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ED5" w:rsidRPr="00936EF3" w:rsidRDefault="00D87ED5" w:rsidP="009E0BFA">
      <w:pPr>
        <w:pBdr>
          <w:bottom w:val="single" w:sz="12" w:space="1" w:color="auto"/>
        </w:pBdr>
        <w:shd w:val="clear" w:color="auto" w:fill="C0504D" w:themeFill="accent2"/>
        <w:spacing w:after="0" w:line="240" w:lineRule="auto"/>
        <w:jc w:val="center"/>
        <w:rPr>
          <w:rFonts w:ascii="Garamond" w:eastAsia="Batang" w:hAnsi="Garamond" w:cs="Times New Roman"/>
          <w:smallCaps/>
          <w:sz w:val="24"/>
          <w:szCs w:val="24"/>
          <w:lang w:eastAsia="fr-FR"/>
        </w:rPr>
      </w:pPr>
      <w:r w:rsidRPr="00936EF3">
        <w:rPr>
          <w:rFonts w:ascii="Garamond" w:eastAsia="Batang" w:hAnsi="Garamond" w:cs="Times New Roman"/>
          <w:smallCaps/>
          <w:sz w:val="24"/>
          <w:szCs w:val="24"/>
          <w:lang w:eastAsia="fr-FR"/>
        </w:rPr>
        <w:t>CURRICULUM VITAE</w:t>
      </w:r>
    </w:p>
    <w:p w:rsidR="00D87ED5" w:rsidRPr="00936EF3" w:rsidRDefault="00D87ED5" w:rsidP="00D87ED5">
      <w:pPr>
        <w:spacing w:after="0" w:line="240" w:lineRule="auto"/>
        <w:jc w:val="center"/>
        <w:rPr>
          <w:rFonts w:ascii="Garamond" w:eastAsia="Batang" w:hAnsi="Garamond" w:cs="Times New Roman"/>
          <w:smallCaps/>
          <w:sz w:val="24"/>
          <w:szCs w:val="24"/>
          <w:lang w:eastAsia="fr-FR"/>
        </w:rPr>
      </w:pPr>
    </w:p>
    <w:p w:rsidR="00D87ED5" w:rsidRPr="00936EF3" w:rsidRDefault="00D87ED5" w:rsidP="00D87ED5">
      <w:pPr>
        <w:spacing w:after="0" w:line="240" w:lineRule="auto"/>
        <w:jc w:val="center"/>
        <w:rPr>
          <w:rFonts w:ascii="Garamond" w:eastAsia="Batang" w:hAnsi="Garamond" w:cs="Times New Roman"/>
          <w:smallCaps/>
          <w:sz w:val="24"/>
          <w:szCs w:val="24"/>
          <w:lang w:eastAsia="fr-FR"/>
        </w:rPr>
      </w:pPr>
      <w:r w:rsidRPr="00936EF3">
        <w:rPr>
          <w:rFonts w:ascii="Garamond" w:eastAsia="Batang" w:hAnsi="Garamond" w:cs="Times New Roman"/>
          <w:smallCaps/>
          <w:sz w:val="24"/>
          <w:szCs w:val="24"/>
          <w:lang w:eastAsia="fr-FR"/>
        </w:rPr>
        <w:t>L</w:t>
      </w:r>
      <w:r w:rsidRPr="00936EF3">
        <w:rPr>
          <w:rFonts w:ascii="Garamond" w:eastAsia="Batang" w:hAnsi="Garamond" w:cs="Times New Roman"/>
          <w:sz w:val="24"/>
          <w:szCs w:val="24"/>
          <w:lang w:eastAsia="fr-FR"/>
        </w:rPr>
        <w:t>ionel</w:t>
      </w:r>
      <w:r w:rsidRPr="00936EF3">
        <w:rPr>
          <w:rFonts w:ascii="Garamond" w:eastAsia="Batang" w:hAnsi="Garamond" w:cs="Times New Roman"/>
          <w:smallCaps/>
          <w:sz w:val="24"/>
          <w:szCs w:val="24"/>
          <w:lang w:eastAsia="fr-FR"/>
        </w:rPr>
        <w:t xml:space="preserve"> Jacquot</w:t>
      </w:r>
    </w:p>
    <w:p w:rsidR="00D87ED5" w:rsidRPr="00936EF3" w:rsidRDefault="00D87ED5" w:rsidP="00D87ED5">
      <w:pPr>
        <w:spacing w:after="0" w:line="240" w:lineRule="auto"/>
        <w:jc w:val="center"/>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Sociolo</w:t>
      </w:r>
      <w:r w:rsidR="00D35FFE" w:rsidRPr="00936EF3">
        <w:rPr>
          <w:rFonts w:ascii="Garamond" w:eastAsia="Batang" w:hAnsi="Garamond" w:cs="Times New Roman"/>
          <w:sz w:val="24"/>
          <w:szCs w:val="24"/>
          <w:lang w:eastAsia="fr-FR"/>
        </w:rPr>
        <w:t xml:space="preserve">gue, Professeur des Universités, </w:t>
      </w:r>
      <w:r w:rsidRPr="00936EF3">
        <w:rPr>
          <w:rFonts w:ascii="Garamond" w:eastAsia="Batang" w:hAnsi="Garamond" w:cs="Times New Roman"/>
          <w:sz w:val="24"/>
          <w:szCs w:val="24"/>
          <w:lang w:eastAsia="fr-FR"/>
        </w:rPr>
        <w:t>Université Lorraine, Nancy</w:t>
      </w:r>
    </w:p>
    <w:p w:rsidR="00D87ED5" w:rsidRPr="00936EF3" w:rsidRDefault="00D41BCD" w:rsidP="00D87ED5">
      <w:pPr>
        <w:spacing w:after="0" w:line="240" w:lineRule="auto"/>
        <w:jc w:val="center"/>
        <w:rPr>
          <w:rFonts w:ascii="Garamond" w:eastAsia="Batang" w:hAnsi="Garamond" w:cs="Times New Roman"/>
          <w:sz w:val="24"/>
          <w:szCs w:val="24"/>
          <w:lang w:eastAsia="fr-FR"/>
        </w:rPr>
      </w:pPr>
      <w:hyperlink r:id="rId8" w:history="1">
        <w:r w:rsidR="00D87ED5" w:rsidRPr="00936EF3">
          <w:rPr>
            <w:rStyle w:val="Lienhypertexte"/>
            <w:rFonts w:ascii="Garamond" w:eastAsia="Batang" w:hAnsi="Garamond" w:cs="Times New Roman"/>
            <w:sz w:val="24"/>
            <w:szCs w:val="24"/>
            <w:lang w:eastAsia="fr-FR"/>
          </w:rPr>
          <w:t>Lionel.jacquot@univ-lorraine.fr</w:t>
        </w:r>
      </w:hyperlink>
    </w:p>
    <w:p w:rsidR="00D87ED5" w:rsidRPr="00936EF3" w:rsidRDefault="00D87ED5" w:rsidP="00D87ED5">
      <w:pPr>
        <w:spacing w:after="0" w:line="240" w:lineRule="auto"/>
        <w:jc w:val="both"/>
        <w:rPr>
          <w:rFonts w:ascii="Garamond" w:eastAsia="Batang" w:hAnsi="Garamond" w:cs="Times New Roman"/>
          <w:sz w:val="24"/>
          <w:szCs w:val="24"/>
          <w:lang w:eastAsia="fr-FR"/>
        </w:rPr>
      </w:pPr>
    </w:p>
    <w:p w:rsidR="00D87ED5" w:rsidRDefault="00D35FFE" w:rsidP="00D87ED5">
      <w:pPr>
        <w:spacing w:after="0" w:line="240" w:lineRule="auto"/>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Professeur des Universités au Département de sociologie – UFR</w:t>
      </w:r>
      <w:r w:rsidR="00037EC0">
        <w:rPr>
          <w:rFonts w:ascii="Garamond" w:eastAsia="Batang" w:hAnsi="Garamond" w:cs="Times New Roman"/>
          <w:sz w:val="24"/>
          <w:szCs w:val="24"/>
          <w:lang w:eastAsia="fr-FR"/>
        </w:rPr>
        <w:t xml:space="preserve"> Sciences Humaines et Sociales</w:t>
      </w:r>
    </w:p>
    <w:p w:rsidR="00037EC0" w:rsidRPr="00936EF3" w:rsidRDefault="00037EC0" w:rsidP="00D87ED5">
      <w:pPr>
        <w:spacing w:after="0" w:line="240" w:lineRule="auto"/>
        <w:jc w:val="both"/>
        <w:rPr>
          <w:rFonts w:ascii="Garamond" w:eastAsia="Batang" w:hAnsi="Garamond" w:cs="Times New Roman"/>
          <w:sz w:val="24"/>
          <w:szCs w:val="24"/>
          <w:lang w:eastAsia="fr-FR"/>
        </w:rPr>
      </w:pPr>
      <w:r>
        <w:rPr>
          <w:rFonts w:ascii="Garamond" w:eastAsia="Batang" w:hAnsi="Garamond" w:cs="Times New Roman"/>
          <w:sz w:val="24"/>
          <w:szCs w:val="24"/>
          <w:lang w:eastAsia="fr-FR"/>
        </w:rPr>
        <w:t>Chercheur au Laboratoire Lorrain de Sciences Sociales (2L2S)</w:t>
      </w:r>
    </w:p>
    <w:p w:rsidR="00936EF3" w:rsidRPr="00936EF3" w:rsidRDefault="00936EF3" w:rsidP="00D87ED5">
      <w:pPr>
        <w:spacing w:after="0" w:line="240" w:lineRule="auto"/>
        <w:jc w:val="both"/>
        <w:rPr>
          <w:rFonts w:ascii="Garamond" w:eastAsia="Batang" w:hAnsi="Garamond" w:cs="Times New Roman"/>
          <w:sz w:val="24"/>
          <w:szCs w:val="24"/>
          <w:lang w:eastAsia="fr-FR"/>
        </w:rPr>
      </w:pPr>
    </w:p>
    <w:p w:rsidR="00D87ED5" w:rsidRPr="00936EF3" w:rsidRDefault="00D87ED5" w:rsidP="00D87ED5">
      <w:pPr>
        <w:spacing w:after="0" w:line="240" w:lineRule="auto"/>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 Spécialités de recherche : sociologie du travail, sociologie des organisations, sociologie du management.</w:t>
      </w:r>
    </w:p>
    <w:p w:rsidR="00D87ED5" w:rsidRPr="00936EF3" w:rsidRDefault="00D87ED5" w:rsidP="00D87ED5">
      <w:pPr>
        <w:spacing w:after="0" w:line="240" w:lineRule="auto"/>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 Thèmes de recherche : la « modernisation des entreprises », les régimes de mobilisation de la for</w:t>
      </w:r>
      <w:r w:rsidR="00936EF3">
        <w:rPr>
          <w:rFonts w:ascii="Garamond" w:eastAsia="Batang" w:hAnsi="Garamond" w:cs="Times New Roman"/>
          <w:sz w:val="24"/>
          <w:szCs w:val="24"/>
          <w:lang w:eastAsia="fr-FR"/>
        </w:rPr>
        <w:t xml:space="preserve">ce de travail, les mutations du </w:t>
      </w:r>
      <w:r w:rsidRPr="00936EF3">
        <w:rPr>
          <w:rFonts w:ascii="Garamond" w:eastAsia="Batang" w:hAnsi="Garamond" w:cs="Times New Roman"/>
          <w:sz w:val="24"/>
          <w:szCs w:val="24"/>
          <w:lang w:eastAsia="fr-FR"/>
        </w:rPr>
        <w:t xml:space="preserve">salariat, le management du travail et le travail du management, les nouvelles servitudes productives et les résistances au </w:t>
      </w:r>
      <w:r w:rsidR="00034EA5">
        <w:rPr>
          <w:rFonts w:ascii="Garamond" w:eastAsia="Batang" w:hAnsi="Garamond" w:cs="Times New Roman"/>
          <w:sz w:val="24"/>
          <w:szCs w:val="24"/>
          <w:lang w:eastAsia="fr-FR"/>
        </w:rPr>
        <w:t>travail, les conditions de travail et la santé au travail.</w:t>
      </w:r>
    </w:p>
    <w:p w:rsidR="00D87ED5" w:rsidRPr="00936EF3" w:rsidRDefault="00D87ED5" w:rsidP="000021E7">
      <w:pPr>
        <w:spacing w:after="0" w:line="240" w:lineRule="auto"/>
        <w:jc w:val="both"/>
        <w:rPr>
          <w:rFonts w:ascii="Garamond" w:eastAsia="Batang" w:hAnsi="Garamond" w:cs="Times New Roman"/>
          <w:sz w:val="24"/>
          <w:szCs w:val="24"/>
          <w:lang w:eastAsia="fr-FR"/>
        </w:rPr>
      </w:pPr>
    </w:p>
    <w:p w:rsidR="00E02CB4" w:rsidRPr="00936EF3" w:rsidRDefault="000021E7" w:rsidP="009E0BFA">
      <w:pPr>
        <w:keepNext/>
        <w:pBdr>
          <w:bottom w:val="single" w:sz="12" w:space="1" w:color="auto"/>
        </w:pBdr>
        <w:shd w:val="clear" w:color="auto" w:fill="C0504D" w:themeFill="accent2"/>
        <w:spacing w:after="0" w:line="240" w:lineRule="auto"/>
        <w:jc w:val="both"/>
        <w:outlineLvl w:val="3"/>
        <w:rPr>
          <w:rFonts w:ascii="Garamond" w:eastAsia="Batang" w:hAnsi="Garamond" w:cs="Times New Roman"/>
          <w:b/>
          <w:bCs/>
          <w:sz w:val="24"/>
          <w:szCs w:val="24"/>
          <w:lang w:eastAsia="fr-FR"/>
        </w:rPr>
      </w:pPr>
      <w:r w:rsidRPr="00936EF3">
        <w:rPr>
          <w:rFonts w:ascii="Garamond" w:eastAsia="Batang" w:hAnsi="Garamond" w:cs="Times New Roman"/>
          <w:b/>
          <w:bCs/>
          <w:sz w:val="24"/>
          <w:szCs w:val="24"/>
          <w:lang w:eastAsia="fr-FR"/>
        </w:rPr>
        <w:t xml:space="preserve">I. Parcours </w:t>
      </w:r>
      <w:r w:rsidR="00E02CB4" w:rsidRPr="00936EF3">
        <w:rPr>
          <w:rFonts w:ascii="Garamond" w:eastAsia="Batang" w:hAnsi="Garamond" w:cs="Times New Roman"/>
          <w:b/>
          <w:bCs/>
          <w:sz w:val="24"/>
          <w:szCs w:val="24"/>
          <w:lang w:eastAsia="fr-FR"/>
        </w:rPr>
        <w:t>universitaire et professionnel</w:t>
      </w:r>
    </w:p>
    <w:p w:rsidR="00E02CB4" w:rsidRPr="00936EF3" w:rsidRDefault="00E02CB4" w:rsidP="000021E7">
      <w:pPr>
        <w:spacing w:after="0" w:line="240" w:lineRule="auto"/>
        <w:jc w:val="both"/>
        <w:rPr>
          <w:rFonts w:ascii="Garamond" w:eastAsia="Batang" w:hAnsi="Garamond" w:cs="Times New Roman"/>
          <w:b/>
          <w:sz w:val="24"/>
          <w:szCs w:val="24"/>
          <w:lang w:eastAsia="fr-FR"/>
        </w:rPr>
      </w:pPr>
    </w:p>
    <w:p w:rsidR="00E02CB4" w:rsidRPr="00936EF3" w:rsidRDefault="00E02CB4" w:rsidP="000021E7">
      <w:pPr>
        <w:pStyle w:val="Paragraphedeliste"/>
        <w:keepNext/>
        <w:numPr>
          <w:ilvl w:val="0"/>
          <w:numId w:val="10"/>
        </w:numPr>
        <w:spacing w:after="0" w:line="240" w:lineRule="auto"/>
        <w:jc w:val="both"/>
        <w:outlineLvl w:val="5"/>
        <w:rPr>
          <w:rFonts w:ascii="Garamond" w:eastAsia="Batang" w:hAnsi="Garamond" w:cs="Times New Roman"/>
          <w:b/>
          <w:sz w:val="24"/>
          <w:szCs w:val="24"/>
          <w:lang w:eastAsia="fr-FR"/>
        </w:rPr>
      </w:pPr>
      <w:proofErr w:type="gramStart"/>
      <w:r w:rsidRPr="00936EF3">
        <w:rPr>
          <w:rFonts w:ascii="Garamond" w:eastAsia="Batang" w:hAnsi="Garamond" w:cs="Times New Roman"/>
          <w:b/>
          <w:sz w:val="24"/>
          <w:szCs w:val="24"/>
          <w:lang w:eastAsia="fr-FR"/>
        </w:rPr>
        <w:t>Titre universitaires</w:t>
      </w:r>
      <w:proofErr w:type="gramEnd"/>
    </w:p>
    <w:p w:rsidR="00E02CB4" w:rsidRPr="00936EF3" w:rsidRDefault="00E02CB4" w:rsidP="000021E7">
      <w:pPr>
        <w:spacing w:before="120" w:after="0" w:line="240" w:lineRule="auto"/>
        <w:jc w:val="both"/>
        <w:rPr>
          <w:rFonts w:ascii="Garamond" w:eastAsia="Batang" w:hAnsi="Garamond" w:cs="Times New Roman"/>
          <w:color w:val="808080"/>
          <w:sz w:val="24"/>
          <w:szCs w:val="24"/>
          <w:u w:val="single"/>
          <w:lang w:eastAsia="fr-FR"/>
        </w:rPr>
      </w:pPr>
      <w:r w:rsidRPr="00936EF3">
        <w:rPr>
          <w:rFonts w:ascii="Garamond" w:eastAsia="Batang" w:hAnsi="Garamond" w:cs="Times New Roman"/>
          <w:color w:val="808080"/>
          <w:sz w:val="24"/>
          <w:szCs w:val="24"/>
          <w:u w:val="single"/>
          <w:lang w:eastAsia="fr-FR"/>
        </w:rPr>
        <w:t>1987</w:t>
      </w:r>
    </w:p>
    <w:p w:rsidR="00E02CB4" w:rsidRPr="00936EF3" w:rsidRDefault="00E02CB4" w:rsidP="000021E7">
      <w:pPr>
        <w:spacing w:before="120" w:after="0" w:line="240" w:lineRule="auto"/>
        <w:ind w:left="540"/>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BAC mention « sciences économiques et sociales »</w:t>
      </w:r>
    </w:p>
    <w:p w:rsidR="00E02CB4" w:rsidRPr="00936EF3" w:rsidRDefault="00E02CB4" w:rsidP="000021E7">
      <w:pPr>
        <w:spacing w:before="120" w:after="0" w:line="240" w:lineRule="auto"/>
        <w:jc w:val="both"/>
        <w:rPr>
          <w:rFonts w:ascii="Garamond" w:eastAsia="Batang" w:hAnsi="Garamond" w:cs="Times New Roman"/>
          <w:color w:val="808080"/>
          <w:sz w:val="24"/>
          <w:szCs w:val="24"/>
          <w:lang w:eastAsia="fr-FR"/>
        </w:rPr>
      </w:pPr>
      <w:r w:rsidRPr="00936EF3">
        <w:rPr>
          <w:rFonts w:ascii="Garamond" w:eastAsia="Batang" w:hAnsi="Garamond" w:cs="Times New Roman"/>
          <w:color w:val="808080"/>
          <w:sz w:val="24"/>
          <w:szCs w:val="24"/>
          <w:u w:val="single"/>
          <w:lang w:eastAsia="fr-FR"/>
        </w:rPr>
        <w:t>1987 à 1991</w:t>
      </w:r>
      <w:r w:rsidRPr="00936EF3">
        <w:rPr>
          <w:rFonts w:ascii="Garamond" w:eastAsia="Batang" w:hAnsi="Garamond" w:cs="Times New Roman"/>
          <w:color w:val="808080"/>
          <w:sz w:val="24"/>
          <w:szCs w:val="24"/>
          <w:lang w:eastAsia="fr-FR"/>
        </w:rPr>
        <w:t xml:space="preserve"> </w:t>
      </w:r>
    </w:p>
    <w:p w:rsidR="00E02CB4" w:rsidRPr="00936EF3" w:rsidRDefault="00E02CB4" w:rsidP="000021E7">
      <w:pPr>
        <w:spacing w:before="120" w:after="0" w:line="240" w:lineRule="auto"/>
        <w:ind w:left="567"/>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DEUG (1989), Licence (1990) et Maîtrise de Sociologie (1991), Faculté des Lettres et des Sciences Humaines de l’Université de Nancy 2.</w:t>
      </w:r>
    </w:p>
    <w:p w:rsidR="00E02CB4" w:rsidRPr="00936EF3" w:rsidRDefault="00E02CB4" w:rsidP="000021E7">
      <w:pPr>
        <w:spacing w:before="120" w:after="0" w:line="240" w:lineRule="auto"/>
        <w:jc w:val="both"/>
        <w:rPr>
          <w:rFonts w:ascii="Garamond" w:eastAsia="Batang" w:hAnsi="Garamond" w:cs="Times New Roman"/>
          <w:color w:val="808080"/>
          <w:sz w:val="24"/>
          <w:szCs w:val="24"/>
          <w:u w:val="single"/>
          <w:lang w:eastAsia="fr-FR"/>
        </w:rPr>
      </w:pPr>
      <w:r w:rsidRPr="00936EF3">
        <w:rPr>
          <w:rFonts w:ascii="Garamond" w:eastAsia="Batang" w:hAnsi="Garamond" w:cs="Times New Roman"/>
          <w:color w:val="808080"/>
          <w:sz w:val="24"/>
          <w:szCs w:val="24"/>
          <w:u w:val="single"/>
          <w:lang w:eastAsia="fr-FR"/>
        </w:rPr>
        <w:t>1992</w:t>
      </w:r>
    </w:p>
    <w:p w:rsidR="00E02CB4" w:rsidRPr="00936EF3" w:rsidRDefault="00E02CB4" w:rsidP="000021E7">
      <w:pPr>
        <w:spacing w:before="120" w:after="0" w:line="240" w:lineRule="auto"/>
        <w:ind w:left="567"/>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 xml:space="preserve">DEA « Emploi-Formation-Développement » à l’Université de Nancy 2 (sous la direction de J-P. </w:t>
      </w:r>
      <w:r w:rsidRPr="00936EF3">
        <w:rPr>
          <w:rFonts w:ascii="Garamond" w:eastAsia="Batang" w:hAnsi="Garamond" w:cs="Times New Roman"/>
          <w:smallCaps/>
          <w:sz w:val="24"/>
          <w:szCs w:val="24"/>
          <w:lang w:eastAsia="fr-FR"/>
        </w:rPr>
        <w:t>Terrail</w:t>
      </w:r>
      <w:r w:rsidRPr="00936EF3">
        <w:rPr>
          <w:rFonts w:ascii="Garamond" w:eastAsia="Batang" w:hAnsi="Garamond" w:cs="Times New Roman"/>
          <w:sz w:val="24"/>
          <w:szCs w:val="24"/>
          <w:lang w:eastAsia="fr-FR"/>
        </w:rPr>
        <w:t>).</w:t>
      </w:r>
    </w:p>
    <w:p w:rsidR="00E02CB4" w:rsidRPr="00936EF3" w:rsidRDefault="00E02CB4" w:rsidP="000021E7">
      <w:pPr>
        <w:spacing w:before="120" w:after="0" w:line="240" w:lineRule="auto"/>
        <w:jc w:val="both"/>
        <w:rPr>
          <w:rFonts w:ascii="Garamond" w:eastAsia="Batang" w:hAnsi="Garamond" w:cs="Times New Roman"/>
          <w:color w:val="808080"/>
          <w:sz w:val="24"/>
          <w:szCs w:val="24"/>
          <w:u w:val="single"/>
          <w:lang w:eastAsia="fr-FR"/>
        </w:rPr>
      </w:pPr>
      <w:r w:rsidRPr="00936EF3">
        <w:rPr>
          <w:rFonts w:ascii="Garamond" w:eastAsia="Batang" w:hAnsi="Garamond" w:cs="Times New Roman"/>
          <w:color w:val="808080"/>
          <w:sz w:val="24"/>
          <w:szCs w:val="24"/>
          <w:u w:val="single"/>
          <w:lang w:eastAsia="fr-FR"/>
        </w:rPr>
        <w:t>1998</w:t>
      </w:r>
    </w:p>
    <w:p w:rsidR="00E02CB4" w:rsidRPr="00936EF3" w:rsidRDefault="00E02CB4" w:rsidP="000021E7">
      <w:pPr>
        <w:spacing w:before="120" w:after="0" w:line="240" w:lineRule="auto"/>
        <w:ind w:left="567"/>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 xml:space="preserve">Doctorat de Sociologie : </w:t>
      </w:r>
      <w:r w:rsidRPr="00936EF3">
        <w:rPr>
          <w:rFonts w:ascii="Garamond" w:eastAsia="Batang" w:hAnsi="Garamond" w:cs="Times New Roman"/>
          <w:i/>
          <w:iCs/>
          <w:sz w:val="24"/>
          <w:szCs w:val="24"/>
          <w:lang w:eastAsia="fr-FR"/>
        </w:rPr>
        <w:t xml:space="preserve">Rationalisation du modèle de production et expérience du travail : l’industrie textile vosgienne à l’épreuve de la modernisation </w:t>
      </w:r>
      <w:r w:rsidRPr="00936EF3">
        <w:rPr>
          <w:rFonts w:ascii="Garamond" w:eastAsia="Batang" w:hAnsi="Garamond" w:cs="Times New Roman"/>
          <w:sz w:val="24"/>
          <w:szCs w:val="24"/>
          <w:lang w:eastAsia="fr-FR"/>
        </w:rPr>
        <w:t xml:space="preserve">(sous la direction de J-P. </w:t>
      </w:r>
      <w:r w:rsidRPr="00936EF3">
        <w:rPr>
          <w:rFonts w:ascii="Garamond" w:eastAsia="Batang" w:hAnsi="Garamond" w:cs="Times New Roman"/>
          <w:smallCaps/>
          <w:sz w:val="24"/>
          <w:szCs w:val="24"/>
          <w:lang w:eastAsia="fr-FR"/>
        </w:rPr>
        <w:t>Terrail</w:t>
      </w:r>
      <w:r w:rsidRPr="00936EF3">
        <w:rPr>
          <w:rFonts w:ascii="Garamond" w:eastAsia="Batang" w:hAnsi="Garamond" w:cs="Times New Roman"/>
          <w:sz w:val="24"/>
          <w:szCs w:val="24"/>
          <w:lang w:eastAsia="fr-FR"/>
        </w:rPr>
        <w:t>, Professeur de sociologie à l’Université de Versailles-Saint-Quentin-en-Yvelines), soutenance publique le 4 septembre 1998 à l’</w:t>
      </w:r>
      <w:r w:rsidR="0056170F" w:rsidRPr="00936EF3">
        <w:rPr>
          <w:rFonts w:ascii="Garamond" w:eastAsia="Batang" w:hAnsi="Garamond" w:cs="Times New Roman"/>
          <w:sz w:val="24"/>
          <w:szCs w:val="24"/>
          <w:lang w:eastAsia="fr-FR"/>
        </w:rPr>
        <w:t>Université de Nancy 2, mention « </w:t>
      </w:r>
      <w:r w:rsidRPr="00936EF3">
        <w:rPr>
          <w:rFonts w:ascii="Garamond" w:eastAsia="Batang" w:hAnsi="Garamond" w:cs="Times New Roman"/>
          <w:sz w:val="24"/>
          <w:szCs w:val="24"/>
          <w:lang w:eastAsia="fr-FR"/>
        </w:rPr>
        <w:t xml:space="preserve">Très honorable avec les félicitations du jury à </w:t>
      </w:r>
      <w:r w:rsidR="0056170F" w:rsidRPr="00936EF3">
        <w:rPr>
          <w:rFonts w:ascii="Garamond" w:eastAsia="Batang" w:hAnsi="Garamond" w:cs="Times New Roman"/>
          <w:sz w:val="24"/>
          <w:szCs w:val="24"/>
          <w:lang w:eastAsia="fr-FR"/>
        </w:rPr>
        <w:t>l’unanimité »</w:t>
      </w:r>
      <w:r w:rsidRPr="00936EF3">
        <w:rPr>
          <w:rFonts w:ascii="Garamond" w:eastAsia="Batang" w:hAnsi="Garamond" w:cs="Times New Roman"/>
          <w:sz w:val="24"/>
          <w:szCs w:val="24"/>
          <w:lang w:eastAsia="fr-FR"/>
        </w:rPr>
        <w:t>.</w:t>
      </w:r>
    </w:p>
    <w:p w:rsidR="00E02CB4" w:rsidRPr="00936EF3" w:rsidRDefault="00E02CB4" w:rsidP="000021E7">
      <w:pPr>
        <w:spacing w:before="120" w:after="0" w:line="240" w:lineRule="auto"/>
        <w:ind w:left="567"/>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 xml:space="preserve">Jury : Antonio </w:t>
      </w:r>
      <w:proofErr w:type="spellStart"/>
      <w:r w:rsidRPr="00936EF3">
        <w:rPr>
          <w:rFonts w:ascii="Garamond" w:eastAsia="Batang" w:hAnsi="Garamond" w:cs="Times New Roman"/>
          <w:sz w:val="24"/>
          <w:szCs w:val="24"/>
          <w:lang w:eastAsia="fr-FR"/>
        </w:rPr>
        <w:t>Alvarenga</w:t>
      </w:r>
      <w:proofErr w:type="spellEnd"/>
      <w:r w:rsidRPr="00936EF3">
        <w:rPr>
          <w:rFonts w:ascii="Garamond" w:eastAsia="Batang" w:hAnsi="Garamond" w:cs="Times New Roman"/>
          <w:sz w:val="24"/>
          <w:szCs w:val="24"/>
          <w:lang w:eastAsia="fr-FR"/>
        </w:rPr>
        <w:t xml:space="preserve"> (président), Danièle </w:t>
      </w:r>
      <w:proofErr w:type="spellStart"/>
      <w:r w:rsidRPr="00936EF3">
        <w:rPr>
          <w:rFonts w:ascii="Garamond" w:eastAsia="Batang" w:hAnsi="Garamond" w:cs="Times New Roman"/>
          <w:sz w:val="24"/>
          <w:szCs w:val="24"/>
          <w:lang w:eastAsia="fr-FR"/>
        </w:rPr>
        <w:t>Linhart</w:t>
      </w:r>
      <w:proofErr w:type="spellEnd"/>
      <w:r w:rsidRPr="00936EF3">
        <w:rPr>
          <w:rFonts w:ascii="Garamond" w:eastAsia="Batang" w:hAnsi="Garamond" w:cs="Times New Roman"/>
          <w:sz w:val="24"/>
          <w:szCs w:val="24"/>
          <w:lang w:eastAsia="fr-FR"/>
        </w:rPr>
        <w:t xml:space="preserve"> (rapporteur), Jean-Claude Rabier (rapporteur), Jean-Pierre Terrail (directeur)</w:t>
      </w:r>
    </w:p>
    <w:p w:rsidR="00E02CB4" w:rsidRPr="00936EF3" w:rsidRDefault="00E02CB4" w:rsidP="000021E7">
      <w:pPr>
        <w:spacing w:before="120" w:after="0" w:line="240" w:lineRule="auto"/>
        <w:jc w:val="both"/>
        <w:rPr>
          <w:rFonts w:ascii="Garamond" w:eastAsia="Batang" w:hAnsi="Garamond" w:cs="Times New Roman"/>
          <w:color w:val="808080"/>
          <w:sz w:val="24"/>
          <w:szCs w:val="24"/>
          <w:u w:val="single"/>
          <w:lang w:eastAsia="fr-FR"/>
        </w:rPr>
      </w:pPr>
      <w:r w:rsidRPr="00936EF3">
        <w:rPr>
          <w:rFonts w:ascii="Garamond" w:eastAsia="Batang" w:hAnsi="Garamond" w:cs="Times New Roman"/>
          <w:color w:val="808080"/>
          <w:sz w:val="24"/>
          <w:szCs w:val="24"/>
          <w:u w:val="single"/>
          <w:lang w:eastAsia="fr-FR"/>
        </w:rPr>
        <w:t>2012</w:t>
      </w:r>
    </w:p>
    <w:p w:rsidR="00E02CB4" w:rsidRPr="00936EF3" w:rsidRDefault="00E02CB4" w:rsidP="000021E7">
      <w:pPr>
        <w:spacing w:before="120" w:after="0" w:line="240" w:lineRule="auto"/>
        <w:ind w:left="567"/>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 xml:space="preserve">Habilitation à diriger des recherches : </w:t>
      </w:r>
      <w:r w:rsidRPr="00936EF3">
        <w:rPr>
          <w:rFonts w:ascii="Garamond" w:eastAsia="Batang" w:hAnsi="Garamond" w:cs="Times New Roman"/>
          <w:i/>
          <w:sz w:val="24"/>
          <w:szCs w:val="24"/>
          <w:lang w:eastAsia="fr-FR"/>
        </w:rPr>
        <w:t>Management du travail et travail du management. Contribution pour une sociologie des formes de mobilisation et des modes d’usage de la force de travail</w:t>
      </w:r>
      <w:r w:rsidR="00202590">
        <w:rPr>
          <w:rFonts w:ascii="Garamond" w:eastAsia="Batang" w:hAnsi="Garamond" w:cs="Times New Roman"/>
          <w:sz w:val="24"/>
          <w:szCs w:val="24"/>
          <w:lang w:eastAsia="fr-FR"/>
        </w:rPr>
        <w:t xml:space="preserve"> (sous le parrainage</w:t>
      </w:r>
      <w:r w:rsidRPr="00936EF3">
        <w:rPr>
          <w:rFonts w:ascii="Garamond" w:eastAsia="Batang" w:hAnsi="Garamond" w:cs="Times New Roman"/>
          <w:sz w:val="24"/>
          <w:szCs w:val="24"/>
          <w:lang w:eastAsia="fr-FR"/>
        </w:rPr>
        <w:t xml:space="preserve"> de J-P. Durand, Professeur de sociologie à l’Université d’Evry </w:t>
      </w:r>
      <w:proofErr w:type="spellStart"/>
      <w:r w:rsidRPr="00936EF3">
        <w:rPr>
          <w:rFonts w:ascii="Garamond" w:eastAsia="Batang" w:hAnsi="Garamond" w:cs="Times New Roman"/>
          <w:sz w:val="24"/>
          <w:szCs w:val="24"/>
          <w:lang w:eastAsia="fr-FR"/>
        </w:rPr>
        <w:t>Val-D’Essonne</w:t>
      </w:r>
      <w:proofErr w:type="spellEnd"/>
      <w:r w:rsidRPr="00936EF3">
        <w:rPr>
          <w:rFonts w:ascii="Garamond" w:eastAsia="Batang" w:hAnsi="Garamond" w:cs="Times New Roman"/>
          <w:sz w:val="24"/>
          <w:szCs w:val="24"/>
          <w:lang w:eastAsia="fr-FR"/>
        </w:rPr>
        <w:t xml:space="preserve">), soutenance publique le 24 mai 2012 à l’Université d’Evry </w:t>
      </w:r>
      <w:proofErr w:type="spellStart"/>
      <w:r w:rsidRPr="00936EF3">
        <w:rPr>
          <w:rFonts w:ascii="Garamond" w:eastAsia="Batang" w:hAnsi="Garamond" w:cs="Times New Roman"/>
          <w:sz w:val="24"/>
          <w:szCs w:val="24"/>
          <w:lang w:eastAsia="fr-FR"/>
        </w:rPr>
        <w:t>Val-D’Essonne</w:t>
      </w:r>
      <w:proofErr w:type="spellEnd"/>
      <w:r w:rsidRPr="00936EF3">
        <w:rPr>
          <w:rFonts w:ascii="Garamond" w:eastAsia="Batang" w:hAnsi="Garamond" w:cs="Times New Roman"/>
          <w:sz w:val="24"/>
          <w:szCs w:val="24"/>
          <w:lang w:eastAsia="fr-FR"/>
        </w:rPr>
        <w:t>.</w:t>
      </w:r>
    </w:p>
    <w:p w:rsidR="00E02CB4" w:rsidRPr="00936EF3" w:rsidRDefault="00E02CB4" w:rsidP="000021E7">
      <w:pPr>
        <w:spacing w:before="120" w:after="0" w:line="240" w:lineRule="auto"/>
        <w:ind w:left="567"/>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Jury : Valérie Boussard (</w:t>
      </w:r>
      <w:proofErr w:type="spellStart"/>
      <w:r w:rsidRPr="00936EF3">
        <w:rPr>
          <w:rFonts w:ascii="Garamond" w:eastAsia="Batang" w:hAnsi="Garamond" w:cs="Times New Roman"/>
          <w:sz w:val="24"/>
          <w:szCs w:val="24"/>
          <w:lang w:eastAsia="fr-FR"/>
        </w:rPr>
        <w:t>rapporteure</w:t>
      </w:r>
      <w:proofErr w:type="spellEnd"/>
      <w:r w:rsidRPr="00936EF3">
        <w:rPr>
          <w:rFonts w:ascii="Garamond" w:eastAsia="Batang" w:hAnsi="Garamond" w:cs="Times New Roman"/>
          <w:sz w:val="24"/>
          <w:szCs w:val="24"/>
          <w:lang w:eastAsia="fr-FR"/>
        </w:rPr>
        <w:t xml:space="preserve">), Pierre </w:t>
      </w:r>
      <w:proofErr w:type="spellStart"/>
      <w:r w:rsidRPr="00936EF3">
        <w:rPr>
          <w:rFonts w:ascii="Garamond" w:eastAsia="Batang" w:hAnsi="Garamond" w:cs="Times New Roman"/>
          <w:sz w:val="24"/>
          <w:szCs w:val="24"/>
          <w:lang w:eastAsia="fr-FR"/>
        </w:rPr>
        <w:t>Desmarez</w:t>
      </w:r>
      <w:proofErr w:type="spellEnd"/>
      <w:r w:rsidRPr="00936EF3">
        <w:rPr>
          <w:rFonts w:ascii="Garamond" w:eastAsia="Batang" w:hAnsi="Garamond" w:cs="Times New Roman"/>
          <w:sz w:val="24"/>
          <w:szCs w:val="24"/>
          <w:lang w:eastAsia="fr-FR"/>
        </w:rPr>
        <w:t xml:space="preserve"> (rapporteur), Jean-Pierre Durand (coordinateur), José Rose (rapporteur), Anne Salmon (présidente)</w:t>
      </w:r>
    </w:p>
    <w:p w:rsidR="00202590" w:rsidRDefault="00202590" w:rsidP="000021E7">
      <w:pPr>
        <w:spacing w:before="120" w:after="0" w:line="240" w:lineRule="auto"/>
        <w:jc w:val="both"/>
        <w:rPr>
          <w:rFonts w:ascii="Garamond" w:eastAsia="Batang" w:hAnsi="Garamond" w:cs="Times New Roman"/>
          <w:sz w:val="24"/>
          <w:szCs w:val="24"/>
          <w:lang w:eastAsia="fr-FR"/>
        </w:rPr>
      </w:pPr>
    </w:p>
    <w:p w:rsidR="009E0BFA" w:rsidRPr="00936EF3" w:rsidRDefault="009E0BFA" w:rsidP="000021E7">
      <w:pPr>
        <w:spacing w:before="120" w:after="0" w:line="240" w:lineRule="auto"/>
        <w:jc w:val="both"/>
        <w:rPr>
          <w:rFonts w:ascii="Garamond" w:eastAsia="Batang" w:hAnsi="Garamond" w:cs="Times New Roman"/>
          <w:sz w:val="24"/>
          <w:szCs w:val="24"/>
          <w:lang w:eastAsia="fr-FR"/>
        </w:rPr>
      </w:pPr>
    </w:p>
    <w:p w:rsidR="00E02CB4" w:rsidRPr="00936EF3" w:rsidRDefault="00E02CB4" w:rsidP="000021E7">
      <w:pPr>
        <w:pStyle w:val="Paragraphedeliste"/>
        <w:keepNext/>
        <w:numPr>
          <w:ilvl w:val="0"/>
          <w:numId w:val="10"/>
        </w:numPr>
        <w:spacing w:after="0" w:line="240" w:lineRule="auto"/>
        <w:jc w:val="both"/>
        <w:outlineLvl w:val="5"/>
        <w:rPr>
          <w:rFonts w:ascii="Garamond" w:eastAsia="Batang" w:hAnsi="Garamond" w:cs="Times New Roman"/>
          <w:b/>
          <w:sz w:val="24"/>
          <w:szCs w:val="24"/>
          <w:lang w:eastAsia="fr-FR"/>
        </w:rPr>
      </w:pPr>
      <w:r w:rsidRPr="00936EF3">
        <w:rPr>
          <w:rFonts w:ascii="Garamond" w:eastAsia="Batang" w:hAnsi="Garamond" w:cs="Times New Roman"/>
          <w:b/>
          <w:sz w:val="24"/>
          <w:szCs w:val="24"/>
          <w:lang w:eastAsia="fr-FR"/>
        </w:rPr>
        <w:lastRenderedPageBreak/>
        <w:t>Expériences Professionnelles</w:t>
      </w:r>
    </w:p>
    <w:p w:rsidR="00E02CB4" w:rsidRPr="00936EF3" w:rsidRDefault="00E02CB4" w:rsidP="000021E7">
      <w:pPr>
        <w:spacing w:before="120" w:after="0" w:line="240" w:lineRule="auto"/>
        <w:jc w:val="both"/>
        <w:rPr>
          <w:rFonts w:ascii="Garamond" w:eastAsia="Batang" w:hAnsi="Garamond" w:cs="Times New Roman"/>
          <w:color w:val="808080"/>
          <w:sz w:val="24"/>
          <w:szCs w:val="24"/>
          <w:u w:val="single"/>
          <w:lang w:eastAsia="fr-FR"/>
        </w:rPr>
      </w:pPr>
      <w:r w:rsidRPr="00936EF3">
        <w:rPr>
          <w:rFonts w:ascii="Garamond" w:eastAsia="Batang" w:hAnsi="Garamond" w:cs="Times New Roman"/>
          <w:color w:val="808080"/>
          <w:sz w:val="24"/>
          <w:szCs w:val="24"/>
          <w:u w:val="single"/>
          <w:lang w:eastAsia="fr-FR"/>
        </w:rPr>
        <w:t>1990-1991</w:t>
      </w:r>
    </w:p>
    <w:p w:rsidR="00E02CB4" w:rsidRPr="00936EF3" w:rsidRDefault="00E02CB4" w:rsidP="000021E7">
      <w:pPr>
        <w:spacing w:before="120" w:after="0" w:line="240" w:lineRule="auto"/>
        <w:ind w:left="567"/>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Surveillant d’externat au collège Jules Ferry (Le Thillot, département des Vosges).</w:t>
      </w:r>
    </w:p>
    <w:p w:rsidR="00E02CB4" w:rsidRPr="00936EF3" w:rsidRDefault="00E02CB4" w:rsidP="000021E7">
      <w:pPr>
        <w:spacing w:before="120" w:after="0" w:line="240" w:lineRule="auto"/>
        <w:jc w:val="both"/>
        <w:rPr>
          <w:rFonts w:ascii="Garamond" w:eastAsia="Batang" w:hAnsi="Garamond" w:cs="Times New Roman"/>
          <w:color w:val="808080"/>
          <w:sz w:val="24"/>
          <w:szCs w:val="24"/>
          <w:lang w:eastAsia="fr-FR"/>
        </w:rPr>
      </w:pPr>
      <w:r w:rsidRPr="00936EF3">
        <w:rPr>
          <w:rFonts w:ascii="Garamond" w:eastAsia="Batang" w:hAnsi="Garamond" w:cs="Times New Roman"/>
          <w:color w:val="808080"/>
          <w:sz w:val="24"/>
          <w:szCs w:val="24"/>
          <w:u w:val="single"/>
          <w:lang w:eastAsia="fr-FR"/>
        </w:rPr>
        <w:t>1991-1992</w:t>
      </w:r>
    </w:p>
    <w:p w:rsidR="00E02CB4" w:rsidRPr="00936EF3" w:rsidRDefault="00E02CB4" w:rsidP="000021E7">
      <w:pPr>
        <w:spacing w:before="120" w:after="0" w:line="240" w:lineRule="auto"/>
        <w:ind w:left="567"/>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Maître auxiliaire de Sciences Economiques et Sociales au Lycée André Malraux (Remiremont, département des Vosges).</w:t>
      </w:r>
    </w:p>
    <w:p w:rsidR="00E02CB4" w:rsidRPr="00936EF3" w:rsidRDefault="00E02CB4" w:rsidP="000021E7">
      <w:pPr>
        <w:spacing w:before="120" w:after="0" w:line="240" w:lineRule="auto"/>
        <w:jc w:val="both"/>
        <w:rPr>
          <w:rFonts w:ascii="Garamond" w:eastAsia="Batang" w:hAnsi="Garamond" w:cs="Times New Roman"/>
          <w:color w:val="808080"/>
          <w:sz w:val="24"/>
          <w:szCs w:val="24"/>
          <w:u w:val="single"/>
          <w:lang w:eastAsia="fr-FR"/>
        </w:rPr>
      </w:pPr>
      <w:r w:rsidRPr="00936EF3">
        <w:rPr>
          <w:rFonts w:ascii="Garamond" w:eastAsia="Batang" w:hAnsi="Garamond" w:cs="Times New Roman"/>
          <w:color w:val="808080"/>
          <w:sz w:val="24"/>
          <w:szCs w:val="24"/>
          <w:u w:val="single"/>
          <w:lang w:eastAsia="fr-FR"/>
        </w:rPr>
        <w:t>1992-1996</w:t>
      </w:r>
    </w:p>
    <w:p w:rsidR="00E02CB4" w:rsidRPr="00936EF3" w:rsidRDefault="00E02CB4" w:rsidP="000021E7">
      <w:pPr>
        <w:spacing w:before="120" w:after="0" w:line="240" w:lineRule="auto"/>
        <w:ind w:left="567"/>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Surveillant d’externat/Maître d’internat et chargé de cours à l’Université de Nancy 2 (département de Sociologie et U.F.R. Administration Économique et Sociale).</w:t>
      </w:r>
    </w:p>
    <w:p w:rsidR="00E02CB4" w:rsidRPr="00936EF3" w:rsidRDefault="00E02CB4" w:rsidP="000021E7">
      <w:pPr>
        <w:spacing w:before="120" w:after="0" w:line="240" w:lineRule="auto"/>
        <w:jc w:val="both"/>
        <w:rPr>
          <w:rFonts w:ascii="Garamond" w:eastAsia="Batang" w:hAnsi="Garamond" w:cs="Times New Roman"/>
          <w:color w:val="808080"/>
          <w:sz w:val="24"/>
          <w:szCs w:val="24"/>
          <w:u w:val="single"/>
          <w:lang w:eastAsia="fr-FR"/>
        </w:rPr>
      </w:pPr>
      <w:r w:rsidRPr="00936EF3">
        <w:rPr>
          <w:rFonts w:ascii="Garamond" w:eastAsia="Batang" w:hAnsi="Garamond" w:cs="Times New Roman"/>
          <w:color w:val="808080"/>
          <w:sz w:val="24"/>
          <w:szCs w:val="24"/>
          <w:u w:val="single"/>
          <w:lang w:eastAsia="fr-FR"/>
        </w:rPr>
        <w:t>1996-1997</w:t>
      </w:r>
    </w:p>
    <w:p w:rsidR="00E02CB4" w:rsidRPr="00936EF3" w:rsidRDefault="00E02CB4" w:rsidP="000021E7">
      <w:pPr>
        <w:spacing w:before="120" w:after="0" w:line="240" w:lineRule="auto"/>
        <w:ind w:left="567"/>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Attaché Temporaire d’Enseignement et de Recherche en Sociologie à l’Université de Nancy 2 (U.F.R. Connaissance de l’Homme, département de Sociologie).</w:t>
      </w:r>
    </w:p>
    <w:p w:rsidR="00E02CB4" w:rsidRPr="00936EF3" w:rsidRDefault="00E02CB4" w:rsidP="000021E7">
      <w:pPr>
        <w:spacing w:before="120" w:after="0" w:line="240" w:lineRule="auto"/>
        <w:jc w:val="both"/>
        <w:rPr>
          <w:rFonts w:ascii="Garamond" w:eastAsia="Batang" w:hAnsi="Garamond" w:cs="Times New Roman"/>
          <w:color w:val="808080"/>
          <w:sz w:val="24"/>
          <w:szCs w:val="24"/>
          <w:u w:val="single"/>
          <w:lang w:eastAsia="fr-FR"/>
        </w:rPr>
      </w:pPr>
      <w:r w:rsidRPr="00936EF3">
        <w:rPr>
          <w:rFonts w:ascii="Garamond" w:eastAsia="Batang" w:hAnsi="Garamond" w:cs="Times New Roman"/>
          <w:color w:val="808080"/>
          <w:sz w:val="24"/>
          <w:szCs w:val="24"/>
          <w:u w:val="single"/>
          <w:lang w:eastAsia="fr-FR"/>
        </w:rPr>
        <w:t>1998-1999</w:t>
      </w:r>
    </w:p>
    <w:p w:rsidR="00E02CB4" w:rsidRPr="00936EF3" w:rsidRDefault="00E02CB4" w:rsidP="000021E7">
      <w:pPr>
        <w:spacing w:before="120" w:after="0" w:line="240" w:lineRule="auto"/>
        <w:ind w:left="567"/>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Attaché Temporaire d’Enseignement et de Recherche en Sociologie à l’Université de Nancy 2 (U.F.R. Administration Économique et Sociale).</w:t>
      </w:r>
    </w:p>
    <w:p w:rsidR="00E02CB4" w:rsidRPr="00936EF3" w:rsidRDefault="00E02CB4" w:rsidP="000021E7">
      <w:pPr>
        <w:spacing w:before="120" w:after="0" w:line="240" w:lineRule="auto"/>
        <w:jc w:val="both"/>
        <w:rPr>
          <w:rFonts w:ascii="Garamond" w:eastAsia="Batang" w:hAnsi="Garamond" w:cs="Times New Roman"/>
          <w:color w:val="808080"/>
          <w:sz w:val="24"/>
          <w:szCs w:val="24"/>
          <w:u w:val="single"/>
          <w:lang w:eastAsia="fr-FR"/>
        </w:rPr>
      </w:pPr>
      <w:r w:rsidRPr="00936EF3">
        <w:rPr>
          <w:rFonts w:ascii="Garamond" w:eastAsia="Batang" w:hAnsi="Garamond" w:cs="Times New Roman"/>
          <w:color w:val="808080"/>
          <w:sz w:val="24"/>
          <w:szCs w:val="24"/>
          <w:u w:val="single"/>
          <w:lang w:eastAsia="fr-FR"/>
        </w:rPr>
        <w:t>1999-2000</w:t>
      </w:r>
    </w:p>
    <w:p w:rsidR="00E02CB4" w:rsidRPr="00936EF3" w:rsidRDefault="00E02CB4" w:rsidP="000021E7">
      <w:pPr>
        <w:spacing w:before="120" w:after="0" w:line="240" w:lineRule="auto"/>
        <w:ind w:left="567"/>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Chercheur contractuel à l’Université de Nancy 2 – chargé de cours à l’Université de Nancy 2 (U.F.R. Administration Économique et Sociale) et à l’Université de Metz (département de Sociologie).</w:t>
      </w:r>
    </w:p>
    <w:p w:rsidR="00E02CB4" w:rsidRPr="00936EF3" w:rsidRDefault="00F03EEE" w:rsidP="000021E7">
      <w:pPr>
        <w:spacing w:before="120" w:after="0" w:line="240" w:lineRule="auto"/>
        <w:jc w:val="both"/>
        <w:rPr>
          <w:rFonts w:ascii="Garamond" w:eastAsia="Batang" w:hAnsi="Garamond" w:cs="Times New Roman"/>
          <w:color w:val="808080"/>
          <w:sz w:val="24"/>
          <w:szCs w:val="24"/>
          <w:u w:val="single"/>
          <w:lang w:eastAsia="fr-FR"/>
        </w:rPr>
      </w:pPr>
      <w:r>
        <w:rPr>
          <w:rFonts w:ascii="Garamond" w:eastAsia="Batang" w:hAnsi="Garamond" w:cs="Times New Roman"/>
          <w:color w:val="808080"/>
          <w:sz w:val="24"/>
          <w:szCs w:val="24"/>
          <w:u w:val="single"/>
          <w:lang w:eastAsia="fr-FR"/>
        </w:rPr>
        <w:t>F</w:t>
      </w:r>
      <w:r w:rsidR="00E02CB4" w:rsidRPr="00936EF3">
        <w:rPr>
          <w:rFonts w:ascii="Garamond" w:eastAsia="Batang" w:hAnsi="Garamond" w:cs="Times New Roman"/>
          <w:color w:val="808080"/>
          <w:sz w:val="24"/>
          <w:szCs w:val="24"/>
          <w:u w:val="single"/>
          <w:lang w:eastAsia="fr-FR"/>
        </w:rPr>
        <w:t>évrier 2001</w:t>
      </w:r>
      <w:r>
        <w:rPr>
          <w:rFonts w:ascii="Garamond" w:eastAsia="Batang" w:hAnsi="Garamond" w:cs="Times New Roman"/>
          <w:color w:val="808080"/>
          <w:sz w:val="24"/>
          <w:szCs w:val="24"/>
          <w:u w:val="single"/>
          <w:lang w:eastAsia="fr-FR"/>
        </w:rPr>
        <w:t>-août 2013</w:t>
      </w:r>
    </w:p>
    <w:p w:rsidR="00F03EEE" w:rsidRDefault="00E02CB4" w:rsidP="00F03EEE">
      <w:pPr>
        <w:spacing w:before="120" w:after="0" w:line="240" w:lineRule="auto"/>
        <w:ind w:left="360"/>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Maître de conférences en Sociologie à l’Université de Nancy 2</w:t>
      </w:r>
      <w:r w:rsidR="000021E7" w:rsidRPr="00936EF3">
        <w:rPr>
          <w:rFonts w:ascii="Garamond" w:eastAsia="Batang" w:hAnsi="Garamond" w:cs="Times New Roman"/>
          <w:sz w:val="24"/>
          <w:szCs w:val="24"/>
          <w:lang w:eastAsia="fr-FR"/>
        </w:rPr>
        <w:t xml:space="preserve"> (Université de Lorraine à partir de 2012)</w:t>
      </w:r>
      <w:r w:rsidRPr="00936EF3">
        <w:rPr>
          <w:rFonts w:ascii="Garamond" w:eastAsia="Batang" w:hAnsi="Garamond" w:cs="Times New Roman"/>
          <w:sz w:val="24"/>
          <w:szCs w:val="24"/>
          <w:lang w:eastAsia="fr-FR"/>
        </w:rPr>
        <w:t>, U.F.R. Administration Économique et Sociale (ISAM-IAE Nancy à partir de 2011)</w:t>
      </w:r>
    </w:p>
    <w:p w:rsidR="00F03EEE" w:rsidRPr="00936EF3" w:rsidRDefault="00F03EEE" w:rsidP="00F03EEE">
      <w:pPr>
        <w:spacing w:before="120" w:after="0" w:line="240" w:lineRule="auto"/>
        <w:jc w:val="both"/>
        <w:rPr>
          <w:rFonts w:ascii="Garamond" w:eastAsia="Batang" w:hAnsi="Garamond" w:cs="Times New Roman"/>
          <w:color w:val="808080"/>
          <w:sz w:val="24"/>
          <w:szCs w:val="24"/>
          <w:u w:val="single"/>
          <w:lang w:eastAsia="fr-FR"/>
        </w:rPr>
      </w:pPr>
      <w:r>
        <w:rPr>
          <w:rFonts w:ascii="Garamond" w:eastAsia="Batang" w:hAnsi="Garamond" w:cs="Times New Roman"/>
          <w:color w:val="808080"/>
          <w:sz w:val="24"/>
          <w:szCs w:val="24"/>
          <w:u w:val="single"/>
          <w:lang w:eastAsia="fr-FR"/>
        </w:rPr>
        <w:t>A partir de septembre 2013</w:t>
      </w:r>
    </w:p>
    <w:p w:rsidR="00F03EEE" w:rsidRPr="00936EF3" w:rsidRDefault="00F03EEE" w:rsidP="000021E7">
      <w:pPr>
        <w:spacing w:before="120" w:after="0" w:line="240" w:lineRule="auto"/>
        <w:ind w:left="360"/>
        <w:jc w:val="both"/>
        <w:rPr>
          <w:rFonts w:ascii="Garamond" w:eastAsia="Batang" w:hAnsi="Garamond" w:cs="Times New Roman"/>
          <w:sz w:val="24"/>
          <w:szCs w:val="24"/>
          <w:lang w:eastAsia="fr-FR"/>
        </w:rPr>
      </w:pPr>
      <w:r>
        <w:rPr>
          <w:rFonts w:ascii="Garamond" w:eastAsia="Batang" w:hAnsi="Garamond" w:cs="Times New Roman"/>
          <w:sz w:val="24"/>
          <w:szCs w:val="24"/>
          <w:lang w:eastAsia="fr-FR"/>
        </w:rPr>
        <w:t>Professeur des universités à L’université de Lorraine, U.F.R. Sciences Humaines et Sociales</w:t>
      </w:r>
    </w:p>
    <w:p w:rsidR="00E02CB4" w:rsidRPr="00936EF3" w:rsidRDefault="00E02CB4" w:rsidP="000021E7">
      <w:pPr>
        <w:spacing w:before="120" w:after="0" w:line="240" w:lineRule="auto"/>
        <w:ind w:left="360"/>
        <w:jc w:val="both"/>
        <w:rPr>
          <w:rFonts w:ascii="Garamond" w:eastAsia="Batang" w:hAnsi="Garamond" w:cs="Times New Roman"/>
          <w:sz w:val="24"/>
          <w:szCs w:val="24"/>
          <w:lang w:eastAsia="fr-FR"/>
        </w:rPr>
      </w:pPr>
    </w:p>
    <w:p w:rsidR="00E02CB4" w:rsidRPr="00936EF3" w:rsidRDefault="00E02CB4" w:rsidP="009E0BFA">
      <w:pPr>
        <w:pBdr>
          <w:bottom w:val="single" w:sz="12" w:space="1" w:color="auto"/>
        </w:pBdr>
        <w:shd w:val="clear" w:color="auto" w:fill="C0504D" w:themeFill="accent2"/>
        <w:spacing w:before="120" w:after="0" w:line="240" w:lineRule="auto"/>
        <w:jc w:val="both"/>
        <w:rPr>
          <w:rFonts w:ascii="Garamond" w:eastAsia="Batang" w:hAnsi="Garamond" w:cs="Times New Roman"/>
          <w:b/>
          <w:bCs/>
          <w:sz w:val="24"/>
          <w:szCs w:val="24"/>
          <w:lang w:eastAsia="fr-FR"/>
        </w:rPr>
      </w:pPr>
      <w:r w:rsidRPr="00936EF3">
        <w:rPr>
          <w:rFonts w:ascii="Garamond" w:eastAsia="Batang" w:hAnsi="Garamond" w:cs="Times New Roman"/>
          <w:b/>
          <w:bCs/>
          <w:sz w:val="24"/>
          <w:szCs w:val="24"/>
          <w:lang w:eastAsia="fr-FR"/>
        </w:rPr>
        <w:t>II. Activités et responsabilités scientifiques</w:t>
      </w:r>
    </w:p>
    <w:p w:rsidR="00E02CB4" w:rsidRPr="00936EF3" w:rsidRDefault="00E02CB4" w:rsidP="00CC3A92">
      <w:pPr>
        <w:spacing w:after="0" w:line="240" w:lineRule="auto"/>
        <w:jc w:val="both"/>
        <w:rPr>
          <w:rFonts w:ascii="Garamond" w:eastAsia="Batang" w:hAnsi="Garamond" w:cs="Times New Roman"/>
          <w:b/>
          <w:bCs/>
          <w:sz w:val="24"/>
          <w:szCs w:val="24"/>
          <w:lang w:eastAsia="fr-FR"/>
        </w:rPr>
      </w:pPr>
    </w:p>
    <w:p w:rsidR="00E02CB4" w:rsidRPr="00936EF3" w:rsidRDefault="00E02CB4" w:rsidP="00CC3A92">
      <w:pPr>
        <w:pStyle w:val="Paragraphedeliste"/>
        <w:numPr>
          <w:ilvl w:val="0"/>
          <w:numId w:val="10"/>
        </w:numPr>
        <w:spacing w:before="120" w:after="0" w:line="240" w:lineRule="auto"/>
        <w:jc w:val="both"/>
        <w:rPr>
          <w:rFonts w:ascii="Garamond" w:eastAsia="Batang" w:hAnsi="Garamond" w:cs="Times New Roman"/>
          <w:b/>
          <w:bCs/>
          <w:sz w:val="24"/>
          <w:szCs w:val="24"/>
          <w:lang w:eastAsia="fr-FR"/>
        </w:rPr>
      </w:pPr>
      <w:r w:rsidRPr="00936EF3">
        <w:rPr>
          <w:rFonts w:ascii="Garamond" w:eastAsia="Batang" w:hAnsi="Garamond" w:cs="Times New Roman"/>
          <w:b/>
          <w:bCs/>
          <w:sz w:val="24"/>
          <w:szCs w:val="24"/>
          <w:lang w:eastAsia="fr-FR"/>
        </w:rPr>
        <w:t>Principales activités scientifiques</w:t>
      </w:r>
    </w:p>
    <w:p w:rsidR="00E02CB4" w:rsidRPr="00936EF3" w:rsidRDefault="00E02CB4" w:rsidP="000021E7">
      <w:pPr>
        <w:spacing w:before="120" w:after="0" w:line="240" w:lineRule="auto"/>
        <w:jc w:val="both"/>
        <w:rPr>
          <w:rFonts w:ascii="Garamond" w:eastAsia="Batang" w:hAnsi="Garamond" w:cs="Times New Roman"/>
          <w:color w:val="808080"/>
          <w:sz w:val="24"/>
          <w:szCs w:val="24"/>
          <w:u w:val="single"/>
          <w:lang w:eastAsia="fr-FR"/>
        </w:rPr>
      </w:pPr>
      <w:r w:rsidRPr="00936EF3">
        <w:rPr>
          <w:rFonts w:ascii="Garamond" w:eastAsia="Batang" w:hAnsi="Garamond" w:cs="Times New Roman"/>
          <w:color w:val="808080"/>
          <w:sz w:val="24"/>
          <w:szCs w:val="24"/>
          <w:u w:val="single"/>
          <w:lang w:eastAsia="fr-FR"/>
        </w:rPr>
        <w:t>1992-2000</w:t>
      </w:r>
    </w:p>
    <w:p w:rsidR="00E02CB4" w:rsidRPr="00936EF3" w:rsidRDefault="00E02CB4" w:rsidP="000021E7">
      <w:pPr>
        <w:spacing w:before="120" w:after="0" w:line="240" w:lineRule="auto"/>
        <w:ind w:left="360"/>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Chercheur au LASTES (Laboratoire de sociologie du travail et de l’environnement social) - participation à différentes activités d’administration et de fonctionnement du laboratoire (membre du bureau du LASTES pour l’année 1999-2000).</w:t>
      </w:r>
    </w:p>
    <w:p w:rsidR="00E02CB4" w:rsidRPr="00936EF3" w:rsidRDefault="00E02CB4" w:rsidP="000021E7">
      <w:pPr>
        <w:spacing w:before="120" w:after="0" w:line="240" w:lineRule="auto"/>
        <w:jc w:val="both"/>
        <w:rPr>
          <w:rFonts w:ascii="Garamond" w:eastAsia="Batang" w:hAnsi="Garamond" w:cs="Times New Roman"/>
          <w:color w:val="808080"/>
          <w:sz w:val="24"/>
          <w:szCs w:val="24"/>
          <w:u w:val="single"/>
          <w:lang w:eastAsia="fr-FR"/>
        </w:rPr>
      </w:pPr>
      <w:r w:rsidRPr="00936EF3">
        <w:rPr>
          <w:rFonts w:ascii="Garamond" w:eastAsia="Batang" w:hAnsi="Garamond" w:cs="Times New Roman"/>
          <w:color w:val="808080"/>
          <w:sz w:val="24"/>
          <w:szCs w:val="24"/>
          <w:u w:val="single"/>
          <w:lang w:eastAsia="fr-FR"/>
        </w:rPr>
        <w:t>2000-2013</w:t>
      </w:r>
    </w:p>
    <w:p w:rsidR="00E02CB4" w:rsidRPr="00936EF3" w:rsidRDefault="00E02CB4" w:rsidP="000021E7">
      <w:pPr>
        <w:spacing w:before="120" w:after="0" w:line="240" w:lineRule="auto"/>
        <w:ind w:left="360"/>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 xml:space="preserve">Chercheur au 2L2S (Laboratoire lorrain de sciences sociales) – </w:t>
      </w:r>
      <w:r w:rsidR="00CC3A92" w:rsidRPr="00936EF3">
        <w:rPr>
          <w:rFonts w:ascii="Garamond" w:eastAsia="Batang" w:hAnsi="Garamond" w:cs="Times New Roman"/>
          <w:sz w:val="24"/>
          <w:szCs w:val="24"/>
          <w:lang w:eastAsia="fr-FR"/>
        </w:rPr>
        <w:t>Axe « Travail et Politiques »</w:t>
      </w:r>
    </w:p>
    <w:p w:rsidR="00E02CB4" w:rsidRPr="00936EF3" w:rsidRDefault="00E02CB4" w:rsidP="000021E7">
      <w:pPr>
        <w:spacing w:before="120" w:after="0" w:line="240" w:lineRule="auto"/>
        <w:jc w:val="both"/>
        <w:rPr>
          <w:rFonts w:ascii="Garamond" w:eastAsia="Batang" w:hAnsi="Garamond" w:cs="Times New Roman"/>
          <w:color w:val="808080"/>
          <w:sz w:val="24"/>
          <w:szCs w:val="24"/>
          <w:u w:val="single"/>
          <w:lang w:eastAsia="fr-FR"/>
        </w:rPr>
      </w:pPr>
      <w:r w:rsidRPr="00936EF3">
        <w:rPr>
          <w:rFonts w:ascii="Garamond" w:eastAsia="Batang" w:hAnsi="Garamond" w:cs="Times New Roman"/>
          <w:color w:val="808080"/>
          <w:sz w:val="24"/>
          <w:szCs w:val="24"/>
          <w:u w:val="single"/>
          <w:lang w:eastAsia="fr-FR"/>
        </w:rPr>
        <w:t>2007-2009</w:t>
      </w:r>
    </w:p>
    <w:p w:rsidR="005E5CD1" w:rsidRDefault="005E5CD1" w:rsidP="00CC3A92">
      <w:pPr>
        <w:spacing w:before="120" w:after="0" w:line="240" w:lineRule="auto"/>
        <w:ind w:left="360"/>
        <w:jc w:val="both"/>
        <w:rPr>
          <w:rFonts w:ascii="Garamond" w:eastAsia="Batang" w:hAnsi="Garamond" w:cs="Times New Roman"/>
          <w:sz w:val="24"/>
          <w:szCs w:val="24"/>
          <w:lang w:eastAsia="fr-FR"/>
        </w:rPr>
      </w:pPr>
      <w:r>
        <w:rPr>
          <w:rFonts w:ascii="Garamond" w:eastAsia="Batang" w:hAnsi="Garamond" w:cs="Times New Roman"/>
          <w:sz w:val="24"/>
          <w:szCs w:val="24"/>
          <w:lang w:eastAsia="fr-FR"/>
        </w:rPr>
        <w:t>Directeur du GRÉE</w:t>
      </w:r>
    </w:p>
    <w:p w:rsidR="00E02CB4" w:rsidRPr="00936EF3" w:rsidRDefault="005E5CD1" w:rsidP="005E5CD1">
      <w:pPr>
        <w:spacing w:after="0" w:line="240" w:lineRule="auto"/>
        <w:ind w:left="357"/>
        <w:jc w:val="both"/>
        <w:rPr>
          <w:rFonts w:ascii="Garamond" w:eastAsia="Batang" w:hAnsi="Garamond" w:cs="Times New Roman"/>
          <w:sz w:val="24"/>
          <w:szCs w:val="24"/>
          <w:lang w:eastAsia="fr-FR"/>
        </w:rPr>
      </w:pPr>
      <w:r>
        <w:rPr>
          <w:rFonts w:ascii="Garamond" w:eastAsia="Batang" w:hAnsi="Garamond" w:cs="Times New Roman"/>
          <w:sz w:val="24"/>
          <w:szCs w:val="24"/>
          <w:lang w:eastAsia="fr-FR"/>
        </w:rPr>
        <w:t xml:space="preserve">Directeur adjoint du </w:t>
      </w:r>
      <w:r w:rsidR="00E02CB4" w:rsidRPr="00936EF3">
        <w:rPr>
          <w:rFonts w:ascii="Garamond" w:eastAsia="Batang" w:hAnsi="Garamond" w:cs="Times New Roman"/>
          <w:sz w:val="24"/>
          <w:szCs w:val="24"/>
          <w:lang w:eastAsia="fr-FR"/>
        </w:rPr>
        <w:t>2L2S</w:t>
      </w:r>
    </w:p>
    <w:p w:rsidR="00D35FFE" w:rsidRPr="00936EF3" w:rsidRDefault="00E2026E" w:rsidP="00D35FFE">
      <w:pPr>
        <w:spacing w:before="120" w:after="0" w:line="240" w:lineRule="auto"/>
        <w:jc w:val="both"/>
        <w:rPr>
          <w:rFonts w:ascii="Garamond" w:eastAsia="Batang" w:hAnsi="Garamond" w:cs="Times New Roman"/>
          <w:color w:val="808080"/>
          <w:sz w:val="24"/>
          <w:szCs w:val="24"/>
          <w:u w:val="single"/>
          <w:lang w:eastAsia="fr-FR"/>
        </w:rPr>
      </w:pPr>
      <w:r>
        <w:rPr>
          <w:rFonts w:ascii="Garamond" w:eastAsia="Batang" w:hAnsi="Garamond" w:cs="Times New Roman"/>
          <w:color w:val="808080"/>
          <w:sz w:val="24"/>
          <w:szCs w:val="24"/>
          <w:u w:val="single"/>
          <w:lang w:eastAsia="fr-FR"/>
        </w:rPr>
        <w:t>1</w:t>
      </w:r>
      <w:r w:rsidRPr="00E2026E">
        <w:rPr>
          <w:rFonts w:ascii="Garamond" w:eastAsia="Batang" w:hAnsi="Garamond" w:cs="Times New Roman"/>
          <w:color w:val="808080"/>
          <w:sz w:val="24"/>
          <w:szCs w:val="24"/>
          <w:u w:val="single"/>
          <w:vertAlign w:val="superscript"/>
          <w:lang w:eastAsia="fr-FR"/>
        </w:rPr>
        <w:t>er</w:t>
      </w:r>
      <w:r>
        <w:rPr>
          <w:rFonts w:ascii="Garamond" w:eastAsia="Batang" w:hAnsi="Garamond" w:cs="Times New Roman"/>
          <w:color w:val="808080"/>
          <w:sz w:val="24"/>
          <w:szCs w:val="24"/>
          <w:u w:val="single"/>
          <w:lang w:eastAsia="fr-FR"/>
        </w:rPr>
        <w:t xml:space="preserve"> </w:t>
      </w:r>
      <w:r w:rsidR="00D35FFE" w:rsidRPr="00936EF3">
        <w:rPr>
          <w:rFonts w:ascii="Garamond" w:eastAsia="Batang" w:hAnsi="Garamond" w:cs="Times New Roman"/>
          <w:color w:val="808080"/>
          <w:sz w:val="24"/>
          <w:szCs w:val="24"/>
          <w:u w:val="single"/>
          <w:lang w:eastAsia="fr-FR"/>
        </w:rPr>
        <w:t>septembre 2013</w:t>
      </w:r>
      <w:r w:rsidR="005E5CD1">
        <w:rPr>
          <w:rFonts w:ascii="Garamond" w:eastAsia="Batang" w:hAnsi="Garamond" w:cs="Times New Roman"/>
          <w:color w:val="808080"/>
          <w:sz w:val="24"/>
          <w:szCs w:val="24"/>
          <w:u w:val="single"/>
          <w:lang w:eastAsia="fr-FR"/>
        </w:rPr>
        <w:t xml:space="preserve"> </w:t>
      </w:r>
      <w:r>
        <w:rPr>
          <w:rFonts w:ascii="Garamond" w:eastAsia="Batang" w:hAnsi="Garamond" w:cs="Times New Roman"/>
          <w:color w:val="808080"/>
          <w:sz w:val="24"/>
          <w:szCs w:val="24"/>
          <w:u w:val="single"/>
          <w:lang w:eastAsia="fr-FR"/>
        </w:rPr>
        <w:t>- 31 décembre 2017</w:t>
      </w:r>
    </w:p>
    <w:p w:rsidR="00CC3A92" w:rsidRPr="00936EF3" w:rsidRDefault="00D35FFE" w:rsidP="009B2869">
      <w:pPr>
        <w:spacing w:before="120" w:after="0" w:line="240" w:lineRule="auto"/>
        <w:ind w:left="357"/>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Directeur du Laboratoire Lorrain de Sciences Sociales (2L2S)</w:t>
      </w:r>
    </w:p>
    <w:p w:rsidR="00846761" w:rsidRPr="00936EF3" w:rsidRDefault="00606790" w:rsidP="00846761">
      <w:pPr>
        <w:spacing w:before="120" w:after="0" w:line="240" w:lineRule="auto"/>
        <w:jc w:val="both"/>
        <w:rPr>
          <w:rFonts w:ascii="Garamond" w:eastAsia="Batang" w:hAnsi="Garamond" w:cs="Times New Roman"/>
          <w:color w:val="808080"/>
          <w:sz w:val="24"/>
          <w:szCs w:val="24"/>
          <w:u w:val="single"/>
          <w:lang w:eastAsia="fr-FR"/>
        </w:rPr>
      </w:pPr>
      <w:r>
        <w:rPr>
          <w:rFonts w:ascii="Garamond" w:eastAsia="Batang" w:hAnsi="Garamond" w:cs="Times New Roman"/>
          <w:color w:val="808080"/>
          <w:sz w:val="24"/>
          <w:szCs w:val="24"/>
          <w:u w:val="single"/>
          <w:lang w:eastAsia="fr-FR"/>
        </w:rPr>
        <w:lastRenderedPageBreak/>
        <w:t>1</w:t>
      </w:r>
      <w:r w:rsidRPr="00606790">
        <w:rPr>
          <w:rFonts w:ascii="Garamond" w:eastAsia="Batang" w:hAnsi="Garamond" w:cs="Times New Roman"/>
          <w:color w:val="808080"/>
          <w:sz w:val="24"/>
          <w:szCs w:val="24"/>
          <w:u w:val="single"/>
          <w:vertAlign w:val="superscript"/>
          <w:lang w:eastAsia="fr-FR"/>
        </w:rPr>
        <w:t>er</w:t>
      </w:r>
      <w:r>
        <w:rPr>
          <w:rFonts w:ascii="Garamond" w:eastAsia="Batang" w:hAnsi="Garamond" w:cs="Times New Roman"/>
          <w:color w:val="808080"/>
          <w:sz w:val="24"/>
          <w:szCs w:val="24"/>
          <w:u w:val="single"/>
          <w:lang w:eastAsia="fr-FR"/>
        </w:rPr>
        <w:t xml:space="preserve"> janvier </w:t>
      </w:r>
      <w:r w:rsidR="00846761">
        <w:rPr>
          <w:rFonts w:ascii="Garamond" w:eastAsia="Batang" w:hAnsi="Garamond" w:cs="Times New Roman"/>
          <w:color w:val="808080"/>
          <w:sz w:val="24"/>
          <w:szCs w:val="24"/>
          <w:u w:val="single"/>
          <w:lang w:eastAsia="fr-FR"/>
        </w:rPr>
        <w:t>2021</w:t>
      </w:r>
      <w:r>
        <w:rPr>
          <w:rFonts w:ascii="Garamond" w:eastAsia="Batang" w:hAnsi="Garamond" w:cs="Times New Roman"/>
          <w:color w:val="808080"/>
          <w:sz w:val="24"/>
          <w:szCs w:val="24"/>
          <w:u w:val="single"/>
          <w:lang w:eastAsia="fr-FR"/>
        </w:rPr>
        <w:t xml:space="preserve"> - 31 décembre 2021</w:t>
      </w:r>
    </w:p>
    <w:p w:rsidR="00846761" w:rsidRDefault="00846761" w:rsidP="00846761">
      <w:pPr>
        <w:spacing w:before="120" w:after="0" w:line="240" w:lineRule="auto"/>
        <w:ind w:left="357"/>
        <w:jc w:val="both"/>
        <w:rPr>
          <w:rFonts w:ascii="Garamond" w:eastAsia="Batang" w:hAnsi="Garamond" w:cs="Times New Roman"/>
          <w:sz w:val="24"/>
          <w:szCs w:val="24"/>
          <w:lang w:eastAsia="fr-FR"/>
        </w:rPr>
      </w:pPr>
      <w:r>
        <w:rPr>
          <w:rFonts w:ascii="Garamond" w:eastAsia="Batang" w:hAnsi="Garamond" w:cs="Times New Roman"/>
          <w:sz w:val="24"/>
          <w:szCs w:val="24"/>
          <w:lang w:eastAsia="fr-FR"/>
        </w:rPr>
        <w:t>Administrateur provisoire du 2L2S</w:t>
      </w:r>
      <w:r w:rsidRPr="009B2869">
        <w:t xml:space="preserve"> </w:t>
      </w:r>
      <w:r>
        <w:t>(</w:t>
      </w:r>
      <w:r w:rsidRPr="009B2869">
        <w:rPr>
          <w:rFonts w:ascii="Garamond" w:eastAsia="Batang" w:hAnsi="Garamond" w:cs="Times New Roman"/>
          <w:sz w:val="24"/>
          <w:szCs w:val="24"/>
          <w:lang w:eastAsia="fr-FR"/>
        </w:rPr>
        <w:t>Laboratoire lorrain de scienc</w:t>
      </w:r>
      <w:r>
        <w:rPr>
          <w:rFonts w:ascii="Garamond" w:eastAsia="Batang" w:hAnsi="Garamond" w:cs="Times New Roman"/>
          <w:sz w:val="24"/>
          <w:szCs w:val="24"/>
          <w:lang w:eastAsia="fr-FR"/>
        </w:rPr>
        <w:t>es sociales)</w:t>
      </w:r>
    </w:p>
    <w:p w:rsidR="009B2869" w:rsidRPr="00936EF3" w:rsidRDefault="009B2869" w:rsidP="009B2869">
      <w:pPr>
        <w:spacing w:before="120" w:after="0" w:line="240" w:lineRule="auto"/>
        <w:ind w:left="357"/>
        <w:jc w:val="both"/>
        <w:rPr>
          <w:rFonts w:ascii="Garamond" w:eastAsia="Batang" w:hAnsi="Garamond" w:cs="Times New Roman"/>
          <w:sz w:val="24"/>
          <w:szCs w:val="24"/>
          <w:lang w:eastAsia="fr-FR"/>
        </w:rPr>
      </w:pPr>
    </w:p>
    <w:p w:rsidR="00E02CB4" w:rsidRPr="00936EF3" w:rsidRDefault="00E02CB4" w:rsidP="00CC3A92">
      <w:pPr>
        <w:pStyle w:val="Paragraphedeliste"/>
        <w:numPr>
          <w:ilvl w:val="0"/>
          <w:numId w:val="10"/>
        </w:numPr>
        <w:spacing w:before="120" w:after="0" w:line="240" w:lineRule="auto"/>
        <w:jc w:val="both"/>
        <w:rPr>
          <w:rFonts w:ascii="Garamond" w:eastAsia="Batang" w:hAnsi="Garamond" w:cs="Times New Roman"/>
          <w:b/>
          <w:bCs/>
          <w:sz w:val="24"/>
          <w:szCs w:val="24"/>
          <w:lang w:eastAsia="fr-FR"/>
        </w:rPr>
      </w:pPr>
      <w:r w:rsidRPr="00936EF3">
        <w:rPr>
          <w:rFonts w:ascii="Garamond" w:eastAsia="Batang" w:hAnsi="Garamond" w:cs="Times New Roman"/>
          <w:b/>
          <w:bCs/>
          <w:sz w:val="24"/>
          <w:szCs w:val="24"/>
          <w:lang w:eastAsia="fr-FR"/>
        </w:rPr>
        <w:t>Direction scientifique de travaux de recherche</w:t>
      </w:r>
    </w:p>
    <w:p w:rsidR="00E02CB4" w:rsidRPr="00936EF3" w:rsidRDefault="00E02CB4" w:rsidP="000021E7">
      <w:pPr>
        <w:spacing w:before="120" w:after="0" w:line="240" w:lineRule="auto"/>
        <w:jc w:val="both"/>
        <w:rPr>
          <w:rFonts w:ascii="Garamond" w:eastAsia="Batang" w:hAnsi="Garamond" w:cs="Times New Roman"/>
          <w:color w:val="808080"/>
          <w:sz w:val="24"/>
          <w:szCs w:val="24"/>
          <w:u w:val="single"/>
          <w:lang w:eastAsia="fr-FR"/>
        </w:rPr>
      </w:pPr>
      <w:r w:rsidRPr="00936EF3">
        <w:rPr>
          <w:rFonts w:ascii="Garamond" w:eastAsia="Batang" w:hAnsi="Garamond" w:cs="Times New Roman"/>
          <w:color w:val="808080"/>
          <w:sz w:val="24"/>
          <w:szCs w:val="24"/>
          <w:u w:val="single"/>
          <w:lang w:eastAsia="fr-FR"/>
        </w:rPr>
        <w:t>1999-2002</w:t>
      </w:r>
    </w:p>
    <w:p w:rsidR="00E02CB4" w:rsidRPr="00936EF3" w:rsidRDefault="00E02CB4" w:rsidP="000021E7">
      <w:pPr>
        <w:spacing w:before="120" w:after="0" w:line="240" w:lineRule="auto"/>
        <w:ind w:left="360"/>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 xml:space="preserve">Directeur scientifique d’une étude portant sur la réduction du temps de travail en Lorraine : </w:t>
      </w:r>
      <w:r w:rsidRPr="00936EF3">
        <w:rPr>
          <w:rFonts w:ascii="Garamond" w:eastAsia="Batang" w:hAnsi="Garamond" w:cs="Times New Roman"/>
          <w:i/>
          <w:iCs/>
          <w:sz w:val="24"/>
          <w:szCs w:val="24"/>
          <w:lang w:eastAsia="fr-FR"/>
        </w:rPr>
        <w:t>La réduction du temps de travail : enjeux, négociations et pratiques des entreprises en Lorraine</w:t>
      </w:r>
      <w:r w:rsidRPr="00936EF3">
        <w:rPr>
          <w:rFonts w:ascii="Garamond" w:eastAsia="Batang" w:hAnsi="Garamond" w:cs="Times New Roman"/>
          <w:sz w:val="24"/>
          <w:szCs w:val="24"/>
          <w:lang w:eastAsia="fr-FR"/>
        </w:rPr>
        <w:t>, rapport de recherche LASTES/GREE sous la direction de l’ILSTEF et de la DARES du Ministère de l’emploi et de la solidarité, janvier 2002, 2 tomes, synthèse : 173 p. (volume annexe : 224 p.).</w:t>
      </w:r>
    </w:p>
    <w:p w:rsidR="00E02CB4" w:rsidRPr="00936EF3" w:rsidRDefault="00E02CB4" w:rsidP="000021E7">
      <w:pPr>
        <w:spacing w:before="120" w:after="0" w:line="240" w:lineRule="auto"/>
        <w:jc w:val="both"/>
        <w:rPr>
          <w:rFonts w:ascii="Garamond" w:eastAsia="Batang" w:hAnsi="Garamond" w:cs="Times New Roman"/>
          <w:color w:val="808080"/>
          <w:sz w:val="24"/>
          <w:szCs w:val="24"/>
          <w:u w:val="single"/>
          <w:lang w:eastAsia="fr-FR"/>
        </w:rPr>
      </w:pPr>
      <w:r w:rsidRPr="00936EF3">
        <w:rPr>
          <w:rFonts w:ascii="Garamond" w:eastAsia="Batang" w:hAnsi="Garamond" w:cs="Times New Roman"/>
          <w:color w:val="808080"/>
          <w:sz w:val="24"/>
          <w:szCs w:val="24"/>
          <w:u w:val="single"/>
          <w:lang w:eastAsia="fr-FR"/>
        </w:rPr>
        <w:t>2003-2005</w:t>
      </w:r>
    </w:p>
    <w:p w:rsidR="00E02CB4" w:rsidRPr="00936EF3" w:rsidRDefault="00E02CB4" w:rsidP="000021E7">
      <w:pPr>
        <w:spacing w:before="120" w:after="0" w:line="240" w:lineRule="auto"/>
        <w:ind w:left="360"/>
        <w:jc w:val="both"/>
        <w:rPr>
          <w:rFonts w:ascii="Garamond" w:eastAsia="Batang" w:hAnsi="Garamond" w:cs="Times New Roman"/>
          <w:bCs/>
          <w:sz w:val="24"/>
          <w:szCs w:val="24"/>
          <w:lang w:eastAsia="fr-FR"/>
        </w:rPr>
      </w:pPr>
      <w:r w:rsidRPr="00936EF3">
        <w:rPr>
          <w:rFonts w:ascii="Garamond" w:eastAsia="Batang" w:hAnsi="Garamond" w:cs="Times New Roman"/>
          <w:bCs/>
          <w:sz w:val="24"/>
          <w:szCs w:val="24"/>
          <w:lang w:eastAsia="fr-FR"/>
        </w:rPr>
        <w:t xml:space="preserve">Direction scientifique d’une étude portant sur le temps choisi dans les organismes de sécurité sociale : </w:t>
      </w:r>
      <w:r w:rsidRPr="00936EF3">
        <w:rPr>
          <w:rFonts w:ascii="Garamond" w:eastAsia="Batang" w:hAnsi="Garamond" w:cs="Times New Roman"/>
          <w:bCs/>
          <w:i/>
          <w:iCs/>
          <w:sz w:val="24"/>
          <w:szCs w:val="24"/>
          <w:lang w:eastAsia="fr-FR"/>
        </w:rPr>
        <w:t>De la difficulté de construire un temps vraiment choisi. Les temps des 35 heures dans un organisme de sécurité sociale, approche monographique</w:t>
      </w:r>
      <w:r w:rsidRPr="00936EF3">
        <w:rPr>
          <w:rFonts w:ascii="Garamond" w:eastAsia="Batang" w:hAnsi="Garamond" w:cs="Times New Roman"/>
          <w:bCs/>
          <w:sz w:val="24"/>
          <w:szCs w:val="24"/>
          <w:lang w:eastAsia="fr-FR"/>
        </w:rPr>
        <w:t>, rapport de recherche CERIT/GREE sous la direction de l’ILSTEF, juin 2005, 175</w:t>
      </w:r>
      <w:r w:rsidR="00606790" w:rsidRPr="00606790">
        <w:rPr>
          <w:rFonts w:ascii="Garamond" w:eastAsia="Batang" w:hAnsi="Garamond" w:cs="Times New Roman"/>
          <w:bCs/>
          <w:sz w:val="24"/>
          <w:szCs w:val="24"/>
          <w:lang w:eastAsia="fr-FR"/>
        </w:rPr>
        <w:t xml:space="preserve"> </w:t>
      </w:r>
      <w:r w:rsidR="00606790" w:rsidRPr="00936EF3">
        <w:rPr>
          <w:rFonts w:ascii="Garamond" w:eastAsia="Batang" w:hAnsi="Garamond" w:cs="Times New Roman"/>
          <w:bCs/>
          <w:sz w:val="24"/>
          <w:szCs w:val="24"/>
          <w:lang w:eastAsia="fr-FR"/>
        </w:rPr>
        <w:t>p. </w:t>
      </w:r>
    </w:p>
    <w:p w:rsidR="00E02CB4" w:rsidRPr="00936EF3" w:rsidRDefault="009E0BFA" w:rsidP="000021E7">
      <w:pPr>
        <w:spacing w:before="120" w:after="0" w:line="240" w:lineRule="auto"/>
        <w:jc w:val="both"/>
        <w:rPr>
          <w:rFonts w:ascii="Garamond" w:eastAsia="Batang" w:hAnsi="Garamond" w:cs="Times New Roman"/>
          <w:color w:val="808080"/>
          <w:sz w:val="24"/>
          <w:szCs w:val="24"/>
          <w:u w:val="single"/>
          <w:lang w:eastAsia="fr-FR"/>
        </w:rPr>
      </w:pPr>
      <w:r>
        <w:rPr>
          <w:rFonts w:ascii="Garamond" w:eastAsia="Batang" w:hAnsi="Garamond" w:cs="Times New Roman"/>
          <w:color w:val="808080"/>
          <w:sz w:val="24"/>
          <w:szCs w:val="24"/>
          <w:u w:val="single"/>
          <w:lang w:eastAsia="fr-FR"/>
        </w:rPr>
        <w:t>2010-</w:t>
      </w:r>
      <w:r w:rsidR="00E02CB4" w:rsidRPr="00936EF3">
        <w:rPr>
          <w:rFonts w:ascii="Garamond" w:eastAsia="Batang" w:hAnsi="Garamond" w:cs="Times New Roman"/>
          <w:color w:val="808080"/>
          <w:sz w:val="24"/>
          <w:szCs w:val="24"/>
          <w:u w:val="single"/>
          <w:lang w:eastAsia="fr-FR"/>
        </w:rPr>
        <w:t>2011</w:t>
      </w:r>
    </w:p>
    <w:p w:rsidR="00E02CB4" w:rsidRPr="00936EF3" w:rsidRDefault="00E02CB4" w:rsidP="000021E7">
      <w:pPr>
        <w:spacing w:before="120" w:after="0" w:line="240" w:lineRule="auto"/>
        <w:ind w:left="360"/>
        <w:jc w:val="both"/>
        <w:rPr>
          <w:rFonts w:ascii="Garamond" w:eastAsia="Batang" w:hAnsi="Garamond" w:cs="Times New Roman"/>
          <w:bCs/>
          <w:sz w:val="24"/>
          <w:szCs w:val="24"/>
          <w:lang w:eastAsia="fr-FR"/>
        </w:rPr>
      </w:pPr>
      <w:r w:rsidRPr="00936EF3">
        <w:rPr>
          <w:rFonts w:ascii="Garamond" w:eastAsia="Batang" w:hAnsi="Garamond" w:cs="Times New Roman"/>
          <w:bCs/>
          <w:sz w:val="24"/>
          <w:szCs w:val="24"/>
          <w:lang w:eastAsia="fr-FR"/>
        </w:rPr>
        <w:t xml:space="preserve">Direction scientifique d’une étude portant sur « les risques psychosociaux » : </w:t>
      </w:r>
      <w:r w:rsidR="009B2869">
        <w:rPr>
          <w:rFonts w:ascii="Garamond" w:eastAsia="Batang" w:hAnsi="Garamond" w:cs="Times New Roman"/>
          <w:bCs/>
          <w:i/>
          <w:sz w:val="24"/>
          <w:szCs w:val="24"/>
          <w:lang w:eastAsia="fr-FR"/>
        </w:rPr>
        <w:t>Etude</w:t>
      </w:r>
      <w:r w:rsidRPr="00936EF3">
        <w:rPr>
          <w:rFonts w:ascii="Garamond" w:eastAsia="Batang" w:hAnsi="Garamond" w:cs="Times New Roman"/>
          <w:bCs/>
          <w:i/>
          <w:sz w:val="24"/>
          <w:szCs w:val="24"/>
          <w:lang w:eastAsia="fr-FR"/>
        </w:rPr>
        <w:t xml:space="preserve"> sur les risques psychosociaux dans une collectivité territoriale</w:t>
      </w:r>
      <w:r w:rsidRPr="00936EF3">
        <w:rPr>
          <w:rFonts w:ascii="Garamond" w:eastAsia="Batang" w:hAnsi="Garamond" w:cs="Times New Roman"/>
          <w:bCs/>
          <w:sz w:val="24"/>
          <w:szCs w:val="24"/>
          <w:lang w:eastAsia="fr-FR"/>
        </w:rPr>
        <w:t>, GREE-2L2S, février 2011, 146</w:t>
      </w:r>
      <w:r w:rsidR="00606790">
        <w:rPr>
          <w:rFonts w:ascii="Garamond" w:eastAsia="Batang" w:hAnsi="Garamond" w:cs="Times New Roman"/>
          <w:bCs/>
          <w:sz w:val="24"/>
          <w:szCs w:val="24"/>
          <w:lang w:eastAsia="fr-FR"/>
        </w:rPr>
        <w:t xml:space="preserve"> p.</w:t>
      </w:r>
    </w:p>
    <w:p w:rsidR="00E02CB4" w:rsidRDefault="009E0BFA" w:rsidP="000021E7">
      <w:pPr>
        <w:spacing w:before="120" w:after="0" w:line="240" w:lineRule="auto"/>
        <w:jc w:val="both"/>
        <w:rPr>
          <w:rFonts w:ascii="Garamond" w:eastAsia="Batang" w:hAnsi="Garamond" w:cs="Times New Roman"/>
          <w:color w:val="808080"/>
          <w:sz w:val="24"/>
          <w:szCs w:val="24"/>
          <w:u w:val="single"/>
          <w:lang w:eastAsia="fr-FR"/>
        </w:rPr>
      </w:pPr>
      <w:r>
        <w:rPr>
          <w:rFonts w:ascii="Garamond" w:eastAsia="Batang" w:hAnsi="Garamond" w:cs="Times New Roman"/>
          <w:color w:val="808080"/>
          <w:sz w:val="24"/>
          <w:szCs w:val="24"/>
          <w:u w:val="single"/>
          <w:lang w:eastAsia="fr-FR"/>
        </w:rPr>
        <w:t>2017-</w:t>
      </w:r>
      <w:r w:rsidR="009B2869">
        <w:rPr>
          <w:rFonts w:ascii="Garamond" w:eastAsia="Batang" w:hAnsi="Garamond" w:cs="Times New Roman"/>
          <w:color w:val="808080"/>
          <w:sz w:val="24"/>
          <w:szCs w:val="24"/>
          <w:u w:val="single"/>
          <w:lang w:eastAsia="fr-FR"/>
        </w:rPr>
        <w:t>2019</w:t>
      </w:r>
    </w:p>
    <w:p w:rsidR="009B2869" w:rsidRDefault="009B2869" w:rsidP="009B2869">
      <w:pPr>
        <w:spacing w:before="120" w:after="0" w:line="240" w:lineRule="auto"/>
        <w:ind w:left="357"/>
        <w:jc w:val="both"/>
        <w:rPr>
          <w:rFonts w:ascii="Garamond" w:eastAsia="Batang" w:hAnsi="Garamond" w:cs="Times New Roman"/>
          <w:sz w:val="24"/>
          <w:szCs w:val="24"/>
          <w:lang w:eastAsia="fr-FR"/>
        </w:rPr>
      </w:pPr>
      <w:r>
        <w:rPr>
          <w:rFonts w:ascii="Garamond" w:eastAsia="Batang" w:hAnsi="Garamond" w:cs="Times New Roman"/>
          <w:sz w:val="24"/>
          <w:szCs w:val="24"/>
          <w:lang w:eastAsia="fr-FR"/>
        </w:rPr>
        <w:t xml:space="preserve">Correspondant pour le 2L2S de la recherche </w:t>
      </w:r>
      <w:proofErr w:type="spellStart"/>
      <w:r w:rsidRPr="009B2869">
        <w:rPr>
          <w:rFonts w:ascii="Garamond" w:eastAsia="Batang" w:hAnsi="Garamond" w:cs="Times New Roman"/>
          <w:i/>
          <w:sz w:val="24"/>
          <w:szCs w:val="24"/>
          <w:lang w:eastAsia="fr-FR"/>
        </w:rPr>
        <w:t>Bataville</w:t>
      </w:r>
      <w:proofErr w:type="spellEnd"/>
      <w:r w:rsidRPr="009B2869">
        <w:rPr>
          <w:rFonts w:ascii="Garamond" w:eastAsia="Batang" w:hAnsi="Garamond" w:cs="Times New Roman"/>
          <w:i/>
          <w:sz w:val="24"/>
          <w:szCs w:val="24"/>
          <w:lang w:eastAsia="fr-FR"/>
        </w:rPr>
        <w:t>, un laboratoire pour comprendre les mutations économiques, industrielles, environnementales et sociales d’un territoire</w:t>
      </w:r>
      <w:r>
        <w:rPr>
          <w:rFonts w:ascii="Garamond" w:eastAsia="Batang" w:hAnsi="Garamond" w:cs="Times New Roman"/>
          <w:sz w:val="24"/>
          <w:szCs w:val="24"/>
          <w:lang w:eastAsia="fr-FR"/>
        </w:rPr>
        <w:t xml:space="preserve">, coordonnée par Martine </w:t>
      </w:r>
      <w:proofErr w:type="spellStart"/>
      <w:r>
        <w:rPr>
          <w:rFonts w:ascii="Garamond" w:eastAsia="Batang" w:hAnsi="Garamond" w:cs="Times New Roman"/>
          <w:sz w:val="24"/>
          <w:szCs w:val="24"/>
          <w:lang w:eastAsia="fr-FR"/>
        </w:rPr>
        <w:t>Paindorge</w:t>
      </w:r>
      <w:proofErr w:type="spellEnd"/>
      <w:r>
        <w:rPr>
          <w:rFonts w:ascii="Garamond" w:eastAsia="Batang" w:hAnsi="Garamond" w:cs="Times New Roman"/>
          <w:sz w:val="24"/>
          <w:szCs w:val="24"/>
          <w:lang w:eastAsia="fr-FR"/>
        </w:rPr>
        <w:t xml:space="preserve">, </w:t>
      </w:r>
      <w:r w:rsidRPr="009B2869">
        <w:rPr>
          <w:rFonts w:ascii="Garamond" w:eastAsia="Batang" w:hAnsi="Garamond" w:cs="Times New Roman"/>
          <w:sz w:val="24"/>
          <w:szCs w:val="24"/>
          <w:lang w:eastAsia="fr-FR"/>
        </w:rPr>
        <w:t>Archives Poincaré/Université de Lorraine</w:t>
      </w:r>
      <w:r>
        <w:rPr>
          <w:rFonts w:ascii="Garamond" w:eastAsia="Batang" w:hAnsi="Garamond" w:cs="Times New Roman"/>
          <w:sz w:val="24"/>
          <w:szCs w:val="24"/>
          <w:lang w:eastAsia="fr-FR"/>
        </w:rPr>
        <w:t>, programme ARIANE (2</w:t>
      </w:r>
      <w:r w:rsidRPr="009B2869">
        <w:rPr>
          <w:rFonts w:ascii="Garamond" w:eastAsia="Batang" w:hAnsi="Garamond" w:cs="Times New Roman"/>
          <w:sz w:val="24"/>
          <w:szCs w:val="24"/>
          <w:vertAlign w:val="superscript"/>
          <w:lang w:eastAsia="fr-FR"/>
        </w:rPr>
        <w:t>ième</w:t>
      </w:r>
      <w:r>
        <w:rPr>
          <w:rFonts w:ascii="Garamond" w:eastAsia="Batang" w:hAnsi="Garamond" w:cs="Times New Roman"/>
          <w:sz w:val="24"/>
          <w:szCs w:val="24"/>
          <w:lang w:eastAsia="fr-FR"/>
        </w:rPr>
        <w:t xml:space="preserve"> vague), CPER 2015-2020.</w:t>
      </w:r>
    </w:p>
    <w:p w:rsidR="009B2869" w:rsidRDefault="009E0BFA" w:rsidP="009B2869">
      <w:pPr>
        <w:spacing w:before="120" w:after="0" w:line="240" w:lineRule="auto"/>
        <w:jc w:val="both"/>
        <w:rPr>
          <w:rFonts w:ascii="Garamond" w:eastAsia="Batang" w:hAnsi="Garamond" w:cs="Times New Roman"/>
          <w:color w:val="808080"/>
          <w:sz w:val="24"/>
          <w:szCs w:val="24"/>
          <w:u w:val="single"/>
          <w:lang w:eastAsia="fr-FR"/>
        </w:rPr>
      </w:pPr>
      <w:r>
        <w:rPr>
          <w:rFonts w:ascii="Garamond" w:eastAsia="Batang" w:hAnsi="Garamond" w:cs="Times New Roman"/>
          <w:color w:val="808080"/>
          <w:sz w:val="24"/>
          <w:szCs w:val="24"/>
          <w:u w:val="single"/>
          <w:lang w:eastAsia="fr-FR"/>
        </w:rPr>
        <w:t>2018-</w:t>
      </w:r>
      <w:r w:rsidR="009B2869">
        <w:rPr>
          <w:rFonts w:ascii="Garamond" w:eastAsia="Batang" w:hAnsi="Garamond" w:cs="Times New Roman"/>
          <w:color w:val="808080"/>
          <w:sz w:val="24"/>
          <w:szCs w:val="24"/>
          <w:u w:val="single"/>
          <w:lang w:eastAsia="fr-FR"/>
        </w:rPr>
        <w:t>2019</w:t>
      </w:r>
    </w:p>
    <w:p w:rsidR="009B2869" w:rsidRDefault="009B2869" w:rsidP="009B2869">
      <w:pPr>
        <w:spacing w:before="120" w:after="0" w:line="240" w:lineRule="auto"/>
        <w:ind w:left="357"/>
        <w:jc w:val="both"/>
        <w:rPr>
          <w:rFonts w:ascii="Garamond" w:eastAsia="Batang" w:hAnsi="Garamond" w:cs="Times New Roman"/>
          <w:sz w:val="24"/>
          <w:szCs w:val="24"/>
          <w:lang w:eastAsia="fr-FR"/>
        </w:rPr>
      </w:pPr>
      <w:r>
        <w:rPr>
          <w:rFonts w:ascii="Garamond" w:eastAsia="Batang" w:hAnsi="Garamond" w:cs="Times New Roman"/>
          <w:sz w:val="24"/>
          <w:szCs w:val="24"/>
          <w:lang w:eastAsia="fr-FR"/>
        </w:rPr>
        <w:t xml:space="preserve">Correspondant pour le 2L2S de la recherche </w:t>
      </w:r>
      <w:r w:rsidRPr="009B2869">
        <w:rPr>
          <w:rFonts w:ascii="Garamond" w:eastAsia="Batang" w:hAnsi="Garamond" w:cs="Times New Roman"/>
          <w:i/>
          <w:sz w:val="24"/>
          <w:szCs w:val="24"/>
          <w:lang w:eastAsia="fr-FR"/>
        </w:rPr>
        <w:t>Les outils de gestion comme leviers des</w:t>
      </w:r>
      <w:r>
        <w:rPr>
          <w:rFonts w:ascii="Garamond" w:eastAsia="Batang" w:hAnsi="Garamond" w:cs="Times New Roman"/>
          <w:i/>
          <w:sz w:val="24"/>
          <w:szCs w:val="24"/>
          <w:lang w:eastAsia="fr-FR"/>
        </w:rPr>
        <w:t xml:space="preserve"> </w:t>
      </w:r>
      <w:r w:rsidRPr="009B2869">
        <w:rPr>
          <w:rFonts w:ascii="Garamond" w:eastAsia="Batang" w:hAnsi="Garamond" w:cs="Times New Roman"/>
          <w:i/>
          <w:sz w:val="24"/>
          <w:szCs w:val="24"/>
          <w:lang w:eastAsia="fr-FR"/>
        </w:rPr>
        <w:t>mutations des organisations pri</w:t>
      </w:r>
      <w:r>
        <w:rPr>
          <w:rFonts w:ascii="Garamond" w:eastAsia="Batang" w:hAnsi="Garamond" w:cs="Times New Roman"/>
          <w:i/>
          <w:sz w:val="24"/>
          <w:szCs w:val="24"/>
          <w:lang w:eastAsia="fr-FR"/>
        </w:rPr>
        <w:t>vées et publiques du territoire</w:t>
      </w:r>
      <w:r>
        <w:rPr>
          <w:rFonts w:ascii="Garamond" w:eastAsia="Batang" w:hAnsi="Garamond" w:cs="Times New Roman"/>
          <w:sz w:val="24"/>
          <w:szCs w:val="24"/>
          <w:lang w:eastAsia="fr-FR"/>
        </w:rPr>
        <w:t>, coordonné par Benoît Grasser, CEREFIGE/Université de Lorraine, programme ARIANE (3</w:t>
      </w:r>
      <w:r w:rsidRPr="009B2869">
        <w:rPr>
          <w:rFonts w:ascii="Garamond" w:eastAsia="Batang" w:hAnsi="Garamond" w:cs="Times New Roman"/>
          <w:sz w:val="24"/>
          <w:szCs w:val="24"/>
          <w:vertAlign w:val="superscript"/>
          <w:lang w:eastAsia="fr-FR"/>
        </w:rPr>
        <w:t>ième</w:t>
      </w:r>
      <w:r>
        <w:rPr>
          <w:rFonts w:ascii="Garamond" w:eastAsia="Batang" w:hAnsi="Garamond" w:cs="Times New Roman"/>
          <w:sz w:val="24"/>
          <w:szCs w:val="24"/>
          <w:lang w:eastAsia="fr-FR"/>
        </w:rPr>
        <w:t xml:space="preserve"> vague), CPER 2015-2020.</w:t>
      </w:r>
    </w:p>
    <w:p w:rsidR="009B2869" w:rsidRDefault="009E0BFA" w:rsidP="009B2869">
      <w:pPr>
        <w:spacing w:before="120" w:after="0" w:line="240" w:lineRule="auto"/>
        <w:jc w:val="both"/>
        <w:rPr>
          <w:rFonts w:ascii="Garamond" w:eastAsia="Batang" w:hAnsi="Garamond" w:cs="Times New Roman"/>
          <w:color w:val="808080"/>
          <w:sz w:val="24"/>
          <w:szCs w:val="24"/>
          <w:u w:val="single"/>
          <w:lang w:eastAsia="fr-FR"/>
        </w:rPr>
      </w:pPr>
      <w:r>
        <w:rPr>
          <w:rFonts w:ascii="Garamond" w:eastAsia="Batang" w:hAnsi="Garamond" w:cs="Times New Roman"/>
          <w:color w:val="808080"/>
          <w:sz w:val="24"/>
          <w:szCs w:val="24"/>
          <w:u w:val="single"/>
          <w:lang w:eastAsia="fr-FR"/>
        </w:rPr>
        <w:t>2019-</w:t>
      </w:r>
      <w:r w:rsidR="009B2869">
        <w:rPr>
          <w:rFonts w:ascii="Garamond" w:eastAsia="Batang" w:hAnsi="Garamond" w:cs="Times New Roman"/>
          <w:color w:val="808080"/>
          <w:sz w:val="24"/>
          <w:szCs w:val="24"/>
          <w:u w:val="single"/>
          <w:lang w:eastAsia="fr-FR"/>
        </w:rPr>
        <w:t>202</w:t>
      </w:r>
      <w:r w:rsidR="00606790">
        <w:rPr>
          <w:rFonts w:ascii="Garamond" w:eastAsia="Batang" w:hAnsi="Garamond" w:cs="Times New Roman"/>
          <w:color w:val="808080"/>
          <w:sz w:val="24"/>
          <w:szCs w:val="24"/>
          <w:u w:val="single"/>
          <w:lang w:eastAsia="fr-FR"/>
        </w:rPr>
        <w:t>0</w:t>
      </w:r>
    </w:p>
    <w:p w:rsidR="009B2869" w:rsidRPr="00936EF3" w:rsidRDefault="009B2869" w:rsidP="009B2869">
      <w:pPr>
        <w:spacing w:before="120" w:after="0" w:line="240" w:lineRule="auto"/>
        <w:ind w:left="360"/>
        <w:jc w:val="both"/>
        <w:rPr>
          <w:rFonts w:ascii="Garamond" w:eastAsia="Batang" w:hAnsi="Garamond" w:cs="Times New Roman"/>
          <w:bCs/>
          <w:sz w:val="24"/>
          <w:szCs w:val="24"/>
          <w:lang w:eastAsia="fr-FR"/>
        </w:rPr>
      </w:pPr>
      <w:r w:rsidRPr="00936EF3">
        <w:rPr>
          <w:rFonts w:ascii="Garamond" w:eastAsia="Batang" w:hAnsi="Garamond" w:cs="Times New Roman"/>
          <w:bCs/>
          <w:sz w:val="24"/>
          <w:szCs w:val="24"/>
          <w:lang w:eastAsia="fr-FR"/>
        </w:rPr>
        <w:t>Direction scientifique d’une étude portant sur « les risques psychosociaux » :</w:t>
      </w:r>
      <w:r w:rsidR="00A776AE" w:rsidRPr="00A776AE">
        <w:t xml:space="preserve"> </w:t>
      </w:r>
      <w:r w:rsidR="00606790">
        <w:rPr>
          <w:rFonts w:ascii="Garamond" w:eastAsia="Batang" w:hAnsi="Garamond" w:cs="Times New Roman"/>
          <w:bCs/>
          <w:i/>
          <w:sz w:val="24"/>
          <w:szCs w:val="24"/>
          <w:lang w:eastAsia="fr-FR"/>
        </w:rPr>
        <w:t xml:space="preserve">Étude </w:t>
      </w:r>
      <w:r w:rsidR="00A776AE" w:rsidRPr="00A776AE">
        <w:rPr>
          <w:rFonts w:ascii="Garamond" w:eastAsia="Batang" w:hAnsi="Garamond" w:cs="Times New Roman"/>
          <w:bCs/>
          <w:i/>
          <w:sz w:val="24"/>
          <w:szCs w:val="24"/>
          <w:lang w:eastAsia="fr-FR"/>
        </w:rPr>
        <w:t xml:space="preserve">sur les risques psychosociaux </w:t>
      </w:r>
      <w:r w:rsidR="00606790">
        <w:rPr>
          <w:rFonts w:ascii="Garamond" w:eastAsia="Batang" w:hAnsi="Garamond" w:cs="Times New Roman"/>
          <w:bCs/>
          <w:i/>
          <w:sz w:val="24"/>
          <w:szCs w:val="24"/>
          <w:lang w:eastAsia="fr-FR"/>
        </w:rPr>
        <w:t>dans un conseil départemental</w:t>
      </w:r>
      <w:r w:rsidR="00A776AE">
        <w:rPr>
          <w:rFonts w:ascii="Garamond" w:eastAsia="Batang" w:hAnsi="Garamond" w:cs="Times New Roman"/>
          <w:bCs/>
          <w:sz w:val="24"/>
          <w:szCs w:val="24"/>
          <w:lang w:eastAsia="fr-FR"/>
        </w:rPr>
        <w:t xml:space="preserve">, </w:t>
      </w:r>
      <w:r w:rsidRPr="00936EF3">
        <w:rPr>
          <w:rFonts w:ascii="Garamond" w:eastAsia="Batang" w:hAnsi="Garamond" w:cs="Times New Roman"/>
          <w:bCs/>
          <w:sz w:val="24"/>
          <w:szCs w:val="24"/>
          <w:lang w:eastAsia="fr-FR"/>
        </w:rPr>
        <w:t xml:space="preserve">2L2S, </w:t>
      </w:r>
      <w:r w:rsidR="00A776AE">
        <w:rPr>
          <w:rFonts w:ascii="Garamond" w:eastAsia="Batang" w:hAnsi="Garamond" w:cs="Times New Roman"/>
          <w:bCs/>
          <w:sz w:val="24"/>
          <w:szCs w:val="24"/>
          <w:lang w:eastAsia="fr-FR"/>
        </w:rPr>
        <w:t>convention de recherche Université de Lorraine/Conseil départemental de la Meuse</w:t>
      </w:r>
      <w:r w:rsidR="00606790">
        <w:rPr>
          <w:rFonts w:ascii="Garamond" w:eastAsia="Batang" w:hAnsi="Garamond" w:cs="Times New Roman"/>
          <w:bCs/>
          <w:sz w:val="24"/>
          <w:szCs w:val="24"/>
          <w:lang w:eastAsia="fr-FR"/>
        </w:rPr>
        <w:t>, décembre 2020, 302 p.</w:t>
      </w:r>
    </w:p>
    <w:p w:rsidR="00A776AE" w:rsidRDefault="009E0BFA" w:rsidP="00A776AE">
      <w:pPr>
        <w:spacing w:before="120" w:after="0" w:line="240" w:lineRule="auto"/>
        <w:jc w:val="both"/>
        <w:rPr>
          <w:rFonts w:ascii="Garamond" w:eastAsia="Batang" w:hAnsi="Garamond" w:cs="Times New Roman"/>
          <w:color w:val="808080"/>
          <w:sz w:val="24"/>
          <w:szCs w:val="24"/>
          <w:u w:val="single"/>
          <w:lang w:eastAsia="fr-FR"/>
        </w:rPr>
      </w:pPr>
      <w:r>
        <w:rPr>
          <w:rFonts w:ascii="Garamond" w:eastAsia="Batang" w:hAnsi="Garamond" w:cs="Times New Roman"/>
          <w:color w:val="808080"/>
          <w:sz w:val="24"/>
          <w:szCs w:val="24"/>
          <w:u w:val="single"/>
          <w:lang w:eastAsia="fr-FR"/>
        </w:rPr>
        <w:t>2019-</w:t>
      </w:r>
      <w:r w:rsidR="00A776AE">
        <w:rPr>
          <w:rFonts w:ascii="Garamond" w:eastAsia="Batang" w:hAnsi="Garamond" w:cs="Times New Roman"/>
          <w:color w:val="808080"/>
          <w:sz w:val="24"/>
          <w:szCs w:val="24"/>
          <w:u w:val="single"/>
          <w:lang w:eastAsia="fr-FR"/>
        </w:rPr>
        <w:t>2021</w:t>
      </w:r>
    </w:p>
    <w:p w:rsidR="009B2869" w:rsidRPr="00A776AE" w:rsidRDefault="00A776AE" w:rsidP="00606790">
      <w:pPr>
        <w:spacing w:before="120" w:after="0" w:line="240" w:lineRule="auto"/>
        <w:ind w:left="357"/>
        <w:jc w:val="both"/>
        <w:rPr>
          <w:rFonts w:ascii="Garamond" w:eastAsia="Batang" w:hAnsi="Garamond" w:cs="Times New Roman"/>
          <w:sz w:val="24"/>
          <w:szCs w:val="24"/>
          <w:lang w:eastAsia="fr-FR"/>
        </w:rPr>
      </w:pPr>
      <w:bookmarkStart w:id="0" w:name="_Hlk90644814"/>
      <w:proofErr w:type="spellStart"/>
      <w:r>
        <w:rPr>
          <w:rFonts w:ascii="Garamond" w:eastAsia="Batang" w:hAnsi="Garamond" w:cs="Times New Roman"/>
          <w:sz w:val="24"/>
          <w:szCs w:val="24"/>
          <w:lang w:eastAsia="fr-FR"/>
        </w:rPr>
        <w:t>Co-direction</w:t>
      </w:r>
      <w:proofErr w:type="spellEnd"/>
      <w:r>
        <w:rPr>
          <w:rFonts w:ascii="Garamond" w:eastAsia="Batang" w:hAnsi="Garamond" w:cs="Times New Roman"/>
          <w:sz w:val="24"/>
          <w:szCs w:val="24"/>
          <w:lang w:eastAsia="fr-FR"/>
        </w:rPr>
        <w:t xml:space="preserve"> scientifique d’une recherche sur </w:t>
      </w:r>
      <w:r w:rsidRPr="00A776AE">
        <w:rPr>
          <w:rFonts w:ascii="Garamond" w:eastAsia="Batang" w:hAnsi="Garamond" w:cs="Times New Roman"/>
          <w:i/>
          <w:sz w:val="24"/>
          <w:szCs w:val="24"/>
          <w:lang w:eastAsia="fr-FR"/>
        </w:rPr>
        <w:t>La gestion des ressources humaines des magistrats en France et en Europe</w:t>
      </w:r>
      <w:r>
        <w:rPr>
          <w:rFonts w:ascii="Garamond" w:eastAsia="Batang" w:hAnsi="Garamond" w:cs="Times New Roman"/>
          <w:sz w:val="24"/>
          <w:szCs w:val="24"/>
          <w:lang w:eastAsia="fr-FR"/>
        </w:rPr>
        <w:t>, financée par la mission Droit &amp; Justice, 2L2S/CEREFIGE/IFG, Université de Lorraine</w:t>
      </w:r>
      <w:r w:rsidR="00606790">
        <w:rPr>
          <w:rFonts w:ascii="Garamond" w:eastAsia="Batang" w:hAnsi="Garamond" w:cs="Times New Roman"/>
          <w:sz w:val="24"/>
          <w:szCs w:val="24"/>
          <w:lang w:eastAsia="fr-FR"/>
        </w:rPr>
        <w:t xml:space="preserve"> : </w:t>
      </w:r>
      <w:r w:rsidR="00606790" w:rsidRPr="00651473">
        <w:rPr>
          <w:rFonts w:ascii="Garamond" w:eastAsia="Batang" w:hAnsi="Garamond" w:cs="Times New Roman"/>
          <w:i/>
          <w:sz w:val="24"/>
          <w:szCs w:val="24"/>
          <w:lang w:eastAsia="fr-FR"/>
        </w:rPr>
        <w:t>Justice et magistrat.es : une GRH en miettes ? Une analyse contextualiste, comparative et pluridisciplinaire</w:t>
      </w:r>
      <w:r w:rsidR="00606790">
        <w:rPr>
          <w:rFonts w:ascii="Garamond" w:eastAsia="Batang" w:hAnsi="Garamond" w:cs="Times New Roman"/>
          <w:sz w:val="24"/>
          <w:szCs w:val="24"/>
          <w:lang w:eastAsia="fr-FR"/>
        </w:rPr>
        <w:t>,</w:t>
      </w:r>
      <w:r w:rsidR="00651473">
        <w:rPr>
          <w:rFonts w:ascii="Garamond" w:eastAsia="Batang" w:hAnsi="Garamond" w:cs="Times New Roman"/>
          <w:sz w:val="24"/>
          <w:szCs w:val="24"/>
          <w:lang w:eastAsia="fr-FR"/>
        </w:rPr>
        <w:t xml:space="preserve"> coordonnée par Lionel Jacquot, Estelle Mercier, Sylvie Pierre-Maurice, Université de Lorraine/CEREFIGE, décembre 2021, 364 p.</w:t>
      </w:r>
    </w:p>
    <w:bookmarkEnd w:id="0"/>
    <w:p w:rsidR="009B2869" w:rsidRPr="009B2869" w:rsidRDefault="009B2869" w:rsidP="009B2869">
      <w:pPr>
        <w:spacing w:before="120" w:after="0" w:line="240" w:lineRule="auto"/>
        <w:ind w:left="357"/>
        <w:jc w:val="both"/>
        <w:rPr>
          <w:rFonts w:ascii="Garamond" w:eastAsia="Batang" w:hAnsi="Garamond" w:cs="Times New Roman"/>
          <w:sz w:val="24"/>
          <w:szCs w:val="24"/>
          <w:lang w:eastAsia="fr-FR"/>
        </w:rPr>
      </w:pPr>
    </w:p>
    <w:p w:rsidR="00E02CB4" w:rsidRPr="00936EF3" w:rsidRDefault="00E02CB4" w:rsidP="00CC3A92">
      <w:pPr>
        <w:pStyle w:val="Paragraphedeliste"/>
        <w:numPr>
          <w:ilvl w:val="0"/>
          <w:numId w:val="10"/>
        </w:numPr>
        <w:spacing w:before="120" w:after="0" w:line="240" w:lineRule="auto"/>
        <w:jc w:val="both"/>
        <w:rPr>
          <w:rFonts w:ascii="Garamond" w:eastAsia="Batang" w:hAnsi="Garamond" w:cs="Times New Roman"/>
          <w:b/>
          <w:bCs/>
          <w:sz w:val="24"/>
          <w:szCs w:val="24"/>
          <w:lang w:eastAsia="fr-FR"/>
        </w:rPr>
      </w:pPr>
      <w:r w:rsidRPr="00936EF3">
        <w:rPr>
          <w:rFonts w:ascii="Garamond" w:eastAsia="Batang" w:hAnsi="Garamond" w:cs="Times New Roman"/>
          <w:b/>
          <w:bCs/>
          <w:sz w:val="24"/>
          <w:szCs w:val="24"/>
          <w:lang w:eastAsia="fr-FR"/>
        </w:rPr>
        <w:t>Direction de mémoires (DEA, DESS, Master 1</w:t>
      </w:r>
      <w:r w:rsidRPr="00936EF3">
        <w:rPr>
          <w:rFonts w:ascii="Garamond" w:eastAsia="Batang" w:hAnsi="Garamond" w:cs="Times New Roman"/>
          <w:b/>
          <w:bCs/>
          <w:sz w:val="24"/>
          <w:szCs w:val="24"/>
          <w:vertAlign w:val="superscript"/>
          <w:lang w:eastAsia="fr-FR"/>
        </w:rPr>
        <w:t>ère</w:t>
      </w:r>
      <w:r w:rsidRPr="00936EF3">
        <w:rPr>
          <w:rFonts w:ascii="Garamond" w:eastAsia="Batang" w:hAnsi="Garamond" w:cs="Times New Roman"/>
          <w:b/>
          <w:bCs/>
          <w:sz w:val="24"/>
          <w:szCs w:val="24"/>
          <w:lang w:eastAsia="fr-FR"/>
        </w:rPr>
        <w:t xml:space="preserve"> et 2</w:t>
      </w:r>
      <w:r w:rsidRPr="00936EF3">
        <w:rPr>
          <w:rFonts w:ascii="Garamond" w:eastAsia="Batang" w:hAnsi="Garamond" w:cs="Times New Roman"/>
          <w:b/>
          <w:bCs/>
          <w:sz w:val="24"/>
          <w:szCs w:val="24"/>
          <w:vertAlign w:val="superscript"/>
          <w:lang w:eastAsia="fr-FR"/>
        </w:rPr>
        <w:t>ième</w:t>
      </w:r>
      <w:r w:rsidRPr="00936EF3">
        <w:rPr>
          <w:rFonts w:ascii="Garamond" w:eastAsia="Batang" w:hAnsi="Garamond" w:cs="Times New Roman"/>
          <w:b/>
          <w:bCs/>
          <w:sz w:val="24"/>
          <w:szCs w:val="24"/>
          <w:lang w:eastAsia="fr-FR"/>
        </w:rPr>
        <w:t xml:space="preserve"> année)</w:t>
      </w:r>
      <w:r w:rsidR="00366557">
        <w:rPr>
          <w:rFonts w:ascii="Garamond" w:eastAsia="Batang" w:hAnsi="Garamond" w:cs="Times New Roman"/>
          <w:b/>
          <w:bCs/>
          <w:sz w:val="24"/>
          <w:szCs w:val="24"/>
          <w:lang w:eastAsia="fr-FR"/>
        </w:rPr>
        <w:t xml:space="preserve"> et de thèses</w:t>
      </w:r>
    </w:p>
    <w:p w:rsidR="00E02CB4" w:rsidRPr="00936EF3" w:rsidRDefault="00E02CB4" w:rsidP="000021E7">
      <w:pPr>
        <w:spacing w:before="120" w:after="0" w:line="240" w:lineRule="auto"/>
        <w:jc w:val="both"/>
        <w:rPr>
          <w:rFonts w:ascii="Garamond" w:eastAsia="Batang" w:hAnsi="Garamond" w:cs="Times New Roman"/>
          <w:color w:val="808080"/>
          <w:sz w:val="24"/>
          <w:szCs w:val="24"/>
          <w:u w:val="single"/>
          <w:lang w:eastAsia="fr-FR"/>
        </w:rPr>
      </w:pPr>
      <w:r w:rsidRPr="00936EF3">
        <w:rPr>
          <w:rFonts w:ascii="Garamond" w:eastAsia="Batang" w:hAnsi="Garamond" w:cs="Times New Roman"/>
          <w:color w:val="808080"/>
          <w:sz w:val="24"/>
          <w:szCs w:val="24"/>
          <w:u w:val="single"/>
          <w:lang w:eastAsia="fr-FR"/>
        </w:rPr>
        <w:t xml:space="preserve">Depuis 2001 </w:t>
      </w:r>
    </w:p>
    <w:p w:rsidR="00E02CB4" w:rsidRPr="00936EF3" w:rsidRDefault="00E02CB4" w:rsidP="000021E7">
      <w:pPr>
        <w:spacing w:before="120" w:after="0" w:line="240" w:lineRule="auto"/>
        <w:ind w:left="360"/>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 xml:space="preserve">L’année de ma nomination à </w:t>
      </w:r>
      <w:r w:rsidR="00CC3A92" w:rsidRPr="00936EF3">
        <w:rPr>
          <w:rFonts w:ascii="Garamond" w:eastAsia="Batang" w:hAnsi="Garamond" w:cs="Times New Roman"/>
          <w:sz w:val="24"/>
          <w:szCs w:val="24"/>
          <w:lang w:eastAsia="fr-FR"/>
        </w:rPr>
        <w:t>l’UFR AES, j’ai encadré plus de</w:t>
      </w:r>
      <w:r w:rsidRPr="00936EF3">
        <w:rPr>
          <w:rFonts w:ascii="Garamond" w:eastAsia="Batang" w:hAnsi="Garamond" w:cs="Times New Roman"/>
          <w:sz w:val="24"/>
          <w:szCs w:val="24"/>
          <w:lang w:eastAsia="fr-FR"/>
        </w:rPr>
        <w:t xml:space="preserve"> </w:t>
      </w:r>
      <w:r w:rsidR="00E2026E">
        <w:rPr>
          <w:rFonts w:ascii="Garamond" w:eastAsia="Batang" w:hAnsi="Garamond" w:cs="Times New Roman"/>
          <w:sz w:val="24"/>
          <w:szCs w:val="24"/>
          <w:lang w:eastAsia="fr-FR"/>
        </w:rPr>
        <w:t xml:space="preserve">120 </w:t>
      </w:r>
      <w:r w:rsidRPr="00936EF3">
        <w:rPr>
          <w:rFonts w:ascii="Garamond" w:eastAsia="Batang" w:hAnsi="Garamond" w:cs="Times New Roman"/>
          <w:sz w:val="24"/>
          <w:szCs w:val="24"/>
          <w:lang w:eastAsia="fr-FR"/>
        </w:rPr>
        <w:t>mémoires de Master 1</w:t>
      </w:r>
      <w:r w:rsidRPr="00936EF3">
        <w:rPr>
          <w:rFonts w:ascii="Garamond" w:eastAsia="Batang" w:hAnsi="Garamond" w:cs="Times New Roman"/>
          <w:sz w:val="24"/>
          <w:szCs w:val="24"/>
          <w:vertAlign w:val="superscript"/>
          <w:lang w:eastAsia="fr-FR"/>
        </w:rPr>
        <w:t>ère</w:t>
      </w:r>
      <w:r w:rsidRPr="00936EF3">
        <w:rPr>
          <w:rFonts w:ascii="Garamond" w:eastAsia="Batang" w:hAnsi="Garamond" w:cs="Times New Roman"/>
          <w:sz w:val="24"/>
          <w:szCs w:val="24"/>
          <w:lang w:eastAsia="fr-FR"/>
        </w:rPr>
        <w:t xml:space="preserve"> et 2</w:t>
      </w:r>
      <w:r w:rsidRPr="00936EF3">
        <w:rPr>
          <w:rFonts w:ascii="Garamond" w:eastAsia="Batang" w:hAnsi="Garamond" w:cs="Times New Roman"/>
          <w:sz w:val="24"/>
          <w:szCs w:val="24"/>
          <w:vertAlign w:val="superscript"/>
          <w:lang w:eastAsia="fr-FR"/>
        </w:rPr>
        <w:t>ième</w:t>
      </w:r>
      <w:r w:rsidRPr="00936EF3">
        <w:rPr>
          <w:rFonts w:ascii="Garamond" w:eastAsia="Batang" w:hAnsi="Garamond" w:cs="Times New Roman"/>
          <w:sz w:val="24"/>
          <w:szCs w:val="24"/>
          <w:lang w:eastAsia="fr-FR"/>
        </w:rPr>
        <w:t xml:space="preserve"> année (en maîtrise AES, en DEA « Sciences du travail et de la formation », en DESS « Administration des Emplois d’Insertion », en Master 1 « Sciences du Management et </w:t>
      </w:r>
      <w:r w:rsidRPr="00936EF3">
        <w:rPr>
          <w:rFonts w:ascii="Garamond" w:eastAsia="Batang" w:hAnsi="Garamond" w:cs="Times New Roman"/>
          <w:sz w:val="24"/>
          <w:szCs w:val="24"/>
          <w:lang w:eastAsia="fr-FR"/>
        </w:rPr>
        <w:lastRenderedPageBreak/>
        <w:t>Organisation », en Master 2 « Métiers de l’Insertion par l’Activité Économique », en Master 2 « Audit Ressou</w:t>
      </w:r>
      <w:r w:rsidR="00C60A61" w:rsidRPr="00936EF3">
        <w:rPr>
          <w:rFonts w:ascii="Garamond" w:eastAsia="Batang" w:hAnsi="Garamond" w:cs="Times New Roman"/>
          <w:sz w:val="24"/>
          <w:szCs w:val="24"/>
          <w:lang w:eastAsia="fr-FR"/>
        </w:rPr>
        <w:t>rces Humaines et Organisations</w:t>
      </w:r>
      <w:r w:rsidR="00E2026E">
        <w:rPr>
          <w:rFonts w:ascii="Garamond" w:eastAsia="Batang" w:hAnsi="Garamond" w:cs="Times New Roman"/>
          <w:sz w:val="24"/>
          <w:szCs w:val="24"/>
          <w:lang w:eastAsia="fr-FR"/>
        </w:rPr>
        <w:t> », en Master 2 « Direction stratégique des ressources humaines », en Master 1 sociologie, en Master 2 sociologie</w:t>
      </w:r>
      <w:r w:rsidRPr="00936EF3">
        <w:rPr>
          <w:rFonts w:ascii="Garamond" w:eastAsia="Batang" w:hAnsi="Garamond" w:cs="Times New Roman"/>
          <w:sz w:val="24"/>
          <w:szCs w:val="24"/>
          <w:lang w:eastAsia="fr-FR"/>
        </w:rPr>
        <w:t>).</w:t>
      </w:r>
    </w:p>
    <w:p w:rsidR="009E0BFA" w:rsidRDefault="009E0BFA" w:rsidP="000021E7">
      <w:pPr>
        <w:spacing w:before="120" w:after="0" w:line="240" w:lineRule="auto"/>
        <w:jc w:val="both"/>
        <w:rPr>
          <w:rFonts w:ascii="Garamond" w:eastAsia="Batang" w:hAnsi="Garamond" w:cs="Times New Roman"/>
          <w:color w:val="808080"/>
          <w:sz w:val="24"/>
          <w:szCs w:val="24"/>
          <w:u w:val="single"/>
          <w:lang w:eastAsia="fr-FR"/>
        </w:rPr>
      </w:pPr>
      <w:r>
        <w:rPr>
          <w:rFonts w:ascii="Garamond" w:eastAsia="Batang" w:hAnsi="Garamond" w:cs="Times New Roman"/>
          <w:color w:val="808080"/>
          <w:sz w:val="24"/>
          <w:szCs w:val="24"/>
          <w:u w:val="single"/>
          <w:lang w:eastAsia="fr-FR"/>
        </w:rPr>
        <w:t>Depuis 2013</w:t>
      </w:r>
    </w:p>
    <w:p w:rsidR="009E0BFA" w:rsidRPr="009E0BFA" w:rsidRDefault="009E0BFA" w:rsidP="009E0BFA">
      <w:pPr>
        <w:spacing w:before="120" w:after="0" w:line="240" w:lineRule="auto"/>
        <w:ind w:left="357"/>
        <w:jc w:val="both"/>
        <w:rPr>
          <w:rFonts w:ascii="Garamond" w:eastAsia="Batang" w:hAnsi="Garamond" w:cs="Times New Roman"/>
          <w:sz w:val="24"/>
          <w:szCs w:val="24"/>
          <w:lang w:eastAsia="fr-FR"/>
        </w:rPr>
      </w:pPr>
      <w:r>
        <w:rPr>
          <w:rFonts w:ascii="Garamond" w:eastAsia="Batang" w:hAnsi="Garamond" w:cs="Times New Roman"/>
          <w:sz w:val="24"/>
          <w:szCs w:val="24"/>
          <w:lang w:eastAsia="fr-FR"/>
        </w:rPr>
        <w:t>Depuis ma nomination comme professeur des universités au département de sociologie, je dirige essentiellement des mémoires de Master 1 et 2 de sociologie, avec une moyenne de 5 par an.</w:t>
      </w:r>
    </w:p>
    <w:p w:rsidR="00E02CB4" w:rsidRPr="00936EF3" w:rsidRDefault="00E02CB4" w:rsidP="000021E7">
      <w:pPr>
        <w:spacing w:before="120" w:after="0" w:line="240" w:lineRule="auto"/>
        <w:jc w:val="both"/>
        <w:rPr>
          <w:rFonts w:ascii="Garamond" w:eastAsia="Batang" w:hAnsi="Garamond" w:cs="Times New Roman"/>
          <w:color w:val="808080"/>
          <w:sz w:val="24"/>
          <w:szCs w:val="24"/>
          <w:u w:val="single"/>
          <w:lang w:eastAsia="fr-FR"/>
        </w:rPr>
      </w:pPr>
      <w:r w:rsidRPr="00936EF3">
        <w:rPr>
          <w:rFonts w:ascii="Garamond" w:eastAsia="Batang" w:hAnsi="Garamond" w:cs="Times New Roman"/>
          <w:color w:val="808080"/>
          <w:sz w:val="24"/>
          <w:szCs w:val="24"/>
          <w:u w:val="single"/>
          <w:lang w:eastAsia="fr-FR"/>
        </w:rPr>
        <w:t>2006-2011</w:t>
      </w:r>
    </w:p>
    <w:p w:rsidR="00E02CB4" w:rsidRPr="00936EF3" w:rsidRDefault="00E02CB4" w:rsidP="000021E7">
      <w:pPr>
        <w:spacing w:before="120" w:after="0" w:line="240" w:lineRule="auto"/>
        <w:ind w:left="360"/>
        <w:jc w:val="both"/>
        <w:rPr>
          <w:rFonts w:ascii="Garamond" w:eastAsia="Batang" w:hAnsi="Garamond" w:cs="Times New Roman"/>
          <w:sz w:val="24"/>
          <w:szCs w:val="24"/>
          <w:lang w:eastAsia="fr-FR"/>
        </w:rPr>
      </w:pPr>
      <w:proofErr w:type="spellStart"/>
      <w:r w:rsidRPr="00936EF3">
        <w:rPr>
          <w:rFonts w:ascii="Garamond" w:eastAsia="Batang" w:hAnsi="Garamond" w:cs="Times New Roman"/>
          <w:sz w:val="24"/>
          <w:szCs w:val="24"/>
          <w:lang w:eastAsia="fr-FR"/>
        </w:rPr>
        <w:t>Co-direction</w:t>
      </w:r>
      <w:proofErr w:type="spellEnd"/>
      <w:r w:rsidRPr="00936EF3">
        <w:rPr>
          <w:rFonts w:ascii="Garamond" w:eastAsia="Batang" w:hAnsi="Garamond" w:cs="Times New Roman"/>
          <w:sz w:val="24"/>
          <w:szCs w:val="24"/>
          <w:lang w:eastAsia="fr-FR"/>
        </w:rPr>
        <w:t xml:space="preserve"> de la thèse de Dimitri </w:t>
      </w:r>
      <w:proofErr w:type="spellStart"/>
      <w:r w:rsidRPr="00936EF3">
        <w:rPr>
          <w:rFonts w:ascii="Garamond" w:eastAsia="Batang" w:hAnsi="Garamond" w:cs="Times New Roman"/>
          <w:sz w:val="24"/>
          <w:szCs w:val="24"/>
          <w:lang w:eastAsia="fr-FR"/>
        </w:rPr>
        <w:t>Ndombi</w:t>
      </w:r>
      <w:proofErr w:type="spellEnd"/>
      <w:r w:rsidRPr="00936EF3">
        <w:rPr>
          <w:rFonts w:ascii="Garamond" w:eastAsia="Batang" w:hAnsi="Garamond" w:cs="Times New Roman"/>
          <w:sz w:val="24"/>
          <w:szCs w:val="24"/>
          <w:lang w:eastAsia="fr-FR"/>
        </w:rPr>
        <w:t xml:space="preserve"> sous la direction de J-L. </w:t>
      </w:r>
      <w:r w:rsidRPr="00936EF3">
        <w:rPr>
          <w:rFonts w:ascii="Garamond" w:eastAsia="Batang" w:hAnsi="Garamond" w:cs="Times New Roman"/>
          <w:smallCaps/>
          <w:sz w:val="24"/>
          <w:szCs w:val="24"/>
          <w:lang w:eastAsia="fr-FR"/>
        </w:rPr>
        <w:t xml:space="preserve">Meyer, </w:t>
      </w:r>
      <w:r w:rsidRPr="00936EF3">
        <w:rPr>
          <w:rFonts w:ascii="Garamond" w:eastAsia="Batang" w:hAnsi="Garamond" w:cs="Times New Roman"/>
          <w:sz w:val="24"/>
          <w:szCs w:val="24"/>
          <w:lang w:eastAsia="fr-FR"/>
        </w:rPr>
        <w:t xml:space="preserve">Professeur de Sociologie à l’Université de Nancy 2, soutenue le 21 septembre 2011 : </w:t>
      </w:r>
      <w:r w:rsidRPr="00936EF3">
        <w:rPr>
          <w:rFonts w:ascii="Garamond" w:eastAsia="Batang" w:hAnsi="Garamond" w:cs="Times New Roman"/>
          <w:i/>
          <w:sz w:val="24"/>
          <w:szCs w:val="24"/>
          <w:lang w:eastAsia="fr-FR"/>
        </w:rPr>
        <w:t>Rapports de qualification en milieux ouvriers : du primat des qualifications attribuées au contrôle des rapports salariaux dans les usines gabonaises du bois</w:t>
      </w:r>
      <w:r w:rsidRPr="00936EF3">
        <w:rPr>
          <w:rFonts w:ascii="Garamond" w:eastAsia="Batang" w:hAnsi="Garamond" w:cs="Times New Roman"/>
          <w:sz w:val="24"/>
          <w:szCs w:val="24"/>
          <w:lang w:eastAsia="fr-FR"/>
        </w:rPr>
        <w:t>.</w:t>
      </w:r>
    </w:p>
    <w:p w:rsidR="00E02CB4" w:rsidRPr="00936EF3" w:rsidRDefault="00E02CB4" w:rsidP="000021E7">
      <w:pPr>
        <w:spacing w:before="120" w:after="0" w:line="240" w:lineRule="auto"/>
        <w:jc w:val="both"/>
        <w:rPr>
          <w:rFonts w:ascii="Garamond" w:eastAsia="Batang" w:hAnsi="Garamond" w:cs="Times New Roman"/>
          <w:color w:val="808080"/>
          <w:sz w:val="24"/>
          <w:szCs w:val="24"/>
          <w:u w:val="single"/>
          <w:lang w:eastAsia="fr-FR"/>
        </w:rPr>
      </w:pPr>
      <w:r w:rsidRPr="00936EF3">
        <w:rPr>
          <w:rFonts w:ascii="Garamond" w:eastAsia="Batang" w:hAnsi="Garamond" w:cs="Times New Roman"/>
          <w:color w:val="808080"/>
          <w:sz w:val="24"/>
          <w:szCs w:val="24"/>
          <w:u w:val="single"/>
          <w:lang w:eastAsia="fr-FR"/>
        </w:rPr>
        <w:t>2009-2013</w:t>
      </w:r>
    </w:p>
    <w:p w:rsidR="00E02CB4" w:rsidRDefault="00E02CB4" w:rsidP="00A776AE">
      <w:pPr>
        <w:spacing w:before="120" w:after="0" w:line="240" w:lineRule="auto"/>
        <w:ind w:left="360"/>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 xml:space="preserve">Direction de </w:t>
      </w:r>
      <w:r w:rsidR="00366557">
        <w:rPr>
          <w:rFonts w:ascii="Garamond" w:eastAsia="Batang" w:hAnsi="Garamond" w:cs="Times New Roman"/>
          <w:sz w:val="24"/>
          <w:szCs w:val="24"/>
          <w:lang w:eastAsia="fr-FR"/>
        </w:rPr>
        <w:t xml:space="preserve">la </w:t>
      </w:r>
      <w:r w:rsidRPr="00936EF3">
        <w:rPr>
          <w:rFonts w:ascii="Garamond" w:eastAsia="Batang" w:hAnsi="Garamond" w:cs="Times New Roman"/>
          <w:sz w:val="24"/>
          <w:szCs w:val="24"/>
          <w:lang w:eastAsia="fr-FR"/>
        </w:rPr>
        <w:t xml:space="preserve">thèse de Floriane </w:t>
      </w:r>
      <w:proofErr w:type="spellStart"/>
      <w:r w:rsidRPr="00936EF3">
        <w:rPr>
          <w:rFonts w:ascii="Garamond" w:eastAsia="Batang" w:hAnsi="Garamond" w:cs="Times New Roman"/>
          <w:sz w:val="24"/>
          <w:szCs w:val="24"/>
          <w:lang w:eastAsia="fr-FR"/>
        </w:rPr>
        <w:t>Dechamp</w:t>
      </w:r>
      <w:proofErr w:type="spellEnd"/>
      <w:r w:rsidRPr="00936EF3">
        <w:rPr>
          <w:rFonts w:ascii="Garamond" w:eastAsia="Batang" w:hAnsi="Garamond" w:cs="Times New Roman"/>
          <w:sz w:val="24"/>
          <w:szCs w:val="24"/>
          <w:lang w:eastAsia="fr-FR"/>
        </w:rPr>
        <w:t xml:space="preserve"> avec la </w:t>
      </w:r>
      <w:proofErr w:type="spellStart"/>
      <w:r w:rsidRPr="00936EF3">
        <w:rPr>
          <w:rFonts w:ascii="Garamond" w:eastAsia="Batang" w:hAnsi="Garamond" w:cs="Times New Roman"/>
          <w:sz w:val="24"/>
          <w:szCs w:val="24"/>
          <w:lang w:eastAsia="fr-FR"/>
        </w:rPr>
        <w:t>co-direction</w:t>
      </w:r>
      <w:proofErr w:type="spellEnd"/>
      <w:r w:rsidRPr="00936EF3">
        <w:rPr>
          <w:rFonts w:ascii="Garamond" w:eastAsia="Batang" w:hAnsi="Garamond" w:cs="Times New Roman"/>
          <w:sz w:val="24"/>
          <w:szCs w:val="24"/>
          <w:lang w:eastAsia="fr-FR"/>
        </w:rPr>
        <w:t xml:space="preserve"> de A. </w:t>
      </w:r>
      <w:r w:rsidRPr="00936EF3">
        <w:rPr>
          <w:rFonts w:ascii="Garamond" w:eastAsia="Batang" w:hAnsi="Garamond" w:cs="Times New Roman"/>
          <w:smallCaps/>
          <w:sz w:val="24"/>
          <w:szCs w:val="24"/>
          <w:lang w:eastAsia="fr-FR"/>
        </w:rPr>
        <w:t xml:space="preserve">Salmon, </w:t>
      </w:r>
      <w:r w:rsidRPr="00936EF3">
        <w:rPr>
          <w:rFonts w:ascii="Garamond" w:eastAsia="Batang" w:hAnsi="Garamond" w:cs="Times New Roman"/>
          <w:sz w:val="24"/>
          <w:szCs w:val="24"/>
          <w:lang w:eastAsia="fr-FR"/>
        </w:rPr>
        <w:t>Professeur de Sociol</w:t>
      </w:r>
      <w:r w:rsidR="001E3C85">
        <w:rPr>
          <w:rFonts w:ascii="Garamond" w:eastAsia="Batang" w:hAnsi="Garamond" w:cs="Times New Roman"/>
          <w:sz w:val="24"/>
          <w:szCs w:val="24"/>
          <w:lang w:eastAsia="fr-FR"/>
        </w:rPr>
        <w:t xml:space="preserve">ogie à l’Université de Lorraine, </w:t>
      </w:r>
      <w:r w:rsidR="001E3C85" w:rsidRPr="00936EF3">
        <w:rPr>
          <w:rFonts w:ascii="Garamond" w:eastAsia="Batang" w:hAnsi="Garamond" w:cs="Times New Roman"/>
          <w:sz w:val="24"/>
          <w:szCs w:val="24"/>
          <w:lang w:eastAsia="fr-FR"/>
        </w:rPr>
        <w:t>soutenance le 27 janvier 2014</w:t>
      </w:r>
      <w:r w:rsidR="001E3C85">
        <w:rPr>
          <w:rFonts w:ascii="Garamond" w:eastAsia="Batang" w:hAnsi="Garamond" w:cs="Times New Roman"/>
          <w:sz w:val="24"/>
          <w:szCs w:val="24"/>
          <w:lang w:eastAsia="fr-FR"/>
        </w:rPr>
        <w:t xml:space="preserve"> </w:t>
      </w:r>
      <w:r w:rsidRPr="00936EF3">
        <w:rPr>
          <w:rFonts w:ascii="Garamond" w:eastAsia="Batang" w:hAnsi="Garamond" w:cs="Times New Roman"/>
          <w:sz w:val="24"/>
          <w:szCs w:val="24"/>
          <w:lang w:eastAsia="fr-FR"/>
        </w:rPr>
        <w:t xml:space="preserve">: </w:t>
      </w:r>
      <w:r w:rsidRPr="00936EF3">
        <w:rPr>
          <w:rFonts w:ascii="Garamond" w:eastAsia="Batang" w:hAnsi="Garamond" w:cs="Times New Roman"/>
          <w:i/>
          <w:sz w:val="24"/>
          <w:szCs w:val="24"/>
          <w:lang w:eastAsia="fr-FR"/>
        </w:rPr>
        <w:t xml:space="preserve">Analyse des mécanismes d’influence de l’acceptabilité sociale des projets éoliens en </w:t>
      </w:r>
      <w:r w:rsidR="001E3C85">
        <w:rPr>
          <w:rFonts w:ascii="Garamond" w:eastAsia="Batang" w:hAnsi="Garamond" w:cs="Times New Roman"/>
          <w:i/>
          <w:sz w:val="24"/>
          <w:szCs w:val="24"/>
          <w:lang w:eastAsia="fr-FR"/>
        </w:rPr>
        <w:t>France</w:t>
      </w:r>
      <w:r w:rsidR="001E3C85">
        <w:rPr>
          <w:rFonts w:ascii="Garamond" w:eastAsia="Batang" w:hAnsi="Garamond" w:cs="Times New Roman"/>
          <w:sz w:val="24"/>
          <w:szCs w:val="24"/>
          <w:lang w:eastAsia="fr-FR"/>
        </w:rPr>
        <w:t>.</w:t>
      </w:r>
    </w:p>
    <w:p w:rsidR="00366557" w:rsidRPr="00936EF3" w:rsidRDefault="00A776AE" w:rsidP="00366557">
      <w:pPr>
        <w:spacing w:before="120" w:after="0" w:line="240" w:lineRule="auto"/>
        <w:jc w:val="both"/>
        <w:rPr>
          <w:rFonts w:ascii="Garamond" w:eastAsia="Batang" w:hAnsi="Garamond" w:cs="Times New Roman"/>
          <w:color w:val="808080"/>
          <w:sz w:val="24"/>
          <w:szCs w:val="24"/>
          <w:u w:val="single"/>
          <w:lang w:eastAsia="fr-FR"/>
        </w:rPr>
      </w:pPr>
      <w:r>
        <w:rPr>
          <w:rFonts w:ascii="Garamond" w:eastAsia="Batang" w:hAnsi="Garamond" w:cs="Times New Roman"/>
          <w:color w:val="808080"/>
          <w:sz w:val="24"/>
          <w:szCs w:val="24"/>
          <w:u w:val="single"/>
          <w:lang w:eastAsia="fr-FR"/>
        </w:rPr>
        <w:t>2013-20</w:t>
      </w:r>
      <w:r w:rsidR="00651473">
        <w:rPr>
          <w:rFonts w:ascii="Garamond" w:eastAsia="Batang" w:hAnsi="Garamond" w:cs="Times New Roman"/>
          <w:color w:val="808080"/>
          <w:sz w:val="24"/>
          <w:szCs w:val="24"/>
          <w:u w:val="single"/>
          <w:lang w:eastAsia="fr-FR"/>
        </w:rPr>
        <w:t>21</w:t>
      </w:r>
    </w:p>
    <w:p w:rsidR="00366557" w:rsidRPr="00651473" w:rsidRDefault="00366557" w:rsidP="00651473">
      <w:pPr>
        <w:spacing w:before="120" w:after="0" w:line="240" w:lineRule="auto"/>
        <w:ind w:left="426"/>
        <w:jc w:val="both"/>
      </w:pPr>
      <w:proofErr w:type="spellStart"/>
      <w:r>
        <w:rPr>
          <w:rFonts w:ascii="Garamond" w:eastAsia="Batang" w:hAnsi="Garamond" w:cs="Times New Roman"/>
          <w:sz w:val="24"/>
          <w:szCs w:val="24"/>
          <w:lang w:eastAsia="fr-FR"/>
        </w:rPr>
        <w:t>Co-d</w:t>
      </w:r>
      <w:r w:rsidRPr="00366557">
        <w:rPr>
          <w:rFonts w:ascii="Garamond" w:eastAsia="Batang" w:hAnsi="Garamond" w:cs="Times New Roman"/>
          <w:sz w:val="24"/>
          <w:szCs w:val="24"/>
          <w:lang w:eastAsia="fr-FR"/>
        </w:rPr>
        <w:t>irectio</w:t>
      </w:r>
      <w:r>
        <w:rPr>
          <w:rFonts w:ascii="Garamond" w:eastAsia="Batang" w:hAnsi="Garamond" w:cs="Times New Roman"/>
          <w:sz w:val="24"/>
          <w:szCs w:val="24"/>
          <w:lang w:eastAsia="fr-FR"/>
        </w:rPr>
        <w:t>n</w:t>
      </w:r>
      <w:proofErr w:type="spellEnd"/>
      <w:r>
        <w:rPr>
          <w:rFonts w:ascii="Garamond" w:eastAsia="Batang" w:hAnsi="Garamond" w:cs="Times New Roman"/>
          <w:sz w:val="24"/>
          <w:szCs w:val="24"/>
          <w:lang w:eastAsia="fr-FR"/>
        </w:rPr>
        <w:t xml:space="preserve"> de la thèse de </w:t>
      </w:r>
      <w:proofErr w:type="spellStart"/>
      <w:r>
        <w:rPr>
          <w:rFonts w:ascii="Garamond" w:eastAsia="Batang" w:hAnsi="Garamond" w:cs="Times New Roman"/>
          <w:sz w:val="24"/>
          <w:szCs w:val="24"/>
          <w:lang w:eastAsia="fr-FR"/>
        </w:rPr>
        <w:t>Marie-Virgine</w:t>
      </w:r>
      <w:proofErr w:type="spellEnd"/>
      <w:r>
        <w:rPr>
          <w:rFonts w:ascii="Garamond" w:eastAsia="Batang" w:hAnsi="Garamond" w:cs="Times New Roman"/>
          <w:sz w:val="24"/>
          <w:szCs w:val="24"/>
          <w:lang w:eastAsia="fr-FR"/>
        </w:rPr>
        <w:t xml:space="preserve"> Léon sous la direction de </w:t>
      </w:r>
      <w:r w:rsidRPr="00366557">
        <w:rPr>
          <w:rFonts w:ascii="Garamond" w:eastAsia="Batang" w:hAnsi="Garamond" w:cs="Times New Roman"/>
          <w:smallCaps/>
          <w:sz w:val="24"/>
          <w:szCs w:val="24"/>
          <w:lang w:eastAsia="fr-FR"/>
        </w:rPr>
        <w:t xml:space="preserve">R. </w:t>
      </w:r>
      <w:proofErr w:type="spellStart"/>
      <w:r w:rsidRPr="00366557">
        <w:rPr>
          <w:rFonts w:ascii="Garamond" w:eastAsia="Batang" w:hAnsi="Garamond" w:cs="Times New Roman"/>
          <w:smallCaps/>
          <w:sz w:val="24"/>
          <w:szCs w:val="24"/>
          <w:lang w:eastAsia="fr-FR"/>
        </w:rPr>
        <w:t>Pfefferkorn</w:t>
      </w:r>
      <w:proofErr w:type="spellEnd"/>
      <w:r>
        <w:rPr>
          <w:rFonts w:ascii="Garamond" w:eastAsia="Batang" w:hAnsi="Garamond" w:cs="Times New Roman"/>
          <w:sz w:val="24"/>
          <w:szCs w:val="24"/>
          <w:lang w:eastAsia="fr-FR"/>
        </w:rPr>
        <w:t>, Professeur de Sociologie</w:t>
      </w:r>
      <w:r w:rsidR="00CA4C4A">
        <w:rPr>
          <w:rFonts w:ascii="Garamond" w:eastAsia="Batang" w:hAnsi="Garamond" w:cs="Times New Roman"/>
          <w:sz w:val="24"/>
          <w:szCs w:val="24"/>
          <w:lang w:eastAsia="fr-FR"/>
        </w:rPr>
        <w:t xml:space="preserve"> à l’Université de Strasbourg</w:t>
      </w:r>
      <w:r w:rsidR="00651473">
        <w:rPr>
          <w:rFonts w:ascii="Garamond" w:eastAsia="Batang" w:hAnsi="Garamond" w:cs="Times New Roman"/>
          <w:sz w:val="24"/>
          <w:szCs w:val="24"/>
          <w:lang w:eastAsia="fr-FR"/>
        </w:rPr>
        <w:t>, soutenue le 10 décembre 2021</w:t>
      </w:r>
      <w:r w:rsidR="00CA4C4A">
        <w:rPr>
          <w:rFonts w:ascii="Garamond" w:eastAsia="Batang" w:hAnsi="Garamond" w:cs="Times New Roman"/>
          <w:sz w:val="24"/>
          <w:szCs w:val="24"/>
          <w:lang w:eastAsia="fr-FR"/>
        </w:rPr>
        <w:t> :</w:t>
      </w:r>
      <w:r w:rsidR="00CA4C4A">
        <w:t xml:space="preserve"> </w:t>
      </w:r>
      <w:r w:rsidR="00651473" w:rsidRPr="00651473">
        <w:rPr>
          <w:rFonts w:ascii="Garamond" w:hAnsi="Garamond"/>
          <w:i/>
          <w:sz w:val="24"/>
          <w:szCs w:val="24"/>
        </w:rPr>
        <w:t>L’université « unique » de Strasbourg : fusionner les universités pour en faire « une organisation comme les autres » ?</w:t>
      </w:r>
    </w:p>
    <w:p w:rsidR="00CA4C4A" w:rsidRPr="00936EF3" w:rsidRDefault="00A776AE" w:rsidP="00CA4C4A">
      <w:pPr>
        <w:spacing w:before="120" w:after="0" w:line="240" w:lineRule="auto"/>
        <w:jc w:val="both"/>
        <w:rPr>
          <w:rFonts w:ascii="Garamond" w:eastAsia="Batang" w:hAnsi="Garamond" w:cs="Times New Roman"/>
          <w:color w:val="808080"/>
          <w:sz w:val="24"/>
          <w:szCs w:val="24"/>
          <w:u w:val="single"/>
          <w:lang w:eastAsia="fr-FR"/>
        </w:rPr>
      </w:pPr>
      <w:r>
        <w:rPr>
          <w:rFonts w:ascii="Garamond" w:eastAsia="Batang" w:hAnsi="Garamond" w:cs="Times New Roman"/>
          <w:color w:val="808080"/>
          <w:sz w:val="24"/>
          <w:szCs w:val="24"/>
          <w:u w:val="single"/>
          <w:lang w:eastAsia="fr-FR"/>
        </w:rPr>
        <w:t>2014-2019</w:t>
      </w:r>
    </w:p>
    <w:p w:rsidR="00CA4C4A" w:rsidRDefault="00CA4C4A" w:rsidP="00366D9B">
      <w:pPr>
        <w:spacing w:before="120" w:after="0" w:line="240" w:lineRule="auto"/>
        <w:ind w:left="426"/>
        <w:jc w:val="both"/>
        <w:rPr>
          <w:rFonts w:ascii="Garamond" w:eastAsia="Batang" w:hAnsi="Garamond" w:cs="Times New Roman"/>
          <w:sz w:val="24"/>
          <w:szCs w:val="24"/>
          <w:lang w:eastAsia="fr-FR"/>
        </w:rPr>
      </w:pPr>
      <w:r>
        <w:rPr>
          <w:rFonts w:ascii="Garamond" w:eastAsia="Batang" w:hAnsi="Garamond" w:cs="Times New Roman"/>
          <w:sz w:val="24"/>
          <w:szCs w:val="24"/>
          <w:lang w:eastAsia="fr-FR"/>
        </w:rPr>
        <w:t xml:space="preserve">Direction de thèse de </w:t>
      </w:r>
      <w:proofErr w:type="spellStart"/>
      <w:r>
        <w:rPr>
          <w:rFonts w:ascii="Garamond" w:eastAsia="Batang" w:hAnsi="Garamond" w:cs="Times New Roman"/>
          <w:sz w:val="24"/>
          <w:szCs w:val="24"/>
          <w:lang w:eastAsia="fr-FR"/>
        </w:rPr>
        <w:t>Mirjana</w:t>
      </w:r>
      <w:proofErr w:type="spellEnd"/>
      <w:r>
        <w:rPr>
          <w:rFonts w:ascii="Garamond" w:eastAsia="Batang" w:hAnsi="Garamond" w:cs="Times New Roman"/>
          <w:sz w:val="24"/>
          <w:szCs w:val="24"/>
          <w:lang w:eastAsia="fr-FR"/>
        </w:rPr>
        <w:t xml:space="preserve"> Gregorcic : </w:t>
      </w:r>
      <w:r>
        <w:rPr>
          <w:rFonts w:ascii="Garamond" w:eastAsia="Batang" w:hAnsi="Garamond" w:cs="Times New Roman"/>
          <w:i/>
          <w:sz w:val="24"/>
          <w:szCs w:val="24"/>
          <w:lang w:eastAsia="fr-FR"/>
        </w:rPr>
        <w:t>Les architectes en statut de SCOP : des architectes comme les autres ?</w:t>
      </w:r>
    </w:p>
    <w:p w:rsidR="00CA4C4A" w:rsidRPr="00936EF3" w:rsidRDefault="00A776AE" w:rsidP="00CA4C4A">
      <w:pPr>
        <w:spacing w:before="120" w:after="0" w:line="240" w:lineRule="auto"/>
        <w:jc w:val="both"/>
        <w:rPr>
          <w:rFonts w:ascii="Garamond" w:eastAsia="Batang" w:hAnsi="Garamond" w:cs="Times New Roman"/>
          <w:color w:val="808080"/>
          <w:sz w:val="24"/>
          <w:szCs w:val="24"/>
          <w:u w:val="single"/>
          <w:lang w:eastAsia="fr-FR"/>
        </w:rPr>
      </w:pPr>
      <w:r>
        <w:rPr>
          <w:rFonts w:ascii="Garamond" w:eastAsia="Batang" w:hAnsi="Garamond" w:cs="Times New Roman"/>
          <w:color w:val="808080"/>
          <w:sz w:val="24"/>
          <w:szCs w:val="24"/>
          <w:u w:val="single"/>
          <w:lang w:eastAsia="fr-FR"/>
        </w:rPr>
        <w:t>2015-20</w:t>
      </w:r>
      <w:r w:rsidR="00651473">
        <w:rPr>
          <w:rFonts w:ascii="Garamond" w:eastAsia="Batang" w:hAnsi="Garamond" w:cs="Times New Roman"/>
          <w:color w:val="808080"/>
          <w:sz w:val="24"/>
          <w:szCs w:val="24"/>
          <w:u w:val="single"/>
          <w:lang w:eastAsia="fr-FR"/>
        </w:rPr>
        <w:t>21</w:t>
      </w:r>
    </w:p>
    <w:p w:rsidR="00E2026E" w:rsidRPr="00E2026E" w:rsidRDefault="00A776AE" w:rsidP="00651473">
      <w:pPr>
        <w:spacing w:before="120" w:after="0" w:line="240" w:lineRule="auto"/>
        <w:ind w:left="426"/>
        <w:jc w:val="both"/>
        <w:rPr>
          <w:rFonts w:ascii="Garamond" w:eastAsia="Batang" w:hAnsi="Garamond" w:cs="Times New Roman"/>
          <w:i/>
          <w:sz w:val="24"/>
          <w:szCs w:val="24"/>
          <w:lang w:eastAsia="fr-FR"/>
        </w:rPr>
      </w:pPr>
      <w:proofErr w:type="spellStart"/>
      <w:r>
        <w:rPr>
          <w:rFonts w:ascii="Garamond" w:eastAsia="Batang" w:hAnsi="Garamond" w:cs="Times New Roman"/>
          <w:sz w:val="24"/>
          <w:szCs w:val="24"/>
          <w:lang w:eastAsia="fr-FR"/>
        </w:rPr>
        <w:t>Co-d</w:t>
      </w:r>
      <w:r w:rsidR="00CA4C4A">
        <w:rPr>
          <w:rFonts w:ascii="Garamond" w:eastAsia="Batang" w:hAnsi="Garamond" w:cs="Times New Roman"/>
          <w:sz w:val="24"/>
          <w:szCs w:val="24"/>
          <w:lang w:eastAsia="fr-FR"/>
        </w:rPr>
        <w:t>irection</w:t>
      </w:r>
      <w:proofErr w:type="spellEnd"/>
      <w:r w:rsidR="00CA4C4A">
        <w:rPr>
          <w:rFonts w:ascii="Garamond" w:eastAsia="Batang" w:hAnsi="Garamond" w:cs="Times New Roman"/>
          <w:sz w:val="24"/>
          <w:szCs w:val="24"/>
          <w:lang w:eastAsia="fr-FR"/>
        </w:rPr>
        <w:t xml:space="preserve"> de la thèse de </w:t>
      </w:r>
      <w:proofErr w:type="spellStart"/>
      <w:r w:rsidR="00CA4C4A">
        <w:rPr>
          <w:rFonts w:ascii="Garamond" w:eastAsia="Batang" w:hAnsi="Garamond" w:cs="Times New Roman"/>
          <w:sz w:val="24"/>
          <w:szCs w:val="24"/>
          <w:lang w:eastAsia="fr-FR"/>
        </w:rPr>
        <w:t>Alissia</w:t>
      </w:r>
      <w:proofErr w:type="spellEnd"/>
      <w:r w:rsidR="00CA4C4A">
        <w:rPr>
          <w:rFonts w:ascii="Garamond" w:eastAsia="Batang" w:hAnsi="Garamond" w:cs="Times New Roman"/>
          <w:sz w:val="24"/>
          <w:szCs w:val="24"/>
          <w:lang w:eastAsia="fr-FR"/>
        </w:rPr>
        <w:t xml:space="preserve"> </w:t>
      </w:r>
      <w:proofErr w:type="spellStart"/>
      <w:r w:rsidR="00CA4C4A">
        <w:rPr>
          <w:rFonts w:ascii="Garamond" w:eastAsia="Batang" w:hAnsi="Garamond" w:cs="Times New Roman"/>
          <w:sz w:val="24"/>
          <w:szCs w:val="24"/>
          <w:lang w:eastAsia="fr-FR"/>
        </w:rPr>
        <w:t>Gouju</w:t>
      </w:r>
      <w:proofErr w:type="spellEnd"/>
      <w:r w:rsidR="00CA4C4A">
        <w:rPr>
          <w:rFonts w:ascii="Garamond" w:eastAsia="Batang" w:hAnsi="Garamond" w:cs="Times New Roman"/>
          <w:sz w:val="24"/>
          <w:szCs w:val="24"/>
          <w:lang w:eastAsia="fr-FR"/>
        </w:rPr>
        <w:t xml:space="preserve"> sous la direction de J-L. </w:t>
      </w:r>
      <w:r w:rsidR="00CA4C4A" w:rsidRPr="00CA4C4A">
        <w:rPr>
          <w:rFonts w:ascii="Garamond" w:eastAsia="Batang" w:hAnsi="Garamond" w:cs="Times New Roman"/>
          <w:smallCaps/>
          <w:sz w:val="24"/>
          <w:szCs w:val="24"/>
          <w:lang w:eastAsia="fr-FR"/>
        </w:rPr>
        <w:t>Deshayes</w:t>
      </w:r>
      <w:r w:rsidR="00CA4C4A">
        <w:rPr>
          <w:rFonts w:ascii="Garamond" w:eastAsia="Batang" w:hAnsi="Garamond" w:cs="Times New Roman"/>
          <w:smallCaps/>
          <w:sz w:val="24"/>
          <w:szCs w:val="24"/>
          <w:lang w:eastAsia="fr-FR"/>
        </w:rPr>
        <w:t xml:space="preserve">, </w:t>
      </w:r>
      <w:r>
        <w:rPr>
          <w:rFonts w:ascii="Garamond" w:eastAsia="Batang" w:hAnsi="Garamond" w:cs="Times New Roman"/>
          <w:sz w:val="24"/>
          <w:szCs w:val="24"/>
          <w:lang w:eastAsia="fr-FR"/>
        </w:rPr>
        <w:t>Professeur de Sociologie à l’Université de Poitiers</w:t>
      </w:r>
      <w:r w:rsidR="00651473">
        <w:rPr>
          <w:rFonts w:ascii="Garamond" w:eastAsia="Batang" w:hAnsi="Garamond" w:cs="Times New Roman"/>
          <w:sz w:val="24"/>
          <w:szCs w:val="24"/>
          <w:lang w:eastAsia="fr-FR"/>
        </w:rPr>
        <w:t xml:space="preserve">, soutenue </w:t>
      </w:r>
      <w:r w:rsidR="00651473" w:rsidRPr="00651473">
        <w:rPr>
          <w:rFonts w:ascii="Garamond" w:eastAsia="Batang" w:hAnsi="Garamond" w:cs="Times New Roman"/>
          <w:sz w:val="24"/>
          <w:szCs w:val="24"/>
          <w:lang w:eastAsia="fr-FR"/>
        </w:rPr>
        <w:t>le 30 novembre 2021</w:t>
      </w:r>
      <w:r w:rsidR="00651473">
        <w:rPr>
          <w:rFonts w:ascii="Garamond" w:eastAsia="Batang" w:hAnsi="Garamond" w:cs="Times New Roman"/>
          <w:sz w:val="24"/>
          <w:szCs w:val="24"/>
          <w:lang w:eastAsia="fr-FR"/>
        </w:rPr>
        <w:t xml:space="preserve"> </w:t>
      </w:r>
      <w:r w:rsidR="00CA4C4A">
        <w:rPr>
          <w:rFonts w:ascii="Garamond" w:eastAsia="Batang" w:hAnsi="Garamond" w:cs="Times New Roman"/>
          <w:sz w:val="24"/>
          <w:szCs w:val="24"/>
          <w:lang w:eastAsia="fr-FR"/>
        </w:rPr>
        <w:t>:</w:t>
      </w:r>
      <w:r w:rsidR="00651473">
        <w:rPr>
          <w:rFonts w:ascii="Garamond" w:eastAsia="Batang" w:hAnsi="Garamond" w:cs="Times New Roman"/>
          <w:i/>
          <w:sz w:val="24"/>
          <w:szCs w:val="24"/>
          <w:lang w:eastAsia="fr-FR"/>
        </w:rPr>
        <w:t xml:space="preserve"> </w:t>
      </w:r>
      <w:r w:rsidR="00651473" w:rsidRPr="00651473">
        <w:rPr>
          <w:rFonts w:ascii="Garamond" w:eastAsia="Batang" w:hAnsi="Garamond" w:cs="Times New Roman"/>
          <w:i/>
          <w:sz w:val="24"/>
          <w:szCs w:val="24"/>
          <w:lang w:eastAsia="fr-FR"/>
        </w:rPr>
        <w:t>Des friches au paysage : analyse d’un dispositif d’action publique environnementale dans des rapports sociaux localisés. Le cas des Côtes de Moselle.</w:t>
      </w:r>
    </w:p>
    <w:p w:rsidR="00E2026E" w:rsidRPr="00936EF3" w:rsidRDefault="00A776AE" w:rsidP="00E2026E">
      <w:pPr>
        <w:spacing w:before="120" w:after="0" w:line="240" w:lineRule="auto"/>
        <w:jc w:val="both"/>
        <w:rPr>
          <w:rFonts w:ascii="Garamond" w:eastAsia="Batang" w:hAnsi="Garamond" w:cs="Times New Roman"/>
          <w:color w:val="808080"/>
          <w:sz w:val="24"/>
          <w:szCs w:val="24"/>
          <w:u w:val="single"/>
          <w:lang w:eastAsia="fr-FR"/>
        </w:rPr>
      </w:pPr>
      <w:r>
        <w:rPr>
          <w:rFonts w:ascii="Garamond" w:eastAsia="Batang" w:hAnsi="Garamond" w:cs="Times New Roman"/>
          <w:color w:val="808080"/>
          <w:sz w:val="24"/>
          <w:szCs w:val="24"/>
          <w:u w:val="single"/>
          <w:lang w:eastAsia="fr-FR"/>
        </w:rPr>
        <w:t>2016-2020</w:t>
      </w:r>
    </w:p>
    <w:p w:rsidR="00955C04" w:rsidRDefault="00E2026E" w:rsidP="00E2026E">
      <w:pPr>
        <w:spacing w:before="120" w:after="0" w:line="240" w:lineRule="auto"/>
        <w:ind w:left="426"/>
        <w:jc w:val="both"/>
        <w:rPr>
          <w:rFonts w:ascii="Garamond" w:eastAsia="Batang" w:hAnsi="Garamond" w:cs="Times New Roman"/>
          <w:i/>
          <w:sz w:val="24"/>
          <w:szCs w:val="24"/>
          <w:lang w:eastAsia="fr-FR"/>
        </w:rPr>
      </w:pPr>
      <w:r>
        <w:rPr>
          <w:rFonts w:ascii="Garamond" w:eastAsia="Batang" w:hAnsi="Garamond" w:cs="Times New Roman"/>
          <w:sz w:val="24"/>
          <w:szCs w:val="24"/>
          <w:lang w:eastAsia="fr-FR"/>
        </w:rPr>
        <w:t xml:space="preserve">Direction de la thèse de Marie-José Gava : </w:t>
      </w:r>
      <w:r w:rsidRPr="00E2026E">
        <w:rPr>
          <w:rFonts w:ascii="Garamond" w:eastAsia="Batang" w:hAnsi="Garamond" w:cs="Times New Roman"/>
          <w:i/>
          <w:sz w:val="24"/>
          <w:szCs w:val="24"/>
          <w:lang w:eastAsia="fr-FR"/>
        </w:rPr>
        <w:t>La médiation, outil de prévention des risques psychosociaux</w:t>
      </w:r>
      <w:r w:rsidR="00A776AE">
        <w:rPr>
          <w:rFonts w:ascii="Garamond" w:eastAsia="Batang" w:hAnsi="Garamond" w:cs="Times New Roman"/>
          <w:i/>
          <w:sz w:val="24"/>
          <w:szCs w:val="24"/>
          <w:lang w:eastAsia="fr-FR"/>
        </w:rPr>
        <w:t> ?</w:t>
      </w:r>
    </w:p>
    <w:p w:rsidR="00E2026E" w:rsidRPr="00936EF3" w:rsidRDefault="00E2026E" w:rsidP="00E2026E">
      <w:pPr>
        <w:spacing w:before="120" w:after="0" w:line="240" w:lineRule="auto"/>
        <w:jc w:val="both"/>
        <w:rPr>
          <w:rFonts w:ascii="Garamond" w:eastAsia="Batang" w:hAnsi="Garamond" w:cs="Times New Roman"/>
          <w:color w:val="808080"/>
          <w:sz w:val="24"/>
          <w:szCs w:val="24"/>
          <w:u w:val="single"/>
          <w:lang w:eastAsia="fr-FR"/>
        </w:rPr>
      </w:pPr>
      <w:r>
        <w:rPr>
          <w:rFonts w:ascii="Garamond" w:eastAsia="Batang" w:hAnsi="Garamond" w:cs="Times New Roman"/>
          <w:color w:val="808080"/>
          <w:sz w:val="24"/>
          <w:szCs w:val="24"/>
          <w:u w:val="single"/>
          <w:lang w:eastAsia="fr-FR"/>
        </w:rPr>
        <w:t>2017-2020</w:t>
      </w:r>
    </w:p>
    <w:p w:rsidR="00E2026E" w:rsidRPr="00A776AE" w:rsidRDefault="00E2026E" w:rsidP="00E2026E">
      <w:pPr>
        <w:spacing w:before="120" w:after="0" w:line="240" w:lineRule="auto"/>
        <w:ind w:left="426"/>
        <w:jc w:val="both"/>
        <w:rPr>
          <w:rFonts w:ascii="Garamond" w:eastAsia="Batang" w:hAnsi="Garamond" w:cs="Times New Roman"/>
          <w:sz w:val="24"/>
          <w:szCs w:val="24"/>
          <w:lang w:eastAsia="fr-FR"/>
        </w:rPr>
      </w:pPr>
      <w:r w:rsidRPr="00E2026E">
        <w:rPr>
          <w:rFonts w:ascii="Garamond" w:eastAsia="Batang" w:hAnsi="Garamond" w:cs="Times New Roman"/>
          <w:sz w:val="24"/>
          <w:szCs w:val="24"/>
          <w:lang w:eastAsia="fr-FR"/>
        </w:rPr>
        <w:t>Direction de la thèse de</w:t>
      </w:r>
      <w:r>
        <w:rPr>
          <w:rFonts w:ascii="Garamond" w:eastAsia="Batang" w:hAnsi="Garamond" w:cs="Times New Roman"/>
          <w:sz w:val="24"/>
          <w:szCs w:val="24"/>
          <w:lang w:eastAsia="fr-FR"/>
        </w:rPr>
        <w:t xml:space="preserve"> Fabien Allait </w:t>
      </w:r>
      <w:r w:rsidRPr="00E2026E">
        <w:rPr>
          <w:rFonts w:ascii="Garamond" w:eastAsia="Batang" w:hAnsi="Garamond" w:cs="Times New Roman"/>
          <w:sz w:val="24"/>
          <w:szCs w:val="24"/>
          <w:lang w:eastAsia="fr-FR"/>
        </w:rPr>
        <w:t xml:space="preserve">: </w:t>
      </w:r>
      <w:r w:rsidRPr="00E2026E">
        <w:rPr>
          <w:rFonts w:ascii="Garamond" w:eastAsia="Batang" w:hAnsi="Garamond" w:cs="Times New Roman"/>
          <w:i/>
          <w:sz w:val="24"/>
          <w:szCs w:val="24"/>
          <w:lang w:eastAsia="fr-FR"/>
        </w:rPr>
        <w:t>Une sociologie de l’emploi ubérisé : interrogation des dynamiques d’enrôlement dans les entreprises plateformes</w:t>
      </w:r>
      <w:r w:rsidR="00A776AE">
        <w:rPr>
          <w:rFonts w:ascii="Garamond" w:eastAsia="Batang" w:hAnsi="Garamond" w:cs="Times New Roman"/>
          <w:sz w:val="24"/>
          <w:szCs w:val="24"/>
          <w:lang w:eastAsia="fr-FR"/>
        </w:rPr>
        <w:t xml:space="preserve"> </w:t>
      </w:r>
      <w:r w:rsidR="00651473">
        <w:rPr>
          <w:rFonts w:ascii="Garamond" w:eastAsia="Batang" w:hAnsi="Garamond" w:cs="Times New Roman"/>
          <w:sz w:val="24"/>
          <w:szCs w:val="24"/>
          <w:lang w:eastAsia="fr-FR"/>
        </w:rPr>
        <w:t>– Abandon de thèse.</w:t>
      </w:r>
    </w:p>
    <w:p w:rsidR="00A776AE" w:rsidRPr="00936EF3" w:rsidRDefault="00A776AE" w:rsidP="00A776AE">
      <w:pPr>
        <w:spacing w:before="120" w:after="0" w:line="240" w:lineRule="auto"/>
        <w:jc w:val="both"/>
        <w:rPr>
          <w:rFonts w:ascii="Garamond" w:eastAsia="Batang" w:hAnsi="Garamond" w:cs="Times New Roman"/>
          <w:color w:val="808080"/>
          <w:sz w:val="24"/>
          <w:szCs w:val="24"/>
          <w:u w:val="single"/>
          <w:lang w:eastAsia="fr-FR"/>
        </w:rPr>
      </w:pPr>
      <w:r>
        <w:rPr>
          <w:rFonts w:ascii="Garamond" w:eastAsia="Batang" w:hAnsi="Garamond" w:cs="Times New Roman"/>
          <w:color w:val="808080"/>
          <w:sz w:val="24"/>
          <w:szCs w:val="24"/>
          <w:u w:val="single"/>
          <w:lang w:eastAsia="fr-FR"/>
        </w:rPr>
        <w:t>2018-2021</w:t>
      </w:r>
    </w:p>
    <w:p w:rsidR="00A776AE" w:rsidRPr="00A776AE" w:rsidRDefault="00A776AE" w:rsidP="00E2026E">
      <w:pPr>
        <w:spacing w:before="120" w:after="0" w:line="240" w:lineRule="auto"/>
        <w:ind w:left="426"/>
        <w:jc w:val="both"/>
        <w:rPr>
          <w:rFonts w:ascii="Garamond" w:eastAsia="Batang" w:hAnsi="Garamond" w:cs="Times New Roman"/>
          <w:sz w:val="24"/>
          <w:szCs w:val="24"/>
          <w:lang w:eastAsia="fr-FR"/>
        </w:rPr>
      </w:pPr>
      <w:r>
        <w:rPr>
          <w:rFonts w:ascii="Garamond" w:eastAsia="Batang" w:hAnsi="Garamond" w:cs="Times New Roman"/>
          <w:sz w:val="24"/>
          <w:szCs w:val="24"/>
          <w:lang w:eastAsia="fr-FR"/>
        </w:rPr>
        <w:t xml:space="preserve">Direction de la thèse de Mylène </w:t>
      </w:r>
      <w:proofErr w:type="spellStart"/>
      <w:r>
        <w:rPr>
          <w:rFonts w:ascii="Garamond" w:eastAsia="Batang" w:hAnsi="Garamond" w:cs="Times New Roman"/>
          <w:sz w:val="24"/>
          <w:szCs w:val="24"/>
          <w:lang w:eastAsia="fr-FR"/>
        </w:rPr>
        <w:t>Belbezier</w:t>
      </w:r>
      <w:proofErr w:type="spellEnd"/>
      <w:r>
        <w:rPr>
          <w:rFonts w:ascii="Garamond" w:eastAsia="Batang" w:hAnsi="Garamond" w:cs="Times New Roman"/>
          <w:sz w:val="24"/>
          <w:szCs w:val="24"/>
          <w:lang w:eastAsia="fr-FR"/>
        </w:rPr>
        <w:t xml:space="preserve"> : </w:t>
      </w:r>
      <w:r w:rsidRPr="00A776AE">
        <w:rPr>
          <w:rFonts w:ascii="Garamond" w:eastAsia="Batang" w:hAnsi="Garamond" w:cs="Times New Roman"/>
          <w:i/>
          <w:sz w:val="24"/>
          <w:szCs w:val="24"/>
          <w:lang w:eastAsia="fr-FR"/>
        </w:rPr>
        <w:t>L’enseignement supérieur face au défi de la rationalisation budgétaire et comptable : une enquête sur les dispositifs de gestion dans trois universités françaises</w:t>
      </w:r>
      <w:r>
        <w:rPr>
          <w:rFonts w:ascii="Garamond" w:eastAsia="Batang" w:hAnsi="Garamond" w:cs="Times New Roman"/>
          <w:sz w:val="24"/>
          <w:szCs w:val="24"/>
          <w:lang w:eastAsia="fr-FR"/>
        </w:rPr>
        <w:t xml:space="preserve"> (contrat doctoral)</w:t>
      </w:r>
    </w:p>
    <w:p w:rsidR="00A776AE" w:rsidRPr="00936EF3" w:rsidRDefault="00A776AE" w:rsidP="00A776AE">
      <w:pPr>
        <w:spacing w:before="120" w:after="0" w:line="240" w:lineRule="auto"/>
        <w:jc w:val="both"/>
        <w:rPr>
          <w:rFonts w:ascii="Garamond" w:eastAsia="Batang" w:hAnsi="Garamond" w:cs="Times New Roman"/>
          <w:color w:val="808080"/>
          <w:sz w:val="24"/>
          <w:szCs w:val="24"/>
          <w:u w:val="single"/>
          <w:lang w:eastAsia="fr-FR"/>
        </w:rPr>
      </w:pPr>
      <w:r>
        <w:rPr>
          <w:rFonts w:ascii="Garamond" w:eastAsia="Batang" w:hAnsi="Garamond" w:cs="Times New Roman"/>
          <w:color w:val="808080"/>
          <w:sz w:val="24"/>
          <w:szCs w:val="24"/>
          <w:u w:val="single"/>
          <w:lang w:eastAsia="fr-FR"/>
        </w:rPr>
        <w:t>2019-202</w:t>
      </w:r>
      <w:r w:rsidR="00651473">
        <w:rPr>
          <w:rFonts w:ascii="Garamond" w:eastAsia="Batang" w:hAnsi="Garamond" w:cs="Times New Roman"/>
          <w:color w:val="808080"/>
          <w:sz w:val="24"/>
          <w:szCs w:val="24"/>
          <w:u w:val="single"/>
          <w:lang w:eastAsia="fr-FR"/>
        </w:rPr>
        <w:t>1</w:t>
      </w:r>
    </w:p>
    <w:p w:rsidR="00A776AE" w:rsidRDefault="00A776AE" w:rsidP="00A776AE">
      <w:pPr>
        <w:spacing w:before="120" w:after="0" w:line="240" w:lineRule="auto"/>
        <w:ind w:left="357"/>
        <w:jc w:val="both"/>
        <w:rPr>
          <w:rFonts w:ascii="Garamond" w:eastAsia="Batang" w:hAnsi="Garamond" w:cs="Times New Roman"/>
          <w:sz w:val="24"/>
          <w:szCs w:val="24"/>
          <w:lang w:eastAsia="fr-FR"/>
        </w:rPr>
      </w:pPr>
      <w:r w:rsidRPr="00A776AE">
        <w:rPr>
          <w:rFonts w:ascii="Garamond" w:eastAsia="Batang" w:hAnsi="Garamond" w:cs="Times New Roman"/>
          <w:sz w:val="24"/>
          <w:szCs w:val="24"/>
          <w:lang w:eastAsia="fr-FR"/>
        </w:rPr>
        <w:t xml:space="preserve">Direction de la thèse de </w:t>
      </w:r>
      <w:r w:rsidR="00651473">
        <w:rPr>
          <w:rFonts w:ascii="Garamond" w:eastAsia="Batang" w:hAnsi="Garamond" w:cs="Times New Roman"/>
          <w:sz w:val="24"/>
          <w:szCs w:val="24"/>
          <w:lang w:eastAsia="fr-FR"/>
        </w:rPr>
        <w:t>Guillaume Villers</w:t>
      </w:r>
      <w:r>
        <w:rPr>
          <w:rFonts w:ascii="Garamond" w:eastAsia="Batang" w:hAnsi="Garamond" w:cs="Times New Roman"/>
          <w:sz w:val="24"/>
          <w:szCs w:val="24"/>
          <w:lang w:eastAsia="fr-FR"/>
        </w:rPr>
        <w:t xml:space="preserve"> avec la </w:t>
      </w:r>
      <w:proofErr w:type="spellStart"/>
      <w:r>
        <w:rPr>
          <w:rFonts w:ascii="Garamond" w:eastAsia="Batang" w:hAnsi="Garamond" w:cs="Times New Roman"/>
          <w:sz w:val="24"/>
          <w:szCs w:val="24"/>
          <w:lang w:eastAsia="fr-FR"/>
        </w:rPr>
        <w:t>co-direction</w:t>
      </w:r>
      <w:proofErr w:type="spellEnd"/>
      <w:r>
        <w:rPr>
          <w:rFonts w:ascii="Garamond" w:eastAsia="Batang" w:hAnsi="Garamond" w:cs="Times New Roman"/>
          <w:sz w:val="24"/>
          <w:szCs w:val="24"/>
          <w:lang w:eastAsia="fr-FR"/>
        </w:rPr>
        <w:t xml:space="preserve"> de Simon </w:t>
      </w:r>
      <w:r w:rsidRPr="00A776AE">
        <w:rPr>
          <w:rFonts w:ascii="Garamond" w:eastAsia="Batang" w:hAnsi="Garamond" w:cs="Times New Roman"/>
          <w:smallCaps/>
          <w:sz w:val="24"/>
          <w:szCs w:val="24"/>
          <w:lang w:eastAsia="fr-FR"/>
        </w:rPr>
        <w:t>Paye</w:t>
      </w:r>
      <w:r>
        <w:rPr>
          <w:rFonts w:ascii="Garamond" w:eastAsia="Batang" w:hAnsi="Garamond" w:cs="Times New Roman"/>
          <w:sz w:val="24"/>
          <w:szCs w:val="24"/>
          <w:lang w:eastAsia="fr-FR"/>
        </w:rPr>
        <w:t>, Maître de conférences en Sociologie à l’Université de Lorraine</w:t>
      </w:r>
      <w:r w:rsidRPr="00A776AE">
        <w:rPr>
          <w:rFonts w:ascii="Garamond" w:eastAsia="Batang" w:hAnsi="Garamond" w:cs="Times New Roman"/>
          <w:sz w:val="24"/>
          <w:szCs w:val="24"/>
          <w:lang w:eastAsia="fr-FR"/>
        </w:rPr>
        <w:t xml:space="preserve"> : </w:t>
      </w:r>
      <w:r w:rsidR="00A9196A" w:rsidRPr="00A9196A">
        <w:rPr>
          <w:rFonts w:ascii="Garamond" w:eastAsia="Batang" w:hAnsi="Garamond" w:cs="Times New Roman"/>
          <w:i/>
          <w:sz w:val="24"/>
          <w:szCs w:val="24"/>
          <w:lang w:eastAsia="fr-FR"/>
        </w:rPr>
        <w:t>Les dynamiques de formation et d’emploi chez les ouvrières et les ouvriers de l’industrie textile vosgienne</w:t>
      </w:r>
      <w:r w:rsidR="00A9196A">
        <w:rPr>
          <w:rFonts w:ascii="Garamond" w:eastAsia="Batang" w:hAnsi="Garamond" w:cs="Times New Roman"/>
          <w:sz w:val="24"/>
          <w:szCs w:val="24"/>
          <w:lang w:eastAsia="fr-FR"/>
        </w:rPr>
        <w:t xml:space="preserve"> </w:t>
      </w:r>
      <w:r>
        <w:rPr>
          <w:rFonts w:ascii="Garamond" w:eastAsia="Calibri" w:hAnsi="Garamond" w:cs="Times New Roman"/>
          <w:sz w:val="24"/>
          <w:szCs w:val="24"/>
        </w:rPr>
        <w:t>(contrat doctoral LUE)</w:t>
      </w:r>
    </w:p>
    <w:p w:rsidR="00A776AE" w:rsidRDefault="00A776AE" w:rsidP="000021E7">
      <w:pPr>
        <w:spacing w:before="120" w:after="0" w:line="240" w:lineRule="auto"/>
        <w:jc w:val="both"/>
        <w:rPr>
          <w:rFonts w:ascii="Garamond" w:eastAsia="Batang" w:hAnsi="Garamond" w:cs="Times New Roman"/>
          <w:sz w:val="24"/>
          <w:szCs w:val="24"/>
          <w:lang w:eastAsia="fr-FR"/>
        </w:rPr>
      </w:pPr>
    </w:p>
    <w:p w:rsidR="009E0BFA" w:rsidRPr="00936EF3" w:rsidRDefault="009E0BFA" w:rsidP="000021E7">
      <w:pPr>
        <w:spacing w:before="120" w:after="0" w:line="240" w:lineRule="auto"/>
        <w:jc w:val="both"/>
        <w:rPr>
          <w:rFonts w:ascii="Garamond" w:eastAsia="Batang" w:hAnsi="Garamond" w:cs="Times New Roman"/>
          <w:sz w:val="24"/>
          <w:szCs w:val="24"/>
          <w:lang w:eastAsia="fr-FR"/>
        </w:rPr>
      </w:pPr>
    </w:p>
    <w:p w:rsidR="00E02CB4" w:rsidRPr="00936EF3" w:rsidRDefault="00E02CB4" w:rsidP="00CC3A92">
      <w:pPr>
        <w:pStyle w:val="Paragraphedeliste"/>
        <w:numPr>
          <w:ilvl w:val="0"/>
          <w:numId w:val="10"/>
        </w:numPr>
        <w:spacing w:before="120" w:after="0" w:line="240" w:lineRule="auto"/>
        <w:jc w:val="both"/>
        <w:rPr>
          <w:rFonts w:ascii="Garamond" w:eastAsia="Batang" w:hAnsi="Garamond" w:cs="Times New Roman"/>
          <w:b/>
          <w:bCs/>
          <w:sz w:val="24"/>
          <w:szCs w:val="24"/>
          <w:lang w:eastAsia="fr-FR"/>
        </w:rPr>
      </w:pPr>
      <w:r w:rsidRPr="00936EF3">
        <w:rPr>
          <w:rFonts w:ascii="Garamond" w:eastAsia="Batang" w:hAnsi="Garamond" w:cs="Times New Roman"/>
          <w:b/>
          <w:bCs/>
          <w:sz w:val="24"/>
          <w:szCs w:val="24"/>
          <w:lang w:eastAsia="fr-FR"/>
        </w:rPr>
        <w:t>Activités d’animation de la recherche</w:t>
      </w:r>
    </w:p>
    <w:p w:rsidR="00E02CB4" w:rsidRPr="00936EF3" w:rsidRDefault="00E02CB4" w:rsidP="000021E7">
      <w:pPr>
        <w:spacing w:before="120" w:after="0" w:line="240" w:lineRule="auto"/>
        <w:jc w:val="both"/>
        <w:rPr>
          <w:rFonts w:ascii="Garamond" w:eastAsia="Batang" w:hAnsi="Garamond" w:cs="Times New Roman"/>
          <w:color w:val="808080"/>
          <w:sz w:val="24"/>
          <w:szCs w:val="24"/>
          <w:lang w:eastAsia="fr-FR"/>
        </w:rPr>
      </w:pPr>
      <w:r w:rsidRPr="00936EF3">
        <w:rPr>
          <w:rFonts w:ascii="Garamond" w:eastAsia="Batang" w:hAnsi="Garamond" w:cs="Times New Roman"/>
          <w:color w:val="808080"/>
          <w:sz w:val="24"/>
          <w:szCs w:val="24"/>
          <w:u w:val="single"/>
          <w:lang w:eastAsia="fr-FR"/>
        </w:rPr>
        <w:t>2006-2010</w:t>
      </w:r>
    </w:p>
    <w:p w:rsidR="00E02CB4" w:rsidRPr="00936EF3" w:rsidRDefault="00E02CB4" w:rsidP="000021E7">
      <w:pPr>
        <w:spacing w:before="120" w:after="0" w:line="240" w:lineRule="auto"/>
        <w:ind w:left="360"/>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 xml:space="preserve">Dans le cadre du partenariat entre le Forum de l’IRTS de Lorraine et l’Université Nancy 2, animation de 8 conférences : </w:t>
      </w:r>
    </w:p>
    <w:p w:rsidR="00E02CB4" w:rsidRPr="00936EF3" w:rsidRDefault="00E02CB4" w:rsidP="00CC3A92">
      <w:pPr>
        <w:numPr>
          <w:ilvl w:val="0"/>
          <w:numId w:val="5"/>
        </w:numPr>
        <w:spacing w:after="0" w:line="240" w:lineRule="auto"/>
        <w:ind w:left="714" w:hanging="357"/>
        <w:jc w:val="both"/>
        <w:rPr>
          <w:rFonts w:ascii="Garamond" w:eastAsia="Batang" w:hAnsi="Garamond" w:cs="Times New Roman"/>
          <w:sz w:val="24"/>
          <w:szCs w:val="24"/>
          <w:lang w:eastAsia="fr-FR"/>
        </w:rPr>
      </w:pPr>
      <w:proofErr w:type="gramStart"/>
      <w:r w:rsidRPr="00936EF3">
        <w:rPr>
          <w:rFonts w:ascii="Garamond" w:eastAsia="Batang" w:hAnsi="Garamond" w:cs="Times New Roman"/>
          <w:sz w:val="24"/>
          <w:szCs w:val="24"/>
          <w:lang w:eastAsia="fr-FR"/>
        </w:rPr>
        <w:t>avril</w:t>
      </w:r>
      <w:proofErr w:type="gramEnd"/>
      <w:r w:rsidRPr="00936EF3">
        <w:rPr>
          <w:rFonts w:ascii="Garamond" w:eastAsia="Batang" w:hAnsi="Garamond" w:cs="Times New Roman"/>
          <w:sz w:val="24"/>
          <w:szCs w:val="24"/>
          <w:lang w:eastAsia="fr-FR"/>
        </w:rPr>
        <w:t xml:space="preserve"> 2006, autour de l’ouvrage de J-P. </w:t>
      </w:r>
      <w:r w:rsidRPr="00936EF3">
        <w:rPr>
          <w:rFonts w:ascii="Garamond" w:eastAsia="Batang" w:hAnsi="Garamond" w:cs="Times New Roman"/>
          <w:smallCaps/>
          <w:sz w:val="24"/>
          <w:szCs w:val="24"/>
          <w:lang w:eastAsia="fr-FR"/>
        </w:rPr>
        <w:t>Durand</w:t>
      </w:r>
      <w:r w:rsidRPr="00936EF3">
        <w:rPr>
          <w:rFonts w:ascii="Garamond" w:eastAsia="Batang" w:hAnsi="Garamond" w:cs="Times New Roman"/>
          <w:sz w:val="24"/>
          <w:szCs w:val="24"/>
          <w:lang w:eastAsia="fr-FR"/>
        </w:rPr>
        <w:t xml:space="preserve">, </w:t>
      </w:r>
      <w:r w:rsidRPr="00936EF3">
        <w:rPr>
          <w:rFonts w:ascii="Garamond" w:eastAsia="Batang" w:hAnsi="Garamond" w:cs="Times New Roman"/>
          <w:i/>
          <w:iCs/>
          <w:sz w:val="24"/>
          <w:szCs w:val="24"/>
          <w:lang w:eastAsia="fr-FR"/>
        </w:rPr>
        <w:t>La chaine invisible</w:t>
      </w:r>
      <w:r w:rsidRPr="00936EF3">
        <w:rPr>
          <w:rFonts w:ascii="Garamond" w:eastAsia="Batang" w:hAnsi="Garamond" w:cs="Times New Roman"/>
          <w:sz w:val="24"/>
          <w:szCs w:val="24"/>
          <w:lang w:eastAsia="fr-FR"/>
        </w:rPr>
        <w:t xml:space="preserve"> (2004), Forum de l’IRTS de Lorraine.</w:t>
      </w:r>
    </w:p>
    <w:p w:rsidR="00E02CB4" w:rsidRPr="00936EF3" w:rsidRDefault="00E02CB4" w:rsidP="00CC3A92">
      <w:pPr>
        <w:numPr>
          <w:ilvl w:val="0"/>
          <w:numId w:val="5"/>
        </w:numPr>
        <w:spacing w:after="0" w:line="240" w:lineRule="auto"/>
        <w:ind w:left="714" w:hanging="357"/>
        <w:jc w:val="both"/>
        <w:rPr>
          <w:rFonts w:ascii="Garamond" w:eastAsia="Batang" w:hAnsi="Garamond" w:cs="Times New Roman"/>
          <w:sz w:val="24"/>
          <w:szCs w:val="24"/>
          <w:lang w:eastAsia="fr-FR"/>
        </w:rPr>
      </w:pPr>
      <w:proofErr w:type="gramStart"/>
      <w:r w:rsidRPr="00936EF3">
        <w:rPr>
          <w:rFonts w:ascii="Garamond" w:eastAsia="Batang" w:hAnsi="Garamond" w:cs="Times New Roman"/>
          <w:sz w:val="24"/>
          <w:szCs w:val="24"/>
          <w:lang w:eastAsia="fr-FR"/>
        </w:rPr>
        <w:t>octobre</w:t>
      </w:r>
      <w:proofErr w:type="gramEnd"/>
      <w:r w:rsidRPr="00936EF3">
        <w:rPr>
          <w:rFonts w:ascii="Garamond" w:eastAsia="Batang" w:hAnsi="Garamond" w:cs="Times New Roman"/>
          <w:sz w:val="24"/>
          <w:szCs w:val="24"/>
          <w:lang w:eastAsia="fr-FR"/>
        </w:rPr>
        <w:t xml:space="preserve"> 2006, autour de l’ouvrage de V. </w:t>
      </w:r>
      <w:r w:rsidRPr="00936EF3">
        <w:rPr>
          <w:rFonts w:ascii="Garamond" w:eastAsia="Batang" w:hAnsi="Garamond" w:cs="Times New Roman"/>
          <w:smallCaps/>
          <w:sz w:val="24"/>
          <w:szCs w:val="24"/>
          <w:lang w:eastAsia="fr-FR"/>
        </w:rPr>
        <w:t>de Gaulejac</w:t>
      </w:r>
      <w:r w:rsidRPr="00936EF3">
        <w:rPr>
          <w:rFonts w:ascii="Garamond" w:eastAsia="Batang" w:hAnsi="Garamond" w:cs="Times New Roman"/>
          <w:sz w:val="24"/>
          <w:szCs w:val="24"/>
          <w:lang w:eastAsia="fr-FR"/>
        </w:rPr>
        <w:t xml:space="preserve">, </w:t>
      </w:r>
      <w:r w:rsidRPr="00936EF3">
        <w:rPr>
          <w:rFonts w:ascii="Garamond" w:eastAsia="Batang" w:hAnsi="Garamond" w:cs="Times New Roman"/>
          <w:i/>
          <w:iCs/>
          <w:sz w:val="24"/>
          <w:szCs w:val="24"/>
          <w:lang w:eastAsia="fr-FR"/>
        </w:rPr>
        <w:t>La société, malade de la gestion</w:t>
      </w:r>
      <w:r w:rsidRPr="00936EF3">
        <w:rPr>
          <w:rFonts w:ascii="Garamond" w:eastAsia="Batang" w:hAnsi="Garamond" w:cs="Times New Roman"/>
          <w:sz w:val="24"/>
          <w:szCs w:val="24"/>
          <w:lang w:eastAsia="fr-FR"/>
        </w:rPr>
        <w:t xml:space="preserve"> (2005), Forum de l’IRTS de Lorraine.</w:t>
      </w:r>
    </w:p>
    <w:p w:rsidR="00E02CB4" w:rsidRPr="00936EF3" w:rsidRDefault="00E02CB4" w:rsidP="00CC3A92">
      <w:pPr>
        <w:numPr>
          <w:ilvl w:val="0"/>
          <w:numId w:val="5"/>
        </w:numPr>
        <w:spacing w:after="0" w:line="240" w:lineRule="auto"/>
        <w:ind w:left="714" w:hanging="357"/>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 xml:space="preserve">Février 2007, autour de l’ouvrage de P. </w:t>
      </w:r>
      <w:proofErr w:type="spellStart"/>
      <w:r w:rsidRPr="00936EF3">
        <w:rPr>
          <w:rFonts w:ascii="Garamond" w:eastAsia="Batang" w:hAnsi="Garamond" w:cs="Times New Roman"/>
          <w:smallCaps/>
          <w:sz w:val="24"/>
          <w:szCs w:val="24"/>
          <w:lang w:eastAsia="fr-FR"/>
        </w:rPr>
        <w:t>Askenazy</w:t>
      </w:r>
      <w:proofErr w:type="spellEnd"/>
      <w:r w:rsidRPr="00936EF3">
        <w:rPr>
          <w:rFonts w:ascii="Garamond" w:eastAsia="Batang" w:hAnsi="Garamond" w:cs="Times New Roman"/>
          <w:sz w:val="24"/>
          <w:szCs w:val="24"/>
          <w:lang w:eastAsia="fr-FR"/>
        </w:rPr>
        <w:t xml:space="preserve">, </w:t>
      </w:r>
      <w:r w:rsidRPr="00936EF3">
        <w:rPr>
          <w:rFonts w:ascii="Garamond" w:eastAsia="Batang" w:hAnsi="Garamond" w:cs="Times New Roman"/>
          <w:i/>
          <w:sz w:val="24"/>
          <w:szCs w:val="24"/>
          <w:lang w:eastAsia="fr-FR"/>
        </w:rPr>
        <w:t xml:space="preserve">Les dérives du travail </w:t>
      </w:r>
      <w:r w:rsidRPr="00936EF3">
        <w:rPr>
          <w:rFonts w:ascii="Garamond" w:eastAsia="Batang" w:hAnsi="Garamond" w:cs="Times New Roman"/>
          <w:sz w:val="24"/>
          <w:szCs w:val="24"/>
          <w:lang w:eastAsia="fr-FR"/>
        </w:rPr>
        <w:t>(2004), Forum de l’IRTS de Lorraine.</w:t>
      </w:r>
    </w:p>
    <w:p w:rsidR="00E02CB4" w:rsidRPr="00936EF3" w:rsidRDefault="00E02CB4" w:rsidP="00CC3A92">
      <w:pPr>
        <w:numPr>
          <w:ilvl w:val="0"/>
          <w:numId w:val="5"/>
        </w:numPr>
        <w:spacing w:after="0" w:line="240" w:lineRule="auto"/>
        <w:ind w:left="714" w:hanging="357"/>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 xml:space="preserve">Décembre 2007, autour de l’ouvrage de J. </w:t>
      </w:r>
      <w:r w:rsidRPr="00936EF3">
        <w:rPr>
          <w:rFonts w:ascii="Garamond" w:eastAsia="Batang" w:hAnsi="Garamond" w:cs="Times New Roman"/>
          <w:smallCaps/>
          <w:sz w:val="24"/>
          <w:szCs w:val="24"/>
          <w:lang w:eastAsia="fr-FR"/>
        </w:rPr>
        <w:t>Viard</w:t>
      </w:r>
      <w:r w:rsidRPr="00936EF3">
        <w:rPr>
          <w:rFonts w:ascii="Garamond" w:eastAsia="Batang" w:hAnsi="Garamond" w:cs="Times New Roman"/>
          <w:sz w:val="24"/>
          <w:szCs w:val="24"/>
          <w:lang w:eastAsia="fr-FR"/>
        </w:rPr>
        <w:t xml:space="preserve">, </w:t>
      </w:r>
      <w:r w:rsidRPr="00936EF3">
        <w:rPr>
          <w:rFonts w:ascii="Garamond" w:eastAsia="Batang" w:hAnsi="Garamond" w:cs="Times New Roman"/>
          <w:i/>
          <w:sz w:val="24"/>
          <w:szCs w:val="24"/>
          <w:lang w:eastAsia="fr-FR"/>
        </w:rPr>
        <w:t>Éloge de la mobilité</w:t>
      </w:r>
      <w:r w:rsidRPr="00936EF3">
        <w:rPr>
          <w:rFonts w:ascii="Garamond" w:eastAsia="Batang" w:hAnsi="Garamond" w:cs="Times New Roman"/>
          <w:sz w:val="24"/>
          <w:szCs w:val="24"/>
          <w:lang w:eastAsia="fr-FR"/>
        </w:rPr>
        <w:t xml:space="preserve"> (2006), Forum de l’IRTS de Lorraine.</w:t>
      </w:r>
    </w:p>
    <w:p w:rsidR="00E02CB4" w:rsidRPr="00936EF3" w:rsidRDefault="00E02CB4" w:rsidP="00CC3A92">
      <w:pPr>
        <w:numPr>
          <w:ilvl w:val="0"/>
          <w:numId w:val="5"/>
        </w:numPr>
        <w:spacing w:after="0" w:line="240" w:lineRule="auto"/>
        <w:ind w:left="714" w:hanging="357"/>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 xml:space="preserve">Octobre 2008, autour de l’ouvrage de F. </w:t>
      </w:r>
      <w:proofErr w:type="spellStart"/>
      <w:r w:rsidRPr="00936EF3">
        <w:rPr>
          <w:rFonts w:ascii="Garamond" w:eastAsia="Batang" w:hAnsi="Garamond" w:cs="Times New Roman"/>
          <w:smallCaps/>
          <w:sz w:val="24"/>
          <w:szCs w:val="24"/>
          <w:lang w:eastAsia="fr-FR"/>
        </w:rPr>
        <w:t>Mispelblom</w:t>
      </w:r>
      <w:proofErr w:type="spellEnd"/>
      <w:r w:rsidRPr="00936EF3">
        <w:rPr>
          <w:rFonts w:ascii="Garamond" w:eastAsia="Batang" w:hAnsi="Garamond" w:cs="Times New Roman"/>
          <w:smallCaps/>
          <w:sz w:val="24"/>
          <w:szCs w:val="24"/>
          <w:lang w:eastAsia="fr-FR"/>
        </w:rPr>
        <w:t xml:space="preserve"> Beyer</w:t>
      </w:r>
      <w:r w:rsidRPr="00936EF3">
        <w:rPr>
          <w:rFonts w:ascii="Garamond" w:eastAsia="Batang" w:hAnsi="Garamond" w:cs="Times New Roman"/>
          <w:sz w:val="24"/>
          <w:szCs w:val="24"/>
          <w:lang w:eastAsia="fr-FR"/>
        </w:rPr>
        <w:t xml:space="preserve">, </w:t>
      </w:r>
      <w:r w:rsidRPr="00936EF3">
        <w:rPr>
          <w:rFonts w:ascii="Garamond" w:eastAsia="Batang" w:hAnsi="Garamond" w:cs="Times New Roman"/>
          <w:i/>
          <w:sz w:val="24"/>
          <w:szCs w:val="24"/>
          <w:lang w:eastAsia="fr-FR"/>
        </w:rPr>
        <w:t>Travailler c’est lutter</w:t>
      </w:r>
      <w:r w:rsidRPr="00936EF3">
        <w:rPr>
          <w:rFonts w:ascii="Garamond" w:eastAsia="Batang" w:hAnsi="Garamond" w:cs="Times New Roman"/>
          <w:sz w:val="24"/>
          <w:szCs w:val="24"/>
          <w:lang w:eastAsia="fr-FR"/>
        </w:rPr>
        <w:t xml:space="preserve"> (2007), Forum de l’IRTS de Lorraine.</w:t>
      </w:r>
    </w:p>
    <w:p w:rsidR="00E02CB4" w:rsidRPr="00936EF3" w:rsidRDefault="00E02CB4" w:rsidP="00CC3A92">
      <w:pPr>
        <w:numPr>
          <w:ilvl w:val="0"/>
          <w:numId w:val="5"/>
        </w:numPr>
        <w:spacing w:after="0" w:line="240" w:lineRule="auto"/>
        <w:ind w:left="714" w:hanging="357"/>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 xml:space="preserve">Décembre 2008, autour de l’ouvrage d’A. </w:t>
      </w:r>
      <w:proofErr w:type="spellStart"/>
      <w:r w:rsidRPr="00936EF3">
        <w:rPr>
          <w:rFonts w:ascii="Garamond" w:eastAsia="Batang" w:hAnsi="Garamond" w:cs="Times New Roman"/>
          <w:smallCaps/>
          <w:sz w:val="24"/>
          <w:szCs w:val="24"/>
          <w:lang w:eastAsia="fr-FR"/>
        </w:rPr>
        <w:t>Bihr</w:t>
      </w:r>
      <w:proofErr w:type="spellEnd"/>
      <w:r w:rsidRPr="00936EF3">
        <w:rPr>
          <w:rFonts w:ascii="Garamond" w:eastAsia="Batang" w:hAnsi="Garamond" w:cs="Times New Roman"/>
          <w:sz w:val="24"/>
          <w:szCs w:val="24"/>
          <w:lang w:eastAsia="fr-FR"/>
        </w:rPr>
        <w:t xml:space="preserve">, </w:t>
      </w:r>
      <w:r w:rsidRPr="00936EF3">
        <w:rPr>
          <w:rFonts w:ascii="Garamond" w:eastAsia="Batang" w:hAnsi="Garamond" w:cs="Times New Roman"/>
          <w:i/>
          <w:sz w:val="24"/>
          <w:szCs w:val="24"/>
          <w:lang w:eastAsia="fr-FR"/>
        </w:rPr>
        <w:t>La novlangue néolibérale. La rhétorique du fétichisme capitaliste</w:t>
      </w:r>
      <w:r w:rsidRPr="00936EF3">
        <w:rPr>
          <w:rFonts w:ascii="Garamond" w:eastAsia="Batang" w:hAnsi="Garamond" w:cs="Times New Roman"/>
          <w:sz w:val="24"/>
          <w:szCs w:val="24"/>
          <w:lang w:eastAsia="fr-FR"/>
        </w:rPr>
        <w:t xml:space="preserve"> (2006), Forum de l’IRTS de Lorraine.</w:t>
      </w:r>
    </w:p>
    <w:p w:rsidR="00E02CB4" w:rsidRPr="00936EF3" w:rsidRDefault="00E02CB4" w:rsidP="00CC3A92">
      <w:pPr>
        <w:numPr>
          <w:ilvl w:val="0"/>
          <w:numId w:val="5"/>
        </w:numPr>
        <w:spacing w:after="0" w:line="240" w:lineRule="auto"/>
        <w:ind w:left="714" w:hanging="357"/>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 xml:space="preserve">Mars 2009, autour de l’ouvrage de </w:t>
      </w:r>
      <w:r w:rsidRPr="00936EF3">
        <w:rPr>
          <w:rFonts w:ascii="Garamond" w:eastAsia="Batang" w:hAnsi="Garamond" w:cs="Times New Roman"/>
          <w:smallCaps/>
          <w:sz w:val="24"/>
          <w:szCs w:val="24"/>
          <w:lang w:eastAsia="fr-FR"/>
        </w:rPr>
        <w:t>M-A. Dujarier</w:t>
      </w:r>
      <w:r w:rsidRPr="00936EF3">
        <w:rPr>
          <w:rFonts w:ascii="Garamond" w:eastAsia="Batang" w:hAnsi="Garamond" w:cs="Times New Roman"/>
          <w:sz w:val="24"/>
          <w:szCs w:val="24"/>
          <w:lang w:eastAsia="fr-FR"/>
        </w:rPr>
        <w:t xml:space="preserve">, </w:t>
      </w:r>
      <w:r w:rsidRPr="00936EF3">
        <w:rPr>
          <w:rFonts w:ascii="Garamond" w:eastAsia="Batang" w:hAnsi="Garamond" w:cs="Times New Roman"/>
          <w:i/>
          <w:sz w:val="24"/>
          <w:szCs w:val="24"/>
          <w:lang w:eastAsia="fr-FR"/>
        </w:rPr>
        <w:t>Le travail du consommateur</w:t>
      </w:r>
      <w:r w:rsidRPr="00936EF3">
        <w:rPr>
          <w:rFonts w:ascii="Garamond" w:eastAsia="Batang" w:hAnsi="Garamond" w:cs="Times New Roman"/>
          <w:sz w:val="24"/>
          <w:szCs w:val="24"/>
          <w:lang w:eastAsia="fr-FR"/>
        </w:rPr>
        <w:t xml:space="preserve"> (2008), Forum de l’IRTS de Lorraine.</w:t>
      </w:r>
    </w:p>
    <w:p w:rsidR="00E02CB4" w:rsidRPr="00936EF3" w:rsidRDefault="00E02CB4" w:rsidP="00CC3A92">
      <w:pPr>
        <w:numPr>
          <w:ilvl w:val="0"/>
          <w:numId w:val="5"/>
        </w:numPr>
        <w:spacing w:after="0" w:line="240" w:lineRule="auto"/>
        <w:ind w:left="714" w:hanging="357"/>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 xml:space="preserve">Novembre 2009, autour de l’ouvrage de </w:t>
      </w:r>
      <w:r w:rsidRPr="00936EF3">
        <w:rPr>
          <w:rFonts w:ascii="Garamond" w:eastAsia="Batang" w:hAnsi="Garamond" w:cs="Times New Roman"/>
          <w:smallCaps/>
          <w:sz w:val="24"/>
          <w:szCs w:val="24"/>
          <w:lang w:eastAsia="fr-FR"/>
        </w:rPr>
        <w:t xml:space="preserve">D. </w:t>
      </w:r>
      <w:proofErr w:type="spellStart"/>
      <w:r w:rsidRPr="00936EF3">
        <w:rPr>
          <w:rFonts w:ascii="Garamond" w:eastAsia="Batang" w:hAnsi="Garamond" w:cs="Times New Roman"/>
          <w:smallCaps/>
          <w:sz w:val="24"/>
          <w:szCs w:val="24"/>
          <w:lang w:eastAsia="fr-FR"/>
        </w:rPr>
        <w:t>Linhart</w:t>
      </w:r>
      <w:proofErr w:type="spellEnd"/>
      <w:r w:rsidRPr="00936EF3">
        <w:rPr>
          <w:rFonts w:ascii="Garamond" w:eastAsia="Batang" w:hAnsi="Garamond" w:cs="Times New Roman"/>
          <w:sz w:val="24"/>
          <w:szCs w:val="24"/>
          <w:lang w:eastAsia="fr-FR"/>
        </w:rPr>
        <w:t xml:space="preserve">, </w:t>
      </w:r>
      <w:r w:rsidRPr="00936EF3">
        <w:rPr>
          <w:rFonts w:ascii="Garamond" w:eastAsia="Batang" w:hAnsi="Garamond" w:cs="Times New Roman"/>
          <w:i/>
          <w:sz w:val="24"/>
          <w:szCs w:val="24"/>
          <w:lang w:eastAsia="fr-FR"/>
        </w:rPr>
        <w:t xml:space="preserve">Le travail sans les autres ? </w:t>
      </w:r>
      <w:r w:rsidRPr="00936EF3">
        <w:rPr>
          <w:rFonts w:ascii="Garamond" w:eastAsia="Batang" w:hAnsi="Garamond" w:cs="Times New Roman"/>
          <w:sz w:val="24"/>
          <w:szCs w:val="24"/>
          <w:lang w:eastAsia="fr-FR"/>
        </w:rPr>
        <w:t>(2009), Forum de l’IRTS de Lorraine.</w:t>
      </w:r>
    </w:p>
    <w:p w:rsidR="00E02CB4" w:rsidRPr="00936EF3" w:rsidRDefault="00E02CB4" w:rsidP="000021E7">
      <w:pPr>
        <w:spacing w:before="120" w:after="0" w:line="240" w:lineRule="auto"/>
        <w:jc w:val="both"/>
        <w:rPr>
          <w:rFonts w:ascii="Garamond" w:eastAsia="Batang" w:hAnsi="Garamond" w:cs="Times New Roman"/>
          <w:bCs/>
          <w:color w:val="808080"/>
          <w:sz w:val="24"/>
          <w:szCs w:val="24"/>
          <w:u w:val="single"/>
          <w:lang w:eastAsia="fr-FR"/>
        </w:rPr>
      </w:pPr>
      <w:r w:rsidRPr="00936EF3">
        <w:rPr>
          <w:rFonts w:ascii="Garamond" w:eastAsia="Batang" w:hAnsi="Garamond" w:cs="Times New Roman"/>
          <w:bCs/>
          <w:color w:val="808080"/>
          <w:sz w:val="24"/>
          <w:szCs w:val="24"/>
          <w:u w:val="single"/>
          <w:lang w:eastAsia="fr-FR"/>
        </w:rPr>
        <w:t>2009</w:t>
      </w:r>
    </w:p>
    <w:p w:rsidR="00E02CB4" w:rsidRPr="00936EF3" w:rsidRDefault="00E02CB4" w:rsidP="00CC3A92">
      <w:pPr>
        <w:spacing w:after="0" w:line="240" w:lineRule="auto"/>
        <w:ind w:left="360"/>
        <w:jc w:val="both"/>
        <w:rPr>
          <w:rFonts w:ascii="Garamond" w:eastAsia="Batang" w:hAnsi="Garamond" w:cs="Times New Roman"/>
          <w:bCs/>
          <w:sz w:val="24"/>
          <w:szCs w:val="24"/>
          <w:lang w:eastAsia="fr-FR"/>
        </w:rPr>
      </w:pPr>
      <w:r w:rsidRPr="00936EF3">
        <w:rPr>
          <w:rFonts w:ascii="Garamond" w:eastAsia="Batang" w:hAnsi="Garamond" w:cs="Times New Roman"/>
          <w:bCs/>
          <w:sz w:val="24"/>
          <w:szCs w:val="24"/>
          <w:lang w:eastAsia="fr-FR"/>
        </w:rPr>
        <w:t>Organisation des XII</w:t>
      </w:r>
      <w:r w:rsidRPr="00936EF3">
        <w:rPr>
          <w:rFonts w:ascii="Garamond" w:eastAsia="Batang" w:hAnsi="Garamond" w:cs="Times New Roman"/>
          <w:bCs/>
          <w:sz w:val="24"/>
          <w:szCs w:val="24"/>
          <w:vertAlign w:val="superscript"/>
          <w:lang w:eastAsia="fr-FR"/>
        </w:rPr>
        <w:t>e</w:t>
      </w:r>
      <w:r w:rsidRPr="00936EF3">
        <w:rPr>
          <w:rFonts w:ascii="Garamond" w:eastAsia="Batang" w:hAnsi="Garamond" w:cs="Times New Roman"/>
          <w:bCs/>
          <w:sz w:val="24"/>
          <w:szCs w:val="24"/>
          <w:lang w:eastAsia="fr-FR"/>
        </w:rPr>
        <w:t xml:space="preserve"> Journées Internationales de Sociologie du Travail à Nancy les 24, 25 et 26 juin 2009 : « Formes et structures du salariat : crise, mutation, devenir ? ».</w:t>
      </w:r>
    </w:p>
    <w:p w:rsidR="00E02CB4" w:rsidRPr="00936EF3" w:rsidRDefault="00E02CB4" w:rsidP="00B368E3">
      <w:pPr>
        <w:spacing w:before="120" w:after="0" w:line="240" w:lineRule="auto"/>
        <w:jc w:val="both"/>
        <w:rPr>
          <w:rFonts w:ascii="Garamond" w:eastAsia="Batang" w:hAnsi="Garamond" w:cs="Times New Roman"/>
          <w:bCs/>
          <w:color w:val="808080"/>
          <w:sz w:val="24"/>
          <w:szCs w:val="24"/>
          <w:u w:val="single"/>
          <w:lang w:eastAsia="fr-FR"/>
        </w:rPr>
      </w:pPr>
      <w:r w:rsidRPr="00936EF3">
        <w:rPr>
          <w:rFonts w:ascii="Garamond" w:eastAsia="Batang" w:hAnsi="Garamond" w:cs="Times New Roman"/>
          <w:bCs/>
          <w:color w:val="808080"/>
          <w:sz w:val="24"/>
          <w:szCs w:val="24"/>
          <w:u w:val="single"/>
          <w:lang w:eastAsia="fr-FR"/>
        </w:rPr>
        <w:t>2010</w:t>
      </w:r>
    </w:p>
    <w:p w:rsidR="00E02CB4" w:rsidRPr="00936EF3" w:rsidRDefault="00E02CB4" w:rsidP="00C60A61">
      <w:pPr>
        <w:spacing w:before="120" w:after="0" w:line="240" w:lineRule="auto"/>
        <w:ind w:left="357"/>
        <w:jc w:val="both"/>
        <w:rPr>
          <w:rFonts w:ascii="Garamond" w:eastAsia="Batang" w:hAnsi="Garamond" w:cs="Times New Roman"/>
          <w:bCs/>
          <w:sz w:val="24"/>
          <w:szCs w:val="24"/>
          <w:lang w:eastAsia="fr-FR"/>
        </w:rPr>
      </w:pPr>
      <w:r w:rsidRPr="00936EF3">
        <w:rPr>
          <w:rFonts w:ascii="Garamond" w:eastAsia="Batang" w:hAnsi="Garamond" w:cs="Times New Roman"/>
          <w:bCs/>
          <w:sz w:val="24"/>
          <w:szCs w:val="24"/>
          <w:lang w:eastAsia="fr-FR"/>
        </w:rPr>
        <w:t>Organisation des premières biennales DURKHEIM/MAUSS les 25 et 2</w:t>
      </w:r>
      <w:r w:rsidR="00CC3A92" w:rsidRPr="00936EF3">
        <w:rPr>
          <w:rFonts w:ascii="Garamond" w:eastAsia="Batang" w:hAnsi="Garamond" w:cs="Times New Roman"/>
          <w:bCs/>
          <w:sz w:val="24"/>
          <w:szCs w:val="24"/>
          <w:lang w:eastAsia="fr-FR"/>
        </w:rPr>
        <w:t>6 juin 2010 : « Travail et dons »</w:t>
      </w:r>
      <w:r w:rsidRPr="00936EF3">
        <w:rPr>
          <w:rFonts w:ascii="Garamond" w:eastAsia="Batang" w:hAnsi="Garamond" w:cs="Times New Roman"/>
          <w:bCs/>
          <w:sz w:val="24"/>
          <w:szCs w:val="24"/>
          <w:lang w:eastAsia="fr-FR"/>
        </w:rPr>
        <w:t>, Epinal (Vosges).</w:t>
      </w:r>
    </w:p>
    <w:p w:rsidR="00E02CB4" w:rsidRPr="00936EF3" w:rsidRDefault="00E02CB4" w:rsidP="000021E7">
      <w:pPr>
        <w:spacing w:before="120" w:after="0" w:line="240" w:lineRule="auto"/>
        <w:jc w:val="both"/>
        <w:rPr>
          <w:rFonts w:ascii="Garamond" w:eastAsia="Batang" w:hAnsi="Garamond" w:cs="Times New Roman"/>
          <w:bCs/>
          <w:color w:val="808080"/>
          <w:sz w:val="24"/>
          <w:szCs w:val="24"/>
          <w:u w:val="single"/>
          <w:lang w:eastAsia="fr-FR"/>
        </w:rPr>
      </w:pPr>
      <w:r w:rsidRPr="00936EF3">
        <w:rPr>
          <w:rFonts w:ascii="Garamond" w:eastAsia="Batang" w:hAnsi="Garamond" w:cs="Times New Roman"/>
          <w:bCs/>
          <w:color w:val="808080"/>
          <w:sz w:val="24"/>
          <w:szCs w:val="24"/>
          <w:u w:val="single"/>
          <w:lang w:eastAsia="fr-FR"/>
        </w:rPr>
        <w:t>2012</w:t>
      </w:r>
    </w:p>
    <w:p w:rsidR="00E02CB4" w:rsidRDefault="00E02CB4" w:rsidP="00B368E3">
      <w:pPr>
        <w:spacing w:before="120" w:after="0" w:line="240" w:lineRule="auto"/>
        <w:ind w:left="357"/>
        <w:jc w:val="both"/>
        <w:rPr>
          <w:rFonts w:ascii="Garamond" w:eastAsia="Batang" w:hAnsi="Garamond" w:cs="Times New Roman"/>
          <w:bCs/>
          <w:sz w:val="24"/>
          <w:szCs w:val="24"/>
          <w:lang w:eastAsia="fr-FR"/>
        </w:rPr>
      </w:pPr>
      <w:r w:rsidRPr="00936EF3">
        <w:rPr>
          <w:rFonts w:ascii="Garamond" w:eastAsia="Batang" w:hAnsi="Garamond" w:cs="Times New Roman"/>
          <w:bCs/>
          <w:sz w:val="24"/>
          <w:szCs w:val="24"/>
          <w:lang w:eastAsia="fr-FR"/>
        </w:rPr>
        <w:t>Organisation des deuxièmes biennales DURKHEIM/MAUSS les 19 et 20 octobre 2012 : « Société, cultures et religion », Epinal (Vosges).</w:t>
      </w:r>
    </w:p>
    <w:p w:rsidR="00BD5FC4" w:rsidRPr="00BD5FC4" w:rsidRDefault="00BD5FC4" w:rsidP="00BD5FC4">
      <w:pPr>
        <w:spacing w:before="120" w:after="0" w:line="240" w:lineRule="auto"/>
        <w:jc w:val="both"/>
        <w:rPr>
          <w:rFonts w:ascii="Garamond" w:eastAsia="Times New Roman" w:hAnsi="Garamond" w:cs="TimesNewRomanPSMT"/>
          <w:color w:val="808080"/>
          <w:sz w:val="24"/>
          <w:szCs w:val="24"/>
          <w:u w:val="single"/>
          <w:lang w:eastAsia="fr-FR"/>
        </w:rPr>
      </w:pPr>
      <w:r w:rsidRPr="00BD5FC4">
        <w:rPr>
          <w:rFonts w:ascii="Garamond" w:eastAsia="Times New Roman" w:hAnsi="Garamond" w:cs="TimesNewRomanPSMT"/>
          <w:color w:val="808080"/>
          <w:sz w:val="24"/>
          <w:szCs w:val="24"/>
          <w:u w:val="single"/>
          <w:lang w:eastAsia="fr-FR"/>
        </w:rPr>
        <w:t>2015</w:t>
      </w:r>
    </w:p>
    <w:p w:rsidR="00BD5FC4" w:rsidRDefault="00BD5FC4" w:rsidP="00BD5FC4">
      <w:pPr>
        <w:spacing w:before="120" w:after="0" w:line="240" w:lineRule="auto"/>
        <w:ind w:left="426"/>
        <w:jc w:val="both"/>
        <w:rPr>
          <w:rFonts w:ascii="Garamond" w:eastAsia="Times New Roman" w:hAnsi="Garamond" w:cs="TimesNewRomanPSMT"/>
          <w:sz w:val="24"/>
          <w:szCs w:val="24"/>
          <w:lang w:eastAsia="fr-FR"/>
        </w:rPr>
      </w:pPr>
      <w:r w:rsidRPr="00BD5FC4">
        <w:rPr>
          <w:rFonts w:ascii="Garamond" w:eastAsia="Times New Roman" w:hAnsi="Garamond" w:cs="TimesNewRomanPSMT"/>
          <w:sz w:val="24"/>
          <w:szCs w:val="24"/>
          <w:lang w:eastAsia="fr-FR"/>
        </w:rPr>
        <w:t>Organisation de la première édition du Festival International de Sociologie du 19 au 24 octobre : « Les figures de l’engagement. L’engagement en temps de crise », Epinal (Vosges).</w:t>
      </w:r>
    </w:p>
    <w:p w:rsidR="00BD5FC4" w:rsidRPr="00BD5FC4" w:rsidRDefault="00D41BCD" w:rsidP="00BD5FC4">
      <w:pPr>
        <w:spacing w:after="0" w:line="240" w:lineRule="auto"/>
        <w:ind w:left="426"/>
        <w:jc w:val="both"/>
        <w:rPr>
          <w:rFonts w:ascii="Garamond" w:eastAsia="Times New Roman" w:hAnsi="Garamond" w:cs="TimesNewRomanPSMT"/>
          <w:sz w:val="24"/>
          <w:szCs w:val="24"/>
          <w:lang w:eastAsia="fr-FR"/>
        </w:rPr>
      </w:pPr>
      <w:hyperlink r:id="rId9" w:history="1">
        <w:r w:rsidR="00BD5FC4" w:rsidRPr="00BD5FC4">
          <w:rPr>
            <w:rFonts w:ascii="Garamond" w:eastAsia="Times New Roman" w:hAnsi="Garamond" w:cs="TimesNewRomanPSMT"/>
            <w:color w:val="0000FF"/>
            <w:sz w:val="24"/>
            <w:szCs w:val="24"/>
            <w:u w:val="single"/>
            <w:lang w:eastAsia="fr-FR"/>
          </w:rPr>
          <w:t>http://Festival.sociologie.event.univ-lorraine.fr</w:t>
        </w:r>
      </w:hyperlink>
      <w:r w:rsidR="00BD5FC4" w:rsidRPr="00BD5FC4">
        <w:rPr>
          <w:rFonts w:ascii="Garamond" w:eastAsia="Times New Roman" w:hAnsi="Garamond" w:cs="TimesNewRomanPSMT"/>
          <w:sz w:val="24"/>
          <w:szCs w:val="24"/>
          <w:lang w:eastAsia="fr-FR"/>
        </w:rPr>
        <w:t xml:space="preserve"> </w:t>
      </w:r>
    </w:p>
    <w:p w:rsidR="00BD5FC4" w:rsidRPr="00BD5FC4" w:rsidRDefault="00BD5FC4" w:rsidP="00BD5FC4">
      <w:pPr>
        <w:spacing w:after="0" w:line="240" w:lineRule="auto"/>
        <w:jc w:val="both"/>
        <w:rPr>
          <w:rFonts w:ascii="TimesNewRomanPSMT" w:eastAsia="Times New Roman" w:hAnsi="TimesNewRomanPSMT" w:cs="TimesNewRomanPSMT"/>
          <w:sz w:val="24"/>
          <w:szCs w:val="24"/>
          <w:lang w:eastAsia="fr-FR"/>
        </w:rPr>
      </w:pPr>
    </w:p>
    <w:p w:rsidR="00BD5FC4" w:rsidRPr="00BD5FC4" w:rsidRDefault="00BD5FC4" w:rsidP="00BD5FC4">
      <w:pPr>
        <w:spacing w:before="120" w:after="0" w:line="240" w:lineRule="auto"/>
        <w:jc w:val="both"/>
        <w:rPr>
          <w:rFonts w:ascii="Garamond" w:eastAsia="Times New Roman" w:hAnsi="Garamond" w:cs="TimesNewRomanPSMT"/>
          <w:color w:val="808080"/>
          <w:sz w:val="24"/>
          <w:szCs w:val="24"/>
          <w:u w:val="single"/>
          <w:lang w:eastAsia="fr-FR"/>
        </w:rPr>
      </w:pPr>
      <w:r w:rsidRPr="00BD5FC4">
        <w:rPr>
          <w:rFonts w:ascii="Garamond" w:eastAsia="Times New Roman" w:hAnsi="Garamond" w:cs="TimesNewRomanPSMT"/>
          <w:color w:val="808080"/>
          <w:sz w:val="24"/>
          <w:szCs w:val="24"/>
          <w:u w:val="single"/>
          <w:lang w:eastAsia="fr-FR"/>
        </w:rPr>
        <w:t>2016</w:t>
      </w:r>
    </w:p>
    <w:p w:rsidR="00BD5FC4" w:rsidRPr="00BD5FC4" w:rsidRDefault="00BD5FC4" w:rsidP="00BD5FC4">
      <w:pPr>
        <w:widowControl w:val="0"/>
        <w:autoSpaceDE w:val="0"/>
        <w:autoSpaceDN w:val="0"/>
        <w:adjustRightInd w:val="0"/>
        <w:spacing w:before="120" w:after="0" w:line="240" w:lineRule="auto"/>
        <w:ind w:left="426"/>
        <w:jc w:val="both"/>
        <w:rPr>
          <w:rFonts w:ascii="Garamond" w:eastAsia="Times New Roman" w:hAnsi="Garamond" w:cs="TimesNewRomanPSMT"/>
          <w:sz w:val="24"/>
          <w:szCs w:val="24"/>
          <w:lang w:eastAsia="fr-FR"/>
        </w:rPr>
      </w:pPr>
      <w:r w:rsidRPr="00BD5FC4">
        <w:rPr>
          <w:rFonts w:ascii="Garamond" w:eastAsia="Times New Roman" w:hAnsi="Garamond" w:cs="TimesNewRomanPSMT"/>
          <w:sz w:val="24"/>
          <w:szCs w:val="24"/>
          <w:lang w:eastAsia="fr-FR"/>
        </w:rPr>
        <w:t>Participation à différents comités scientifiques de colloques et congrès. Sur l’année 2016 :</w:t>
      </w:r>
    </w:p>
    <w:p w:rsidR="00BD5FC4" w:rsidRPr="00BD5FC4" w:rsidRDefault="00BD5FC4" w:rsidP="00BD5FC4">
      <w:pPr>
        <w:widowControl w:val="0"/>
        <w:autoSpaceDE w:val="0"/>
        <w:autoSpaceDN w:val="0"/>
        <w:adjustRightInd w:val="0"/>
        <w:spacing w:after="0" w:line="240" w:lineRule="auto"/>
        <w:ind w:left="426"/>
        <w:jc w:val="both"/>
        <w:rPr>
          <w:rFonts w:ascii="Garamond" w:eastAsia="Times New Roman" w:hAnsi="Garamond" w:cs="TimesNewRomanPSMT"/>
          <w:sz w:val="24"/>
          <w:szCs w:val="24"/>
          <w:lang w:eastAsia="fr-FR"/>
        </w:rPr>
      </w:pPr>
      <w:r w:rsidRPr="00BD5FC4">
        <w:rPr>
          <w:rFonts w:ascii="Garamond" w:eastAsia="Times New Roman" w:hAnsi="Garamond" w:cs="TimesNewRomanPSMT"/>
          <w:sz w:val="24"/>
          <w:szCs w:val="24"/>
          <w:lang w:eastAsia="fr-FR"/>
        </w:rPr>
        <w:t>- 84</w:t>
      </w:r>
      <w:r w:rsidRPr="00BD5FC4">
        <w:rPr>
          <w:rFonts w:ascii="Garamond" w:eastAsia="Times New Roman" w:hAnsi="Garamond" w:cs="TimesNewRomanPSMT"/>
          <w:sz w:val="24"/>
          <w:szCs w:val="24"/>
          <w:vertAlign w:val="superscript"/>
          <w:lang w:eastAsia="fr-FR"/>
        </w:rPr>
        <w:t>ème</w:t>
      </w:r>
      <w:r w:rsidRPr="00BD5FC4">
        <w:rPr>
          <w:rFonts w:ascii="Garamond" w:eastAsia="Times New Roman" w:hAnsi="Garamond" w:cs="TimesNewRomanPSMT"/>
          <w:sz w:val="24"/>
          <w:szCs w:val="24"/>
          <w:lang w:eastAsia="fr-FR"/>
        </w:rPr>
        <w:t xml:space="preserve"> congrès de l’ACFAS, « L’acceptabilité sociale : mouvements sociaux, démocratie participative et vision du développement », 9-10 mai 2016, Université du Québec – Montréal (Québec).</w:t>
      </w:r>
    </w:p>
    <w:p w:rsidR="00BD5FC4" w:rsidRPr="00BD5FC4" w:rsidRDefault="00BD5FC4" w:rsidP="00BD5FC4">
      <w:pPr>
        <w:widowControl w:val="0"/>
        <w:autoSpaceDE w:val="0"/>
        <w:autoSpaceDN w:val="0"/>
        <w:adjustRightInd w:val="0"/>
        <w:spacing w:after="0" w:line="240" w:lineRule="auto"/>
        <w:ind w:left="426"/>
        <w:jc w:val="both"/>
        <w:rPr>
          <w:rFonts w:ascii="Garamond" w:eastAsia="Times New Roman" w:hAnsi="Garamond" w:cs="TimesNewRomanPSMT"/>
          <w:sz w:val="24"/>
          <w:szCs w:val="24"/>
          <w:lang w:eastAsia="fr-FR"/>
        </w:rPr>
      </w:pPr>
      <w:r w:rsidRPr="00BD5FC4">
        <w:rPr>
          <w:rFonts w:ascii="Garamond" w:eastAsia="Times New Roman" w:hAnsi="Garamond" w:cs="TimesNewRomanPSMT"/>
          <w:sz w:val="24"/>
          <w:szCs w:val="24"/>
          <w:lang w:eastAsia="fr-FR"/>
        </w:rPr>
        <w:t>- Colloque « Les travailleurs du management. Sociohistoire des producteurs de dispositifs », 13-14 septembre 2016, CNAM, Paris.</w:t>
      </w:r>
    </w:p>
    <w:p w:rsidR="00BD5FC4" w:rsidRPr="00BD5FC4" w:rsidRDefault="00BD5FC4" w:rsidP="00BD5FC4">
      <w:pPr>
        <w:widowControl w:val="0"/>
        <w:autoSpaceDE w:val="0"/>
        <w:autoSpaceDN w:val="0"/>
        <w:adjustRightInd w:val="0"/>
        <w:spacing w:after="0" w:line="240" w:lineRule="auto"/>
        <w:ind w:left="426"/>
        <w:jc w:val="both"/>
        <w:rPr>
          <w:rFonts w:ascii="Garamond" w:eastAsia="Times New Roman" w:hAnsi="Garamond" w:cs="TimesNewRomanPSMT"/>
          <w:sz w:val="24"/>
          <w:szCs w:val="24"/>
          <w:lang w:eastAsia="fr-FR"/>
        </w:rPr>
      </w:pPr>
      <w:r w:rsidRPr="00BD5FC4">
        <w:rPr>
          <w:rFonts w:ascii="Garamond" w:eastAsia="Times New Roman" w:hAnsi="Garamond" w:cs="TimesNewRomanPSMT"/>
          <w:sz w:val="24"/>
          <w:szCs w:val="24"/>
          <w:lang w:eastAsia="fr-FR"/>
        </w:rPr>
        <w:t xml:space="preserve">- Colloque « Le sport au travail : état de la recherche », 23-24 novembre 2016, Université de </w:t>
      </w:r>
      <w:r w:rsidRPr="00BD5FC4">
        <w:rPr>
          <w:rFonts w:ascii="Garamond" w:eastAsia="Times New Roman" w:hAnsi="Garamond" w:cs="TimesNewRomanPSMT"/>
          <w:sz w:val="24"/>
          <w:szCs w:val="24"/>
          <w:lang w:eastAsia="fr-FR"/>
        </w:rPr>
        <w:lastRenderedPageBreak/>
        <w:t>Strasbourg, MISHA.</w:t>
      </w:r>
    </w:p>
    <w:p w:rsidR="00BD5FC4" w:rsidRPr="00BD5FC4" w:rsidRDefault="00BD5FC4" w:rsidP="00BD5FC4">
      <w:pPr>
        <w:spacing w:before="120" w:after="0" w:line="240" w:lineRule="auto"/>
        <w:jc w:val="both"/>
        <w:rPr>
          <w:rFonts w:ascii="Garamond" w:eastAsia="Times New Roman" w:hAnsi="Garamond" w:cs="TimesNewRomanPSMT"/>
          <w:color w:val="808080"/>
          <w:sz w:val="24"/>
          <w:szCs w:val="24"/>
          <w:u w:val="single"/>
          <w:lang w:eastAsia="fr-FR"/>
        </w:rPr>
      </w:pPr>
      <w:r w:rsidRPr="00BD5FC4">
        <w:rPr>
          <w:rFonts w:ascii="Garamond" w:eastAsia="Times New Roman" w:hAnsi="Garamond" w:cs="TimesNewRomanPSMT"/>
          <w:color w:val="808080"/>
          <w:sz w:val="24"/>
          <w:szCs w:val="24"/>
          <w:u w:val="single"/>
          <w:lang w:eastAsia="fr-FR"/>
        </w:rPr>
        <w:t>2017</w:t>
      </w:r>
    </w:p>
    <w:p w:rsidR="00BD5FC4" w:rsidRPr="00BD5FC4" w:rsidRDefault="00BD5FC4" w:rsidP="00BD5FC4">
      <w:pPr>
        <w:widowControl w:val="0"/>
        <w:autoSpaceDE w:val="0"/>
        <w:autoSpaceDN w:val="0"/>
        <w:adjustRightInd w:val="0"/>
        <w:spacing w:before="120" w:after="0" w:line="240" w:lineRule="auto"/>
        <w:ind w:left="426"/>
        <w:jc w:val="both"/>
        <w:rPr>
          <w:rFonts w:ascii="Garamond" w:eastAsia="Times New Roman" w:hAnsi="Garamond" w:cs="TimesNewRomanPSMT"/>
          <w:sz w:val="24"/>
          <w:szCs w:val="24"/>
          <w:lang w:eastAsia="fr-FR"/>
        </w:rPr>
      </w:pPr>
      <w:r w:rsidRPr="00BD5FC4">
        <w:rPr>
          <w:rFonts w:ascii="Garamond" w:eastAsia="Times New Roman" w:hAnsi="Garamond" w:cs="TimesNewRomanPSMT"/>
          <w:sz w:val="24"/>
          <w:szCs w:val="24"/>
          <w:lang w:eastAsia="fr-FR"/>
        </w:rPr>
        <w:t>Organisation de la deuxième édition du Festival International de Sociologie du 16 au 22 octobre : « La fabrication des corps au XXI</w:t>
      </w:r>
      <w:r w:rsidRPr="00BD5FC4">
        <w:rPr>
          <w:rFonts w:ascii="Garamond" w:eastAsia="Times New Roman" w:hAnsi="Garamond" w:cs="TimesNewRomanPSMT"/>
          <w:sz w:val="24"/>
          <w:szCs w:val="24"/>
          <w:vertAlign w:val="superscript"/>
          <w:lang w:eastAsia="fr-FR"/>
        </w:rPr>
        <w:t>e</w:t>
      </w:r>
      <w:r w:rsidRPr="00BD5FC4">
        <w:rPr>
          <w:rFonts w:ascii="Garamond" w:eastAsia="Times New Roman" w:hAnsi="Garamond" w:cs="TimesNewRomanPSMT"/>
          <w:sz w:val="24"/>
          <w:szCs w:val="24"/>
          <w:lang w:eastAsia="fr-FR"/>
        </w:rPr>
        <w:t xml:space="preserve"> siècle. </w:t>
      </w:r>
      <w:r w:rsidRPr="00BD5FC4">
        <w:rPr>
          <w:rFonts w:ascii="Garamond" w:eastAsia="Times New Roman" w:hAnsi="Garamond" w:cs="Times New Roman"/>
          <w:sz w:val="24"/>
          <w:szCs w:val="24"/>
          <w:lang w:eastAsia="fr-FR"/>
        </w:rPr>
        <w:t>É</w:t>
      </w:r>
      <w:r w:rsidRPr="00BD5FC4">
        <w:rPr>
          <w:rFonts w:ascii="Garamond" w:eastAsia="Times New Roman" w:hAnsi="Garamond" w:cs="TimesNewRomanPSMT"/>
          <w:sz w:val="24"/>
          <w:szCs w:val="24"/>
          <w:lang w:eastAsia="fr-FR"/>
        </w:rPr>
        <w:t>duquer, soigner, augmenter, identifier », Epinal (Vosges).</w:t>
      </w:r>
    </w:p>
    <w:p w:rsidR="00E2026E" w:rsidRDefault="00D41BCD" w:rsidP="00BD5FC4">
      <w:pPr>
        <w:widowControl w:val="0"/>
        <w:autoSpaceDE w:val="0"/>
        <w:autoSpaceDN w:val="0"/>
        <w:adjustRightInd w:val="0"/>
        <w:spacing w:after="0" w:line="240" w:lineRule="auto"/>
        <w:ind w:left="426"/>
        <w:jc w:val="both"/>
        <w:rPr>
          <w:rFonts w:ascii="TimesNewRomanPSMT" w:eastAsia="Times New Roman" w:hAnsi="TimesNewRomanPSMT" w:cs="TimesNewRomanPSMT"/>
          <w:sz w:val="24"/>
          <w:szCs w:val="24"/>
          <w:lang w:eastAsia="fr-FR"/>
        </w:rPr>
      </w:pPr>
      <w:hyperlink r:id="rId10" w:history="1">
        <w:r w:rsidR="00BD5FC4" w:rsidRPr="00BD5FC4">
          <w:rPr>
            <w:rFonts w:ascii="Garamond" w:eastAsia="Times New Roman" w:hAnsi="Garamond" w:cs="TimesNewRomanPSMT"/>
            <w:color w:val="0000FF"/>
            <w:sz w:val="24"/>
            <w:szCs w:val="24"/>
            <w:u w:val="single"/>
            <w:lang w:eastAsia="fr-FR"/>
          </w:rPr>
          <w:t>https://fiso2017.event.univ-lorraine.fr</w:t>
        </w:r>
      </w:hyperlink>
      <w:r w:rsidR="00BD5FC4" w:rsidRPr="00BD5FC4">
        <w:rPr>
          <w:rFonts w:ascii="TimesNewRomanPSMT" w:eastAsia="Times New Roman" w:hAnsi="TimesNewRomanPSMT" w:cs="TimesNewRomanPSMT"/>
          <w:sz w:val="24"/>
          <w:szCs w:val="24"/>
          <w:lang w:eastAsia="fr-FR"/>
        </w:rPr>
        <w:t xml:space="preserve"> </w:t>
      </w:r>
    </w:p>
    <w:p w:rsidR="00A776AE" w:rsidRPr="00BD5FC4" w:rsidRDefault="00A776AE" w:rsidP="00A776AE">
      <w:pPr>
        <w:spacing w:before="120" w:after="0" w:line="240" w:lineRule="auto"/>
        <w:jc w:val="both"/>
        <w:rPr>
          <w:rFonts w:ascii="Garamond" w:eastAsia="Times New Roman" w:hAnsi="Garamond" w:cs="TimesNewRomanPSMT"/>
          <w:color w:val="808080"/>
          <w:sz w:val="24"/>
          <w:szCs w:val="24"/>
          <w:u w:val="single"/>
          <w:lang w:eastAsia="fr-FR"/>
        </w:rPr>
      </w:pPr>
      <w:r>
        <w:rPr>
          <w:rFonts w:ascii="Garamond" w:eastAsia="Times New Roman" w:hAnsi="Garamond" w:cs="TimesNewRomanPSMT"/>
          <w:color w:val="808080"/>
          <w:sz w:val="24"/>
          <w:szCs w:val="24"/>
          <w:u w:val="single"/>
          <w:lang w:eastAsia="fr-FR"/>
        </w:rPr>
        <w:t>2019</w:t>
      </w:r>
    </w:p>
    <w:p w:rsidR="00A776AE" w:rsidRPr="00BD5FC4" w:rsidRDefault="00A776AE" w:rsidP="00A776AE">
      <w:pPr>
        <w:widowControl w:val="0"/>
        <w:autoSpaceDE w:val="0"/>
        <w:autoSpaceDN w:val="0"/>
        <w:adjustRightInd w:val="0"/>
        <w:spacing w:before="120" w:after="0" w:line="240" w:lineRule="auto"/>
        <w:ind w:left="426"/>
        <w:jc w:val="both"/>
        <w:rPr>
          <w:rFonts w:ascii="Garamond" w:eastAsia="Times New Roman" w:hAnsi="Garamond" w:cs="TimesNewRomanPSMT"/>
          <w:sz w:val="24"/>
          <w:szCs w:val="24"/>
          <w:lang w:eastAsia="fr-FR"/>
        </w:rPr>
      </w:pPr>
      <w:r>
        <w:rPr>
          <w:rFonts w:ascii="Garamond" w:eastAsia="Times New Roman" w:hAnsi="Garamond" w:cs="TimesNewRomanPSMT"/>
          <w:sz w:val="24"/>
          <w:szCs w:val="24"/>
          <w:lang w:eastAsia="fr-FR"/>
        </w:rPr>
        <w:t>Organisation de la troisième</w:t>
      </w:r>
      <w:r w:rsidRPr="00BD5FC4">
        <w:rPr>
          <w:rFonts w:ascii="Garamond" w:eastAsia="Times New Roman" w:hAnsi="Garamond" w:cs="TimesNewRomanPSMT"/>
          <w:sz w:val="24"/>
          <w:szCs w:val="24"/>
          <w:lang w:eastAsia="fr-FR"/>
        </w:rPr>
        <w:t xml:space="preserve"> édition du Festival I</w:t>
      </w:r>
      <w:r>
        <w:rPr>
          <w:rFonts w:ascii="Garamond" w:eastAsia="Times New Roman" w:hAnsi="Garamond" w:cs="TimesNewRomanPSMT"/>
          <w:sz w:val="24"/>
          <w:szCs w:val="24"/>
          <w:lang w:eastAsia="fr-FR"/>
        </w:rPr>
        <w:t xml:space="preserve">nternational de Sociologie du 14 au 19 octobre : « L’éducation dans et hors la classe : structures, acteurs et pratiques », </w:t>
      </w:r>
      <w:r w:rsidRPr="00BD5FC4">
        <w:rPr>
          <w:rFonts w:ascii="Garamond" w:eastAsia="Times New Roman" w:hAnsi="Garamond" w:cs="TimesNewRomanPSMT"/>
          <w:sz w:val="24"/>
          <w:szCs w:val="24"/>
          <w:lang w:eastAsia="fr-FR"/>
        </w:rPr>
        <w:t>Epinal (Vosges).</w:t>
      </w:r>
    </w:p>
    <w:p w:rsidR="00A776AE" w:rsidRPr="00BD5FC4" w:rsidRDefault="00D41BCD" w:rsidP="00A776AE">
      <w:pPr>
        <w:widowControl w:val="0"/>
        <w:autoSpaceDE w:val="0"/>
        <w:autoSpaceDN w:val="0"/>
        <w:adjustRightInd w:val="0"/>
        <w:spacing w:after="0" w:line="240" w:lineRule="auto"/>
        <w:ind w:left="426"/>
        <w:jc w:val="both"/>
        <w:rPr>
          <w:rFonts w:ascii="TimesNewRomanPSMT" w:eastAsia="Times New Roman" w:hAnsi="TimesNewRomanPSMT" w:cs="TimesNewRomanPSMT"/>
          <w:sz w:val="24"/>
          <w:szCs w:val="24"/>
          <w:lang w:eastAsia="fr-FR"/>
        </w:rPr>
      </w:pPr>
      <w:hyperlink r:id="rId11" w:history="1">
        <w:r w:rsidR="00A776AE" w:rsidRPr="00A14593">
          <w:rPr>
            <w:rStyle w:val="Lienhypertexte"/>
            <w:rFonts w:ascii="Garamond" w:eastAsia="Times New Roman" w:hAnsi="Garamond" w:cs="TimesNewRomanPSMT"/>
            <w:sz w:val="24"/>
            <w:szCs w:val="24"/>
            <w:lang w:eastAsia="fr-FR"/>
          </w:rPr>
          <w:t>https://fiso2019.event.univ-lorraine.fr</w:t>
        </w:r>
      </w:hyperlink>
    </w:p>
    <w:p w:rsidR="00E02CB4" w:rsidRPr="00936EF3" w:rsidRDefault="00A776AE" w:rsidP="00C60A61">
      <w:pPr>
        <w:spacing w:before="120" w:after="0" w:line="240" w:lineRule="auto"/>
        <w:jc w:val="both"/>
        <w:rPr>
          <w:rFonts w:ascii="Garamond" w:eastAsia="Batang" w:hAnsi="Garamond" w:cs="Times New Roman"/>
          <w:color w:val="808080"/>
          <w:sz w:val="24"/>
          <w:szCs w:val="24"/>
          <w:u w:val="single"/>
          <w:lang w:eastAsia="fr-FR"/>
        </w:rPr>
      </w:pPr>
      <w:r>
        <w:rPr>
          <w:rFonts w:ascii="Garamond" w:eastAsia="Batang" w:hAnsi="Garamond" w:cs="Times New Roman"/>
          <w:color w:val="808080"/>
          <w:sz w:val="24"/>
          <w:szCs w:val="24"/>
          <w:u w:val="single"/>
          <w:lang w:eastAsia="fr-FR"/>
        </w:rPr>
        <w:t>2009-20</w:t>
      </w:r>
      <w:r w:rsidR="00A9196A">
        <w:rPr>
          <w:rFonts w:ascii="Garamond" w:eastAsia="Batang" w:hAnsi="Garamond" w:cs="Times New Roman"/>
          <w:color w:val="808080"/>
          <w:sz w:val="24"/>
          <w:szCs w:val="24"/>
          <w:u w:val="single"/>
          <w:lang w:eastAsia="fr-FR"/>
        </w:rPr>
        <w:t>21</w:t>
      </w:r>
    </w:p>
    <w:p w:rsidR="00E02CB4" w:rsidRPr="00936EF3" w:rsidRDefault="00E02CB4" w:rsidP="00E2026E">
      <w:pPr>
        <w:spacing w:before="120" w:after="0" w:line="240" w:lineRule="auto"/>
        <w:ind w:left="426"/>
        <w:jc w:val="both"/>
        <w:rPr>
          <w:rFonts w:ascii="Garamond" w:eastAsia="Batang" w:hAnsi="Garamond" w:cs="Times New Roman"/>
          <w:sz w:val="24"/>
          <w:szCs w:val="24"/>
          <w:u w:val="single"/>
          <w:lang w:eastAsia="fr-FR"/>
        </w:rPr>
      </w:pPr>
      <w:r w:rsidRPr="00936EF3">
        <w:rPr>
          <w:rFonts w:ascii="Garamond" w:eastAsia="Batang" w:hAnsi="Garamond" w:cs="Times New Roman"/>
          <w:sz w:val="24"/>
          <w:szCs w:val="24"/>
          <w:lang w:eastAsia="fr-FR"/>
        </w:rPr>
        <w:t xml:space="preserve">Directeur de </w:t>
      </w:r>
      <w:r w:rsidR="00E2026E">
        <w:rPr>
          <w:rFonts w:ascii="Garamond" w:eastAsia="Batang" w:hAnsi="Garamond" w:cs="Times New Roman"/>
          <w:sz w:val="24"/>
          <w:szCs w:val="24"/>
          <w:lang w:eastAsia="fr-FR"/>
        </w:rPr>
        <w:t xml:space="preserve">collection </w:t>
      </w:r>
      <w:r w:rsidRPr="00936EF3">
        <w:rPr>
          <w:rFonts w:ascii="Garamond" w:eastAsia="Batang" w:hAnsi="Garamond" w:cs="Times New Roman"/>
          <w:sz w:val="24"/>
          <w:szCs w:val="24"/>
          <w:lang w:eastAsia="fr-FR"/>
        </w:rPr>
        <w:t>aux Presses Universitaires de Nancy</w:t>
      </w:r>
      <w:r w:rsidR="00E2026E">
        <w:rPr>
          <w:rFonts w:ascii="Garamond" w:eastAsia="Batang" w:hAnsi="Garamond" w:cs="Times New Roman"/>
          <w:sz w:val="24"/>
          <w:szCs w:val="24"/>
          <w:lang w:eastAsia="fr-FR"/>
        </w:rPr>
        <w:t xml:space="preserve"> – Éditions universitaires de Lorraine</w:t>
      </w:r>
      <w:r w:rsidRPr="00936EF3">
        <w:rPr>
          <w:rFonts w:ascii="Garamond" w:eastAsia="Batang" w:hAnsi="Garamond" w:cs="Times New Roman"/>
          <w:sz w:val="24"/>
          <w:szCs w:val="24"/>
          <w:lang w:eastAsia="fr-FR"/>
        </w:rPr>
        <w:t>, collection « Salariat et transformations sociales ».</w:t>
      </w:r>
    </w:p>
    <w:p w:rsidR="00E02CB4" w:rsidRPr="00A9196A" w:rsidRDefault="00E2026E" w:rsidP="00E2026E">
      <w:pPr>
        <w:spacing w:after="0" w:line="240" w:lineRule="auto"/>
        <w:ind w:left="426"/>
        <w:jc w:val="both"/>
        <w:rPr>
          <w:rFonts w:ascii="Garamond" w:eastAsia="Times New Roman" w:hAnsi="Garamond" w:cs="Times New Roman"/>
          <w:sz w:val="24"/>
          <w:szCs w:val="24"/>
          <w:lang w:eastAsia="fr-FR"/>
        </w:rPr>
      </w:pPr>
      <w:r>
        <w:rPr>
          <w:rFonts w:ascii="Garamond" w:eastAsia="Batang" w:hAnsi="Garamond" w:cs="Times New Roman"/>
          <w:sz w:val="24"/>
          <w:szCs w:val="24"/>
          <w:lang w:eastAsia="fr-FR"/>
        </w:rPr>
        <w:t>1</w:t>
      </w:r>
      <w:r w:rsidR="00A9196A">
        <w:rPr>
          <w:rFonts w:ascii="Garamond" w:eastAsia="Batang" w:hAnsi="Garamond" w:cs="Times New Roman"/>
          <w:sz w:val="24"/>
          <w:szCs w:val="24"/>
          <w:lang w:eastAsia="fr-FR"/>
        </w:rPr>
        <w:t>6</w:t>
      </w:r>
      <w:r w:rsidR="00E02CB4" w:rsidRPr="00936EF3">
        <w:rPr>
          <w:rFonts w:ascii="Garamond" w:eastAsia="Batang" w:hAnsi="Garamond" w:cs="Times New Roman"/>
          <w:sz w:val="24"/>
          <w:szCs w:val="24"/>
          <w:lang w:eastAsia="fr-FR"/>
        </w:rPr>
        <w:t xml:space="preserve"> ouvrages parus</w:t>
      </w:r>
      <w:r w:rsidR="00B368E3" w:rsidRPr="00936EF3">
        <w:rPr>
          <w:rFonts w:ascii="Garamond" w:eastAsia="Batang" w:hAnsi="Garamond" w:cs="Times New Roman"/>
          <w:sz w:val="24"/>
          <w:szCs w:val="24"/>
          <w:lang w:eastAsia="fr-FR"/>
        </w:rPr>
        <w:t xml:space="preserve"> </w:t>
      </w:r>
      <w:r w:rsidR="00E02CB4" w:rsidRPr="00936EF3">
        <w:rPr>
          <w:rFonts w:ascii="Garamond" w:eastAsia="Batang" w:hAnsi="Garamond" w:cs="Times New Roman"/>
          <w:sz w:val="24"/>
          <w:szCs w:val="24"/>
          <w:lang w:eastAsia="fr-FR"/>
        </w:rPr>
        <w:t xml:space="preserve">: Bernard </w:t>
      </w:r>
      <w:proofErr w:type="spellStart"/>
      <w:r w:rsidR="00E02CB4" w:rsidRPr="00936EF3">
        <w:rPr>
          <w:rFonts w:ascii="Garamond" w:eastAsia="Batang" w:hAnsi="Garamond" w:cs="Times New Roman"/>
          <w:sz w:val="24"/>
          <w:szCs w:val="24"/>
          <w:lang w:eastAsia="fr-FR"/>
        </w:rPr>
        <w:t>Balzani</w:t>
      </w:r>
      <w:proofErr w:type="spellEnd"/>
      <w:r w:rsidR="00E02CB4" w:rsidRPr="00936EF3">
        <w:rPr>
          <w:rFonts w:ascii="Garamond" w:eastAsia="Batang" w:hAnsi="Garamond" w:cs="Times New Roman"/>
          <w:sz w:val="24"/>
          <w:szCs w:val="24"/>
          <w:lang w:eastAsia="fr-FR"/>
        </w:rPr>
        <w:t xml:space="preserve"> et </w:t>
      </w:r>
      <w:r w:rsidR="00E02CB4" w:rsidRPr="00936EF3">
        <w:rPr>
          <w:rFonts w:ascii="Garamond" w:eastAsia="Batang" w:hAnsi="Garamond" w:cs="Times New Roman"/>
          <w:i/>
          <w:sz w:val="24"/>
          <w:szCs w:val="24"/>
          <w:lang w:eastAsia="fr-FR"/>
        </w:rPr>
        <w:t>alii,</w:t>
      </w:r>
      <w:r w:rsidR="00E02CB4" w:rsidRPr="00936EF3">
        <w:rPr>
          <w:rFonts w:ascii="Garamond" w:eastAsia="Batang" w:hAnsi="Garamond" w:cs="Times New Roman"/>
          <w:sz w:val="24"/>
          <w:szCs w:val="24"/>
          <w:lang w:eastAsia="fr-FR"/>
        </w:rPr>
        <w:t xml:space="preserve"> 2009, </w:t>
      </w:r>
      <w:r w:rsidR="00E02CB4" w:rsidRPr="00936EF3">
        <w:rPr>
          <w:rFonts w:ascii="Garamond" w:eastAsia="Batang" w:hAnsi="Garamond" w:cs="Times New Roman"/>
          <w:i/>
          <w:sz w:val="24"/>
          <w:szCs w:val="24"/>
          <w:lang w:eastAsia="fr-FR"/>
        </w:rPr>
        <w:t>Les services en Lorraine. Régulation territoriale, emploi, travail et professionnalisation</w:t>
      </w:r>
      <w:r w:rsidR="00E02CB4" w:rsidRPr="00936EF3">
        <w:rPr>
          <w:rFonts w:ascii="Garamond" w:eastAsia="Batang" w:hAnsi="Garamond" w:cs="Times New Roman"/>
          <w:sz w:val="24"/>
          <w:szCs w:val="24"/>
          <w:lang w:eastAsia="fr-FR"/>
        </w:rPr>
        <w:t xml:space="preserve"> ; Roger Bertaux, Philippe </w:t>
      </w:r>
      <w:proofErr w:type="spellStart"/>
      <w:r w:rsidR="00E02CB4" w:rsidRPr="00936EF3">
        <w:rPr>
          <w:rFonts w:ascii="Garamond" w:eastAsia="Batang" w:hAnsi="Garamond" w:cs="Times New Roman"/>
          <w:sz w:val="24"/>
          <w:szCs w:val="24"/>
          <w:lang w:eastAsia="fr-FR"/>
        </w:rPr>
        <w:t>Hirlet</w:t>
      </w:r>
      <w:proofErr w:type="spellEnd"/>
      <w:r w:rsidR="00E02CB4" w:rsidRPr="00936EF3">
        <w:rPr>
          <w:rFonts w:ascii="Garamond" w:eastAsia="Batang" w:hAnsi="Garamond" w:cs="Times New Roman"/>
          <w:sz w:val="24"/>
          <w:szCs w:val="24"/>
          <w:lang w:eastAsia="fr-FR"/>
        </w:rPr>
        <w:t xml:space="preserve">, 2009, </w:t>
      </w:r>
      <w:r w:rsidR="00E02CB4" w:rsidRPr="00936EF3">
        <w:rPr>
          <w:rFonts w:ascii="Garamond" w:eastAsia="Batang" w:hAnsi="Garamond" w:cs="Times New Roman"/>
          <w:i/>
          <w:sz w:val="24"/>
          <w:szCs w:val="24"/>
          <w:lang w:eastAsia="fr-FR"/>
        </w:rPr>
        <w:t>Entre nécessité et vertu. Les acteurs du champ social dans la complexité de leurs pratiques et face aux mutations de l’environnement</w:t>
      </w:r>
      <w:r w:rsidR="00E02CB4" w:rsidRPr="00936EF3">
        <w:rPr>
          <w:rFonts w:ascii="Garamond" w:eastAsia="Batang" w:hAnsi="Garamond" w:cs="Times New Roman"/>
          <w:sz w:val="24"/>
          <w:szCs w:val="24"/>
          <w:lang w:eastAsia="fr-FR"/>
        </w:rPr>
        <w:t xml:space="preserve"> ; Jean-Pascal </w:t>
      </w:r>
      <w:proofErr w:type="spellStart"/>
      <w:r w:rsidR="00E02CB4" w:rsidRPr="00936EF3">
        <w:rPr>
          <w:rFonts w:ascii="Garamond" w:eastAsia="Batang" w:hAnsi="Garamond" w:cs="Times New Roman"/>
          <w:sz w:val="24"/>
          <w:szCs w:val="24"/>
          <w:lang w:eastAsia="fr-FR"/>
        </w:rPr>
        <w:t>Higelé</w:t>
      </w:r>
      <w:proofErr w:type="spellEnd"/>
      <w:r w:rsidR="00E02CB4" w:rsidRPr="00936EF3">
        <w:rPr>
          <w:rFonts w:ascii="Garamond" w:eastAsia="Batang" w:hAnsi="Garamond" w:cs="Times New Roman"/>
          <w:sz w:val="24"/>
          <w:szCs w:val="24"/>
          <w:lang w:eastAsia="fr-FR"/>
        </w:rPr>
        <w:t xml:space="preserve"> (</w:t>
      </w:r>
      <w:proofErr w:type="spellStart"/>
      <w:r w:rsidR="00E02CB4" w:rsidRPr="00936EF3">
        <w:rPr>
          <w:rFonts w:ascii="Garamond" w:eastAsia="Batang" w:hAnsi="Garamond" w:cs="Times New Roman"/>
          <w:sz w:val="24"/>
          <w:szCs w:val="24"/>
          <w:lang w:eastAsia="fr-FR"/>
        </w:rPr>
        <w:t>dir</w:t>
      </w:r>
      <w:proofErr w:type="spellEnd"/>
      <w:r w:rsidR="00E02CB4" w:rsidRPr="00936EF3">
        <w:rPr>
          <w:rFonts w:ascii="Garamond" w:eastAsia="Batang" w:hAnsi="Garamond" w:cs="Times New Roman"/>
          <w:sz w:val="24"/>
          <w:szCs w:val="24"/>
          <w:lang w:eastAsia="fr-FR"/>
        </w:rPr>
        <w:t xml:space="preserve">.), 2009, </w:t>
      </w:r>
      <w:r w:rsidR="00E02CB4" w:rsidRPr="00936EF3">
        <w:rPr>
          <w:rFonts w:ascii="Garamond" w:eastAsia="Batang" w:hAnsi="Garamond" w:cs="Times New Roman"/>
          <w:i/>
          <w:sz w:val="24"/>
          <w:szCs w:val="24"/>
          <w:lang w:eastAsia="fr-FR"/>
        </w:rPr>
        <w:t>Les transformations des ressources des travailleurs</w:t>
      </w:r>
      <w:r w:rsidR="00E02CB4" w:rsidRPr="00936EF3">
        <w:rPr>
          <w:rFonts w:ascii="Garamond" w:eastAsia="Batang" w:hAnsi="Garamond" w:cs="Times New Roman"/>
          <w:sz w:val="24"/>
          <w:szCs w:val="24"/>
          <w:lang w:eastAsia="fr-FR"/>
        </w:rPr>
        <w:t xml:space="preserve"> ; Jean-Luc Deshayes, 2010, </w:t>
      </w:r>
      <w:r w:rsidR="00E02CB4" w:rsidRPr="00936EF3">
        <w:rPr>
          <w:rFonts w:ascii="Garamond" w:eastAsia="Batang" w:hAnsi="Garamond" w:cs="Times New Roman"/>
          <w:i/>
          <w:sz w:val="24"/>
          <w:szCs w:val="24"/>
          <w:lang w:eastAsia="fr-FR"/>
        </w:rPr>
        <w:t>La conversion territoriale. Longwy (1978-2010)</w:t>
      </w:r>
      <w:r w:rsidR="00E02CB4" w:rsidRPr="00936EF3">
        <w:rPr>
          <w:rFonts w:ascii="Garamond" w:eastAsia="Batang" w:hAnsi="Garamond" w:cs="Times New Roman"/>
          <w:sz w:val="24"/>
          <w:szCs w:val="24"/>
          <w:lang w:eastAsia="fr-FR"/>
        </w:rPr>
        <w:t xml:space="preserve">. </w:t>
      </w:r>
      <w:r w:rsidR="00E02CB4" w:rsidRPr="00936EF3">
        <w:rPr>
          <w:rFonts w:ascii="Garamond" w:eastAsia="Batang" w:hAnsi="Garamond" w:cs="Times New Roman"/>
          <w:i/>
          <w:sz w:val="24"/>
          <w:szCs w:val="24"/>
          <w:lang w:eastAsia="fr-FR"/>
        </w:rPr>
        <w:t>Le salariat entre paternalisme et mondialisation</w:t>
      </w:r>
      <w:r w:rsidR="00E02CB4" w:rsidRPr="00936EF3">
        <w:rPr>
          <w:rFonts w:ascii="Garamond" w:eastAsia="Batang" w:hAnsi="Garamond" w:cs="Times New Roman"/>
          <w:sz w:val="24"/>
          <w:szCs w:val="24"/>
          <w:lang w:eastAsia="fr-FR"/>
        </w:rPr>
        <w:t xml:space="preserve"> ; Anne Dufresne, 2011, </w:t>
      </w:r>
      <w:r w:rsidR="00E02CB4" w:rsidRPr="00936EF3">
        <w:rPr>
          <w:rFonts w:ascii="Garamond" w:eastAsia="Batang" w:hAnsi="Garamond" w:cs="Times New Roman"/>
          <w:i/>
          <w:sz w:val="24"/>
          <w:szCs w:val="24"/>
          <w:lang w:eastAsia="fr-FR"/>
        </w:rPr>
        <w:t>Le salaire, un enjeu pour l’euro-syndicalisme </w:t>
      </w:r>
      <w:r w:rsidR="00E02CB4" w:rsidRPr="00936EF3">
        <w:rPr>
          <w:rFonts w:ascii="Garamond" w:eastAsia="Batang" w:hAnsi="Garamond" w:cs="Times New Roman"/>
          <w:sz w:val="24"/>
          <w:szCs w:val="24"/>
          <w:lang w:eastAsia="fr-FR"/>
        </w:rPr>
        <w:t>;</w:t>
      </w:r>
      <w:r w:rsidR="00E02CB4" w:rsidRPr="00936EF3">
        <w:rPr>
          <w:rFonts w:ascii="Garamond" w:eastAsia="Batang" w:hAnsi="Garamond" w:cs="Times New Roman"/>
          <w:b/>
          <w:sz w:val="24"/>
          <w:szCs w:val="24"/>
          <w:lang w:eastAsia="fr-FR"/>
        </w:rPr>
        <w:t xml:space="preserve"> </w:t>
      </w:r>
      <w:r w:rsidR="00E02CB4" w:rsidRPr="00936EF3">
        <w:rPr>
          <w:rFonts w:ascii="Garamond" w:eastAsia="Batang" w:hAnsi="Garamond" w:cs="Times New Roman"/>
          <w:sz w:val="24"/>
          <w:szCs w:val="24"/>
          <w:lang w:eastAsia="fr-FR"/>
        </w:rPr>
        <w:t xml:space="preserve">Jacquot L., </w:t>
      </w:r>
      <w:proofErr w:type="spellStart"/>
      <w:r w:rsidR="00E02CB4" w:rsidRPr="00936EF3">
        <w:rPr>
          <w:rFonts w:ascii="Garamond" w:eastAsia="Batang" w:hAnsi="Garamond" w:cs="Times New Roman"/>
          <w:sz w:val="24"/>
          <w:szCs w:val="24"/>
          <w:lang w:eastAsia="fr-FR"/>
        </w:rPr>
        <w:t>Higele</w:t>
      </w:r>
      <w:proofErr w:type="spellEnd"/>
      <w:r w:rsidR="00E02CB4" w:rsidRPr="00936EF3">
        <w:rPr>
          <w:rFonts w:ascii="Garamond" w:eastAsia="Batang" w:hAnsi="Garamond" w:cs="Times New Roman"/>
          <w:sz w:val="24"/>
          <w:szCs w:val="24"/>
          <w:lang w:eastAsia="fr-FR"/>
        </w:rPr>
        <w:t xml:space="preserve"> J-P., </w:t>
      </w:r>
      <w:proofErr w:type="spellStart"/>
      <w:r w:rsidR="00E02CB4" w:rsidRPr="00936EF3">
        <w:rPr>
          <w:rFonts w:ascii="Garamond" w:eastAsia="Batang" w:hAnsi="Garamond" w:cs="Times New Roman"/>
          <w:sz w:val="24"/>
          <w:szCs w:val="24"/>
          <w:lang w:eastAsia="fr-FR"/>
        </w:rPr>
        <w:t>Lhotel</w:t>
      </w:r>
      <w:proofErr w:type="spellEnd"/>
      <w:r w:rsidR="00E02CB4" w:rsidRPr="00936EF3">
        <w:rPr>
          <w:rFonts w:ascii="Garamond" w:eastAsia="Batang" w:hAnsi="Garamond" w:cs="Times New Roman"/>
          <w:sz w:val="24"/>
          <w:szCs w:val="24"/>
          <w:lang w:eastAsia="fr-FR"/>
        </w:rPr>
        <w:t xml:space="preserve"> H., </w:t>
      </w:r>
      <w:proofErr w:type="spellStart"/>
      <w:r w:rsidR="00E02CB4" w:rsidRPr="00936EF3">
        <w:rPr>
          <w:rFonts w:ascii="Garamond" w:eastAsia="Batang" w:hAnsi="Garamond" w:cs="Times New Roman"/>
          <w:sz w:val="24"/>
          <w:szCs w:val="24"/>
          <w:lang w:eastAsia="fr-FR"/>
        </w:rPr>
        <w:t>Nosbonne</w:t>
      </w:r>
      <w:proofErr w:type="spellEnd"/>
      <w:r w:rsidR="00E02CB4" w:rsidRPr="00936EF3">
        <w:rPr>
          <w:rFonts w:ascii="Garamond" w:eastAsia="Batang" w:hAnsi="Garamond" w:cs="Times New Roman"/>
          <w:sz w:val="24"/>
          <w:szCs w:val="24"/>
          <w:lang w:eastAsia="fr-FR"/>
        </w:rPr>
        <w:t xml:space="preserve"> C. (</w:t>
      </w:r>
      <w:proofErr w:type="spellStart"/>
      <w:r w:rsidR="00E02CB4" w:rsidRPr="00936EF3">
        <w:rPr>
          <w:rFonts w:ascii="Garamond" w:eastAsia="Batang" w:hAnsi="Garamond" w:cs="Times New Roman"/>
          <w:sz w:val="24"/>
          <w:szCs w:val="24"/>
          <w:lang w:eastAsia="fr-FR"/>
        </w:rPr>
        <w:t>coord</w:t>
      </w:r>
      <w:proofErr w:type="spellEnd"/>
      <w:r w:rsidR="00E02CB4" w:rsidRPr="00936EF3">
        <w:rPr>
          <w:rFonts w:ascii="Garamond" w:eastAsia="Batang" w:hAnsi="Garamond" w:cs="Times New Roman"/>
          <w:sz w:val="24"/>
          <w:szCs w:val="24"/>
          <w:lang w:eastAsia="fr-FR"/>
        </w:rPr>
        <w:t xml:space="preserve">.), 2011, </w:t>
      </w:r>
      <w:r w:rsidR="00E02CB4" w:rsidRPr="00936EF3">
        <w:rPr>
          <w:rFonts w:ascii="Garamond" w:eastAsia="Batang" w:hAnsi="Garamond" w:cs="Times New Roman"/>
          <w:i/>
          <w:sz w:val="24"/>
          <w:szCs w:val="24"/>
          <w:lang w:eastAsia="fr-FR"/>
        </w:rPr>
        <w:t xml:space="preserve">Formes et structures du salariat </w:t>
      </w:r>
      <w:r w:rsidR="00E02CB4" w:rsidRPr="00936EF3">
        <w:rPr>
          <w:rFonts w:ascii="Garamond" w:eastAsia="Batang" w:hAnsi="Garamond" w:cs="Times New Roman"/>
          <w:sz w:val="24"/>
          <w:szCs w:val="24"/>
          <w:lang w:eastAsia="fr-FR"/>
        </w:rPr>
        <w:t xml:space="preserve">(Tome 1 : </w:t>
      </w:r>
      <w:r w:rsidR="00E02CB4" w:rsidRPr="00936EF3">
        <w:rPr>
          <w:rFonts w:ascii="Garamond" w:eastAsia="Batang" w:hAnsi="Garamond" w:cs="Times New Roman"/>
          <w:i/>
          <w:sz w:val="24"/>
          <w:szCs w:val="24"/>
          <w:lang w:eastAsia="fr-FR"/>
        </w:rPr>
        <w:t>De la construction sociale du rapport salarial</w:t>
      </w:r>
      <w:r w:rsidR="00E02CB4" w:rsidRPr="00936EF3">
        <w:rPr>
          <w:rFonts w:ascii="Garamond" w:eastAsia="Batang" w:hAnsi="Garamond" w:cs="Times New Roman"/>
          <w:sz w:val="24"/>
          <w:szCs w:val="24"/>
          <w:lang w:eastAsia="fr-FR"/>
        </w:rPr>
        <w:t xml:space="preserve">) ; Jacquot L., </w:t>
      </w:r>
      <w:proofErr w:type="spellStart"/>
      <w:r w:rsidR="00E02CB4" w:rsidRPr="00936EF3">
        <w:rPr>
          <w:rFonts w:ascii="Garamond" w:eastAsia="Batang" w:hAnsi="Garamond" w:cs="Times New Roman"/>
          <w:sz w:val="24"/>
          <w:szCs w:val="24"/>
          <w:lang w:eastAsia="fr-FR"/>
        </w:rPr>
        <w:t>Balzani</w:t>
      </w:r>
      <w:proofErr w:type="spellEnd"/>
      <w:r w:rsidR="00E02CB4" w:rsidRPr="00936EF3">
        <w:rPr>
          <w:rFonts w:ascii="Garamond" w:eastAsia="Batang" w:hAnsi="Garamond" w:cs="Times New Roman"/>
          <w:sz w:val="24"/>
          <w:szCs w:val="24"/>
          <w:lang w:eastAsia="fr-FR"/>
        </w:rPr>
        <w:t xml:space="preserve"> B., </w:t>
      </w:r>
      <w:proofErr w:type="spellStart"/>
      <w:r w:rsidR="00E02CB4" w:rsidRPr="00936EF3">
        <w:rPr>
          <w:rFonts w:ascii="Garamond" w:eastAsia="Batang" w:hAnsi="Garamond" w:cs="Times New Roman"/>
          <w:sz w:val="24"/>
          <w:szCs w:val="24"/>
          <w:lang w:eastAsia="fr-FR"/>
        </w:rPr>
        <w:t>Boulayoune</w:t>
      </w:r>
      <w:proofErr w:type="spellEnd"/>
      <w:r w:rsidR="00E02CB4" w:rsidRPr="00936EF3">
        <w:rPr>
          <w:rFonts w:ascii="Garamond" w:eastAsia="Batang" w:hAnsi="Garamond" w:cs="Times New Roman"/>
          <w:sz w:val="24"/>
          <w:szCs w:val="24"/>
          <w:lang w:eastAsia="fr-FR"/>
        </w:rPr>
        <w:t xml:space="preserve"> A., </w:t>
      </w:r>
      <w:proofErr w:type="spellStart"/>
      <w:r w:rsidR="00E02CB4" w:rsidRPr="00936EF3">
        <w:rPr>
          <w:rFonts w:ascii="Garamond" w:eastAsia="Batang" w:hAnsi="Garamond" w:cs="Times New Roman"/>
          <w:sz w:val="24"/>
          <w:szCs w:val="24"/>
          <w:lang w:eastAsia="fr-FR"/>
        </w:rPr>
        <w:t>Lhotel</w:t>
      </w:r>
      <w:proofErr w:type="spellEnd"/>
      <w:r w:rsidR="00E02CB4" w:rsidRPr="00936EF3">
        <w:rPr>
          <w:rFonts w:ascii="Garamond" w:eastAsia="Batang" w:hAnsi="Garamond" w:cs="Times New Roman"/>
          <w:sz w:val="24"/>
          <w:szCs w:val="24"/>
          <w:lang w:eastAsia="fr-FR"/>
        </w:rPr>
        <w:t xml:space="preserve"> H. </w:t>
      </w:r>
      <w:r w:rsidR="00E02CB4" w:rsidRPr="00936EF3">
        <w:rPr>
          <w:rFonts w:ascii="Garamond" w:eastAsia="Batang" w:hAnsi="Garamond" w:cs="Times New Roman"/>
          <w:smallCaps/>
          <w:sz w:val="24"/>
          <w:szCs w:val="24"/>
          <w:lang w:eastAsia="fr-FR"/>
        </w:rPr>
        <w:t>(</w:t>
      </w:r>
      <w:proofErr w:type="spellStart"/>
      <w:r w:rsidR="00E02CB4" w:rsidRPr="00936EF3">
        <w:rPr>
          <w:rFonts w:ascii="Garamond" w:eastAsia="Batang" w:hAnsi="Garamond" w:cs="Times New Roman"/>
          <w:sz w:val="24"/>
          <w:szCs w:val="24"/>
          <w:lang w:eastAsia="fr-FR"/>
        </w:rPr>
        <w:t>coord</w:t>
      </w:r>
      <w:proofErr w:type="spellEnd"/>
      <w:r w:rsidR="00E02CB4" w:rsidRPr="00936EF3">
        <w:rPr>
          <w:rFonts w:ascii="Garamond" w:eastAsia="Batang" w:hAnsi="Garamond" w:cs="Times New Roman"/>
          <w:sz w:val="24"/>
          <w:szCs w:val="24"/>
          <w:lang w:eastAsia="fr-FR"/>
        </w:rPr>
        <w:t xml:space="preserve">.), 2011, </w:t>
      </w:r>
      <w:r w:rsidR="00E02CB4" w:rsidRPr="00936EF3">
        <w:rPr>
          <w:rFonts w:ascii="Garamond" w:eastAsia="Batang" w:hAnsi="Garamond" w:cs="Times New Roman"/>
          <w:i/>
          <w:sz w:val="24"/>
          <w:szCs w:val="24"/>
          <w:lang w:eastAsia="fr-FR"/>
        </w:rPr>
        <w:t xml:space="preserve">Formes et structures du salariat </w:t>
      </w:r>
      <w:r w:rsidR="00E02CB4" w:rsidRPr="00936EF3">
        <w:rPr>
          <w:rFonts w:ascii="Garamond" w:eastAsia="Batang" w:hAnsi="Garamond" w:cs="Times New Roman"/>
          <w:sz w:val="24"/>
          <w:szCs w:val="24"/>
          <w:lang w:eastAsia="fr-FR"/>
        </w:rPr>
        <w:t xml:space="preserve">(Tome 2 : </w:t>
      </w:r>
      <w:r w:rsidR="00E02CB4" w:rsidRPr="00936EF3">
        <w:rPr>
          <w:rFonts w:ascii="Garamond" w:eastAsia="Batang" w:hAnsi="Garamond" w:cs="Times New Roman"/>
          <w:i/>
          <w:color w:val="000000"/>
          <w:sz w:val="24"/>
          <w:szCs w:val="24"/>
          <w:lang w:eastAsia="fr-FR"/>
        </w:rPr>
        <w:t>Des normes et transformations du travail salarié</w:t>
      </w:r>
      <w:r w:rsidR="00E02CB4" w:rsidRPr="00936EF3">
        <w:rPr>
          <w:rFonts w:ascii="Garamond" w:eastAsia="Batang" w:hAnsi="Garamond" w:cs="Times New Roman"/>
          <w:sz w:val="24"/>
          <w:szCs w:val="24"/>
          <w:lang w:eastAsia="fr-FR"/>
        </w:rPr>
        <w:t>) ; Jacquot L. (</w:t>
      </w:r>
      <w:proofErr w:type="spellStart"/>
      <w:r w:rsidR="00E02CB4" w:rsidRPr="00936EF3">
        <w:rPr>
          <w:rFonts w:ascii="Garamond" w:eastAsia="Batang" w:hAnsi="Garamond" w:cs="Times New Roman"/>
          <w:sz w:val="24"/>
          <w:szCs w:val="24"/>
          <w:lang w:eastAsia="fr-FR"/>
        </w:rPr>
        <w:t>dir</w:t>
      </w:r>
      <w:proofErr w:type="spellEnd"/>
      <w:r w:rsidR="00E02CB4" w:rsidRPr="00936EF3">
        <w:rPr>
          <w:rFonts w:ascii="Garamond" w:eastAsia="Batang" w:hAnsi="Garamond" w:cs="Times New Roman"/>
          <w:sz w:val="24"/>
          <w:szCs w:val="24"/>
          <w:lang w:eastAsia="fr-FR"/>
        </w:rPr>
        <w:t xml:space="preserve">.), 2011, </w:t>
      </w:r>
      <w:r w:rsidR="00E02CB4" w:rsidRPr="00936EF3">
        <w:rPr>
          <w:rFonts w:ascii="Garamond" w:eastAsia="Batang" w:hAnsi="Garamond" w:cs="Times New Roman"/>
          <w:i/>
          <w:sz w:val="24"/>
          <w:szCs w:val="24"/>
          <w:lang w:eastAsia="fr-FR"/>
        </w:rPr>
        <w:t>Travail et dons</w:t>
      </w:r>
      <w:r w:rsidR="00E02CB4" w:rsidRPr="00936EF3">
        <w:rPr>
          <w:rFonts w:ascii="Garamond" w:eastAsia="Batang" w:hAnsi="Garamond" w:cs="Times New Roman"/>
          <w:sz w:val="24"/>
          <w:szCs w:val="24"/>
          <w:lang w:eastAsia="fr-FR"/>
        </w:rPr>
        <w:t xml:space="preserve"> ; </w:t>
      </w:r>
      <w:proofErr w:type="spellStart"/>
      <w:r w:rsidR="00E02CB4" w:rsidRPr="00936EF3">
        <w:rPr>
          <w:rFonts w:ascii="Garamond" w:eastAsia="Batang" w:hAnsi="Garamond" w:cs="Times New Roman"/>
          <w:sz w:val="24"/>
          <w:szCs w:val="24"/>
          <w:lang w:eastAsia="fr-FR"/>
        </w:rPr>
        <w:t>Sinigaglia</w:t>
      </w:r>
      <w:proofErr w:type="spellEnd"/>
      <w:r w:rsidR="00E02CB4" w:rsidRPr="00936EF3">
        <w:rPr>
          <w:rFonts w:ascii="Garamond" w:eastAsia="Batang" w:hAnsi="Garamond" w:cs="Times New Roman"/>
          <w:sz w:val="24"/>
          <w:szCs w:val="24"/>
          <w:lang w:eastAsia="fr-FR"/>
        </w:rPr>
        <w:t xml:space="preserve"> J., 2012, </w:t>
      </w:r>
      <w:r w:rsidR="00E02CB4" w:rsidRPr="00936EF3">
        <w:rPr>
          <w:rFonts w:ascii="Garamond" w:eastAsia="Batang" w:hAnsi="Garamond" w:cs="Times New Roman"/>
          <w:i/>
          <w:sz w:val="24"/>
          <w:szCs w:val="24"/>
          <w:lang w:eastAsia="fr-FR"/>
        </w:rPr>
        <w:t>Artistes, intermittents, précaires en lutte</w:t>
      </w:r>
      <w:r w:rsidR="00E02CB4" w:rsidRPr="00936EF3">
        <w:rPr>
          <w:rFonts w:ascii="Garamond" w:eastAsia="Batang" w:hAnsi="Garamond" w:cs="Times New Roman"/>
          <w:sz w:val="24"/>
          <w:szCs w:val="24"/>
          <w:lang w:eastAsia="fr-FR"/>
        </w:rPr>
        <w:t xml:space="preserve"> ; Bureau M-C., </w:t>
      </w:r>
      <w:proofErr w:type="spellStart"/>
      <w:r w:rsidR="00E02CB4" w:rsidRPr="00936EF3">
        <w:rPr>
          <w:rFonts w:ascii="Garamond" w:eastAsia="Batang" w:hAnsi="Garamond" w:cs="Times New Roman"/>
          <w:sz w:val="24"/>
          <w:szCs w:val="24"/>
          <w:lang w:eastAsia="fr-FR"/>
        </w:rPr>
        <w:t>Corsani</w:t>
      </w:r>
      <w:proofErr w:type="spellEnd"/>
      <w:r w:rsidR="00E02CB4" w:rsidRPr="00936EF3">
        <w:rPr>
          <w:rFonts w:ascii="Garamond" w:eastAsia="Batang" w:hAnsi="Garamond" w:cs="Times New Roman"/>
          <w:sz w:val="24"/>
          <w:szCs w:val="24"/>
          <w:lang w:eastAsia="fr-FR"/>
        </w:rPr>
        <w:t xml:space="preserve"> A., 2012, </w:t>
      </w:r>
      <w:r w:rsidR="00E02CB4" w:rsidRPr="00936EF3">
        <w:rPr>
          <w:rFonts w:ascii="Garamond" w:eastAsia="Batang" w:hAnsi="Garamond" w:cs="Times New Roman"/>
          <w:i/>
          <w:sz w:val="24"/>
          <w:szCs w:val="24"/>
          <w:lang w:eastAsia="fr-FR"/>
        </w:rPr>
        <w:t>Un salariat au-delà du salariat ?</w:t>
      </w:r>
      <w:r w:rsidR="00E02CB4" w:rsidRPr="00936EF3">
        <w:rPr>
          <w:rFonts w:ascii="Garamond" w:eastAsia="Batang" w:hAnsi="Garamond" w:cs="Times New Roman"/>
          <w:sz w:val="24"/>
          <w:szCs w:val="24"/>
          <w:lang w:eastAsia="fr-FR"/>
        </w:rPr>
        <w:t> ;</w:t>
      </w:r>
      <w:r w:rsidR="00E02CB4" w:rsidRPr="00936EF3">
        <w:rPr>
          <w:rFonts w:ascii="Garamond" w:eastAsia="Times New Roman" w:hAnsi="Garamond" w:cs="Times New Roman"/>
          <w:sz w:val="24"/>
          <w:szCs w:val="24"/>
          <w:lang w:eastAsia="fr-FR"/>
        </w:rPr>
        <w:t xml:space="preserve"> Belkacem R., </w:t>
      </w:r>
      <w:proofErr w:type="spellStart"/>
      <w:r w:rsidR="00E02CB4" w:rsidRPr="00936EF3">
        <w:rPr>
          <w:rFonts w:ascii="Garamond" w:eastAsia="Times New Roman" w:hAnsi="Garamond" w:cs="Times New Roman"/>
          <w:sz w:val="24"/>
          <w:szCs w:val="24"/>
          <w:lang w:eastAsia="fr-FR"/>
        </w:rPr>
        <w:t>Pigeron-Piroth</w:t>
      </w:r>
      <w:proofErr w:type="spellEnd"/>
      <w:r w:rsidR="00E02CB4" w:rsidRPr="00936EF3">
        <w:rPr>
          <w:rFonts w:ascii="Garamond" w:eastAsia="Times New Roman" w:hAnsi="Garamond" w:cs="Times New Roman"/>
          <w:sz w:val="24"/>
          <w:szCs w:val="24"/>
          <w:lang w:eastAsia="fr-FR"/>
        </w:rPr>
        <w:t xml:space="preserve"> I. (</w:t>
      </w:r>
      <w:proofErr w:type="spellStart"/>
      <w:r w:rsidR="00E02CB4" w:rsidRPr="00936EF3">
        <w:rPr>
          <w:rFonts w:ascii="Garamond" w:eastAsia="Times New Roman" w:hAnsi="Garamond" w:cs="Times New Roman"/>
          <w:sz w:val="24"/>
          <w:szCs w:val="24"/>
          <w:lang w:eastAsia="fr-FR"/>
        </w:rPr>
        <w:t>dir</w:t>
      </w:r>
      <w:proofErr w:type="spellEnd"/>
      <w:r w:rsidR="00E02CB4" w:rsidRPr="00936EF3">
        <w:rPr>
          <w:rFonts w:ascii="Garamond" w:eastAsia="Times New Roman" w:hAnsi="Garamond" w:cs="Times New Roman"/>
          <w:sz w:val="24"/>
          <w:szCs w:val="24"/>
          <w:lang w:eastAsia="fr-FR"/>
        </w:rPr>
        <w:t xml:space="preserve">.), 2012, </w:t>
      </w:r>
      <w:r w:rsidR="00E02CB4" w:rsidRPr="00936EF3">
        <w:rPr>
          <w:rFonts w:ascii="Garamond" w:eastAsia="Times New Roman" w:hAnsi="Garamond" w:cs="Times New Roman"/>
          <w:i/>
          <w:sz w:val="24"/>
          <w:szCs w:val="24"/>
          <w:lang w:eastAsia="fr-FR"/>
        </w:rPr>
        <w:t>Le travail frontalier au sein de la Grande Région Saar-</w:t>
      </w:r>
      <w:proofErr w:type="spellStart"/>
      <w:r w:rsidR="00E02CB4" w:rsidRPr="00936EF3">
        <w:rPr>
          <w:rFonts w:ascii="Garamond" w:eastAsia="Times New Roman" w:hAnsi="Garamond" w:cs="Times New Roman"/>
          <w:i/>
          <w:sz w:val="24"/>
          <w:szCs w:val="24"/>
          <w:lang w:eastAsia="fr-FR"/>
        </w:rPr>
        <w:t>Lor</w:t>
      </w:r>
      <w:proofErr w:type="spellEnd"/>
      <w:r w:rsidR="00E02CB4" w:rsidRPr="00936EF3">
        <w:rPr>
          <w:rFonts w:ascii="Garamond" w:eastAsia="Times New Roman" w:hAnsi="Garamond" w:cs="Times New Roman"/>
          <w:i/>
          <w:sz w:val="24"/>
          <w:szCs w:val="24"/>
          <w:lang w:eastAsia="fr-FR"/>
        </w:rPr>
        <w:t>-Lux. Pr</w:t>
      </w:r>
      <w:r w:rsidR="003502FC">
        <w:rPr>
          <w:rFonts w:ascii="Garamond" w:eastAsia="Times New Roman" w:hAnsi="Garamond" w:cs="Times New Roman"/>
          <w:i/>
          <w:sz w:val="24"/>
          <w:szCs w:val="24"/>
          <w:lang w:eastAsia="fr-FR"/>
        </w:rPr>
        <w:t>atiques, enjeux et perspectives </w:t>
      </w:r>
      <w:r w:rsidR="003502FC">
        <w:rPr>
          <w:rFonts w:ascii="Garamond" w:eastAsia="Times New Roman" w:hAnsi="Garamond" w:cs="Times New Roman"/>
          <w:sz w:val="24"/>
          <w:szCs w:val="24"/>
          <w:lang w:eastAsia="fr-FR"/>
        </w:rPr>
        <w:t xml:space="preserve">; </w:t>
      </w:r>
      <w:proofErr w:type="spellStart"/>
      <w:r w:rsidR="003502FC">
        <w:rPr>
          <w:rFonts w:ascii="Garamond" w:eastAsia="Times New Roman" w:hAnsi="Garamond" w:cs="Times New Roman"/>
          <w:sz w:val="24"/>
          <w:szCs w:val="24"/>
          <w:lang w:eastAsia="fr-FR"/>
        </w:rPr>
        <w:t>Higelé</w:t>
      </w:r>
      <w:proofErr w:type="spellEnd"/>
      <w:r w:rsidR="003502FC">
        <w:rPr>
          <w:rFonts w:ascii="Garamond" w:eastAsia="Times New Roman" w:hAnsi="Garamond" w:cs="Times New Roman"/>
          <w:sz w:val="24"/>
          <w:szCs w:val="24"/>
          <w:lang w:eastAsia="fr-FR"/>
        </w:rPr>
        <w:t xml:space="preserve"> J-P., Lhuillier V. (</w:t>
      </w:r>
      <w:proofErr w:type="spellStart"/>
      <w:r w:rsidR="003502FC">
        <w:rPr>
          <w:rFonts w:ascii="Garamond" w:eastAsia="Times New Roman" w:hAnsi="Garamond" w:cs="Times New Roman"/>
          <w:sz w:val="24"/>
          <w:szCs w:val="24"/>
          <w:lang w:eastAsia="fr-FR"/>
        </w:rPr>
        <w:t>dir</w:t>
      </w:r>
      <w:proofErr w:type="spellEnd"/>
      <w:r w:rsidR="003502FC">
        <w:rPr>
          <w:rFonts w:ascii="Garamond" w:eastAsia="Times New Roman" w:hAnsi="Garamond" w:cs="Times New Roman"/>
          <w:sz w:val="24"/>
          <w:szCs w:val="24"/>
          <w:lang w:eastAsia="fr-FR"/>
        </w:rPr>
        <w:t xml:space="preserve">.), 2014, </w:t>
      </w:r>
      <w:r w:rsidR="003502FC">
        <w:rPr>
          <w:rFonts w:ascii="Garamond" w:eastAsia="Times New Roman" w:hAnsi="Garamond" w:cs="Times New Roman"/>
          <w:i/>
          <w:sz w:val="24"/>
          <w:szCs w:val="24"/>
          <w:lang w:eastAsia="fr-FR"/>
        </w:rPr>
        <w:t>L’écon</w:t>
      </w:r>
      <w:r w:rsidR="008E1E07">
        <w:rPr>
          <w:rFonts w:ascii="Garamond" w:eastAsia="Times New Roman" w:hAnsi="Garamond" w:cs="Times New Roman"/>
          <w:i/>
          <w:sz w:val="24"/>
          <w:szCs w:val="24"/>
          <w:lang w:eastAsia="fr-FR"/>
        </w:rPr>
        <w:t>omie sociale et solidaire face aux défis de l’innovation sociale et du changement de société</w:t>
      </w:r>
      <w:r>
        <w:rPr>
          <w:rFonts w:ascii="Garamond" w:eastAsia="Times New Roman" w:hAnsi="Garamond" w:cs="Times New Roman"/>
          <w:sz w:val="24"/>
          <w:szCs w:val="24"/>
          <w:lang w:eastAsia="fr-FR"/>
        </w:rPr>
        <w:t xml:space="preserve"> ; </w:t>
      </w:r>
      <w:proofErr w:type="spellStart"/>
      <w:r>
        <w:rPr>
          <w:rFonts w:ascii="Garamond" w:eastAsia="Times New Roman" w:hAnsi="Garamond" w:cs="Times New Roman"/>
          <w:sz w:val="24"/>
          <w:szCs w:val="24"/>
          <w:lang w:eastAsia="fr-FR"/>
        </w:rPr>
        <w:t>Balzani</w:t>
      </w:r>
      <w:proofErr w:type="spellEnd"/>
      <w:r>
        <w:rPr>
          <w:rFonts w:ascii="Garamond" w:eastAsia="Times New Roman" w:hAnsi="Garamond" w:cs="Times New Roman"/>
          <w:sz w:val="24"/>
          <w:szCs w:val="24"/>
          <w:lang w:eastAsia="fr-FR"/>
        </w:rPr>
        <w:t xml:space="preserve"> B., Capdevielle P. (</w:t>
      </w:r>
      <w:proofErr w:type="spellStart"/>
      <w:r>
        <w:rPr>
          <w:rFonts w:ascii="Garamond" w:eastAsia="Times New Roman" w:hAnsi="Garamond" w:cs="Times New Roman"/>
          <w:sz w:val="24"/>
          <w:szCs w:val="24"/>
          <w:lang w:eastAsia="fr-FR"/>
        </w:rPr>
        <w:t>dir</w:t>
      </w:r>
      <w:proofErr w:type="spellEnd"/>
      <w:r>
        <w:rPr>
          <w:rFonts w:ascii="Garamond" w:eastAsia="Times New Roman" w:hAnsi="Garamond" w:cs="Times New Roman"/>
          <w:sz w:val="24"/>
          <w:szCs w:val="24"/>
          <w:lang w:eastAsia="fr-FR"/>
        </w:rPr>
        <w:t xml:space="preserve">.), 2017, </w:t>
      </w:r>
      <w:r w:rsidRPr="00E2026E">
        <w:rPr>
          <w:rFonts w:ascii="Garamond" w:eastAsia="Times New Roman" w:hAnsi="Garamond" w:cs="Times New Roman"/>
          <w:i/>
          <w:sz w:val="24"/>
          <w:szCs w:val="24"/>
          <w:lang w:eastAsia="fr-FR"/>
        </w:rPr>
        <w:t>Études sur l’insertion. Notions et dispositifs</w:t>
      </w:r>
      <w:r>
        <w:rPr>
          <w:rFonts w:ascii="Garamond" w:eastAsia="Times New Roman" w:hAnsi="Garamond" w:cs="Times New Roman"/>
          <w:sz w:val="24"/>
          <w:szCs w:val="24"/>
          <w:lang w:eastAsia="fr-FR"/>
        </w:rPr>
        <w:t xml:space="preserve"> ; </w:t>
      </w:r>
      <w:proofErr w:type="spellStart"/>
      <w:r>
        <w:rPr>
          <w:rFonts w:ascii="Garamond" w:eastAsia="Times New Roman" w:hAnsi="Garamond" w:cs="Times New Roman"/>
          <w:sz w:val="24"/>
          <w:szCs w:val="24"/>
          <w:lang w:eastAsia="fr-FR"/>
        </w:rPr>
        <w:t>Higelé</w:t>
      </w:r>
      <w:proofErr w:type="spellEnd"/>
      <w:r>
        <w:rPr>
          <w:rFonts w:ascii="Garamond" w:eastAsia="Times New Roman" w:hAnsi="Garamond" w:cs="Times New Roman"/>
          <w:sz w:val="24"/>
          <w:szCs w:val="24"/>
          <w:lang w:eastAsia="fr-FR"/>
        </w:rPr>
        <w:t xml:space="preserve"> J-P., Jacquot L. (</w:t>
      </w:r>
      <w:proofErr w:type="spellStart"/>
      <w:r>
        <w:rPr>
          <w:rFonts w:ascii="Garamond" w:eastAsia="Times New Roman" w:hAnsi="Garamond" w:cs="Times New Roman"/>
          <w:sz w:val="24"/>
          <w:szCs w:val="24"/>
          <w:lang w:eastAsia="fr-FR"/>
        </w:rPr>
        <w:t>dir</w:t>
      </w:r>
      <w:proofErr w:type="spellEnd"/>
      <w:r>
        <w:rPr>
          <w:rFonts w:ascii="Garamond" w:eastAsia="Times New Roman" w:hAnsi="Garamond" w:cs="Times New Roman"/>
          <w:sz w:val="24"/>
          <w:szCs w:val="24"/>
          <w:lang w:eastAsia="fr-FR"/>
        </w:rPr>
        <w:t xml:space="preserve">.), 2017, </w:t>
      </w:r>
      <w:r>
        <w:rPr>
          <w:rFonts w:ascii="Garamond" w:eastAsia="Times New Roman" w:hAnsi="Garamond" w:cs="Times New Roman"/>
          <w:i/>
          <w:sz w:val="24"/>
          <w:szCs w:val="24"/>
          <w:lang w:eastAsia="fr-FR"/>
        </w:rPr>
        <w:t>Engagements et sciences sociales. Histoires, paradigmes et formes d’engagement</w:t>
      </w:r>
      <w:r>
        <w:rPr>
          <w:rFonts w:ascii="Garamond" w:eastAsia="Times New Roman" w:hAnsi="Garamond" w:cs="Times New Roman"/>
          <w:sz w:val="24"/>
          <w:szCs w:val="24"/>
          <w:lang w:eastAsia="fr-FR"/>
        </w:rPr>
        <w:t xml:space="preserve"> ; </w:t>
      </w:r>
      <w:proofErr w:type="spellStart"/>
      <w:r w:rsidRPr="00E2026E">
        <w:rPr>
          <w:rFonts w:ascii="Garamond" w:eastAsia="Times New Roman" w:hAnsi="Garamond" w:cs="Times New Roman"/>
          <w:sz w:val="24"/>
          <w:szCs w:val="24"/>
          <w:lang w:eastAsia="fr-FR"/>
        </w:rPr>
        <w:t>Higelé</w:t>
      </w:r>
      <w:proofErr w:type="spellEnd"/>
      <w:r w:rsidRPr="00E2026E">
        <w:rPr>
          <w:rFonts w:ascii="Garamond" w:eastAsia="Times New Roman" w:hAnsi="Garamond" w:cs="Times New Roman"/>
          <w:sz w:val="24"/>
          <w:szCs w:val="24"/>
          <w:lang w:eastAsia="fr-FR"/>
        </w:rPr>
        <w:t xml:space="preserve"> J-P., Jacquot L. (</w:t>
      </w:r>
      <w:proofErr w:type="spellStart"/>
      <w:r w:rsidRPr="00E2026E">
        <w:rPr>
          <w:rFonts w:ascii="Garamond" w:eastAsia="Times New Roman" w:hAnsi="Garamond" w:cs="Times New Roman"/>
          <w:sz w:val="24"/>
          <w:szCs w:val="24"/>
          <w:lang w:eastAsia="fr-FR"/>
        </w:rPr>
        <w:t>dir</w:t>
      </w:r>
      <w:proofErr w:type="spellEnd"/>
      <w:r w:rsidRPr="00E2026E">
        <w:rPr>
          <w:rFonts w:ascii="Garamond" w:eastAsia="Times New Roman" w:hAnsi="Garamond" w:cs="Times New Roman"/>
          <w:sz w:val="24"/>
          <w:szCs w:val="24"/>
          <w:lang w:eastAsia="fr-FR"/>
        </w:rPr>
        <w:t>.), 2017,</w:t>
      </w:r>
      <w:r>
        <w:rPr>
          <w:rFonts w:ascii="Garamond" w:eastAsia="Times New Roman" w:hAnsi="Garamond" w:cs="Times New Roman"/>
          <w:sz w:val="24"/>
          <w:szCs w:val="24"/>
          <w:lang w:eastAsia="fr-FR"/>
        </w:rPr>
        <w:t xml:space="preserve"> </w:t>
      </w:r>
      <w:r w:rsidRPr="00E2026E">
        <w:rPr>
          <w:rFonts w:ascii="Garamond" w:eastAsia="Times New Roman" w:hAnsi="Garamond" w:cs="Times New Roman"/>
          <w:i/>
          <w:sz w:val="24"/>
          <w:szCs w:val="24"/>
          <w:lang w:eastAsia="fr-FR"/>
        </w:rPr>
        <w:t>Fi</w:t>
      </w:r>
      <w:r>
        <w:rPr>
          <w:rFonts w:ascii="Garamond" w:eastAsia="Times New Roman" w:hAnsi="Garamond" w:cs="Times New Roman"/>
          <w:i/>
          <w:sz w:val="24"/>
          <w:szCs w:val="24"/>
          <w:lang w:eastAsia="fr-FR"/>
        </w:rPr>
        <w:t>gures de l’engagement. Objets, formes, trajectoires</w:t>
      </w:r>
      <w:r w:rsidR="00A9196A">
        <w:rPr>
          <w:rFonts w:ascii="Garamond" w:eastAsia="Times New Roman" w:hAnsi="Garamond" w:cs="Times New Roman"/>
          <w:i/>
          <w:sz w:val="24"/>
          <w:szCs w:val="24"/>
          <w:lang w:eastAsia="fr-FR"/>
        </w:rPr>
        <w:t> </w:t>
      </w:r>
      <w:r w:rsidR="00A9196A">
        <w:rPr>
          <w:rFonts w:ascii="Garamond" w:eastAsia="Times New Roman" w:hAnsi="Garamond" w:cs="Times New Roman"/>
          <w:sz w:val="24"/>
          <w:szCs w:val="24"/>
          <w:lang w:eastAsia="fr-FR"/>
        </w:rPr>
        <w:t xml:space="preserve">; Jean-Luc Deshayes, 2021, </w:t>
      </w:r>
      <w:r w:rsidR="00A9196A" w:rsidRPr="00A9196A">
        <w:rPr>
          <w:rFonts w:ascii="Garamond" w:eastAsia="Times New Roman" w:hAnsi="Garamond" w:cs="Times New Roman"/>
          <w:i/>
          <w:sz w:val="24"/>
          <w:szCs w:val="24"/>
          <w:lang w:eastAsia="fr-FR"/>
        </w:rPr>
        <w:t>Je travaille au Luxembourg</w:t>
      </w:r>
      <w:r w:rsidR="00A9196A">
        <w:rPr>
          <w:rFonts w:ascii="Garamond" w:eastAsia="Times New Roman" w:hAnsi="Garamond" w:cs="Times New Roman"/>
          <w:sz w:val="24"/>
          <w:szCs w:val="24"/>
          <w:lang w:eastAsia="fr-FR"/>
        </w:rPr>
        <w:t>.</w:t>
      </w:r>
    </w:p>
    <w:tbl>
      <w:tblPr>
        <w:tblW w:w="5000" w:type="pct"/>
        <w:tblLook w:val="04A0" w:firstRow="1" w:lastRow="0" w:firstColumn="1" w:lastColumn="0" w:noHBand="0" w:noVBand="1"/>
      </w:tblPr>
      <w:tblGrid>
        <w:gridCol w:w="3024"/>
        <w:gridCol w:w="3025"/>
        <w:gridCol w:w="3023"/>
      </w:tblGrid>
      <w:tr w:rsidR="00E02CB4" w:rsidRPr="00E02CB4" w:rsidTr="002A3837">
        <w:trPr>
          <w:trHeight w:val="4326"/>
        </w:trPr>
        <w:tc>
          <w:tcPr>
            <w:tcW w:w="1667" w:type="pct"/>
            <w:vAlign w:val="center"/>
            <w:hideMark/>
          </w:tcPr>
          <w:p w:rsidR="00E02CB4" w:rsidRPr="00E02CB4" w:rsidRDefault="00E02CB4" w:rsidP="002A3837">
            <w:pPr>
              <w:spacing w:before="120" w:after="0" w:line="240" w:lineRule="auto"/>
              <w:jc w:val="center"/>
              <w:rPr>
                <w:rFonts w:ascii="Times New Roman" w:eastAsia="Batang" w:hAnsi="Times New Roman" w:cs="Times New Roman"/>
                <w:sz w:val="24"/>
                <w:szCs w:val="24"/>
                <w:lang w:eastAsia="fr-FR"/>
              </w:rPr>
            </w:pPr>
            <w:r w:rsidRPr="00E02CB4">
              <w:rPr>
                <w:rFonts w:ascii="Times New Roman" w:eastAsia="Times New Roman" w:hAnsi="Times New Roman" w:cs="Times New Roman"/>
                <w:noProof/>
                <w:color w:val="0000FF"/>
                <w:lang w:eastAsia="fr-FR"/>
              </w:rPr>
              <w:drawing>
                <wp:inline distT="0" distB="0" distL="0" distR="0" wp14:anchorId="38497988" wp14:editId="75C83ABB">
                  <wp:extent cx="1440000" cy="2125715"/>
                  <wp:effectExtent l="19050" t="19050" r="65405" b="65405"/>
                  <wp:docPr id="1" name="Image 1" descr="http://gree.univ-nancy2.fr/digitalAssets/66303_livre_Higele.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ee.univ-nancy2.fr/digitalAssets/66303_livre_Higele.gif"/>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440000" cy="212571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1667" w:type="pct"/>
            <w:vAlign w:val="center"/>
            <w:hideMark/>
          </w:tcPr>
          <w:p w:rsidR="00E02CB4" w:rsidRPr="00E02CB4" w:rsidRDefault="00E02CB4" w:rsidP="002A3837">
            <w:pPr>
              <w:spacing w:before="120" w:after="0" w:line="240" w:lineRule="auto"/>
              <w:jc w:val="center"/>
              <w:rPr>
                <w:rFonts w:ascii="Times New Roman" w:eastAsia="Batang" w:hAnsi="Times New Roman" w:cs="Times New Roman"/>
                <w:sz w:val="24"/>
                <w:szCs w:val="24"/>
                <w:lang w:eastAsia="fr-FR"/>
              </w:rPr>
            </w:pPr>
            <w:r w:rsidRPr="00E02CB4">
              <w:rPr>
                <w:rFonts w:ascii="Times New Roman" w:eastAsia="Times New Roman" w:hAnsi="Times New Roman" w:cs="Times New Roman"/>
                <w:noProof/>
                <w:color w:val="0000FF"/>
                <w:lang w:eastAsia="fr-FR"/>
              </w:rPr>
              <w:drawing>
                <wp:inline distT="0" distB="0" distL="0" distR="0" wp14:anchorId="1D822075" wp14:editId="2423DA09">
                  <wp:extent cx="1440000" cy="2155638"/>
                  <wp:effectExtent l="19050" t="19050" r="65405" b="54610"/>
                  <wp:docPr id="2" name="Image 2" descr="http://gree.univ-nancy2.fr/digitalAssets/68887_livre_bertaux_hirlet.gi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ee.univ-nancy2.fr/digitalAssets/68887_livre_bertaux_hirlet.gif"/>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440000" cy="2155638"/>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1667" w:type="pct"/>
            <w:vAlign w:val="center"/>
            <w:hideMark/>
          </w:tcPr>
          <w:p w:rsidR="00E02CB4" w:rsidRPr="00E02CB4" w:rsidRDefault="00E02CB4" w:rsidP="002A3837">
            <w:pPr>
              <w:spacing w:before="120" w:after="0" w:line="240" w:lineRule="auto"/>
              <w:jc w:val="center"/>
              <w:rPr>
                <w:rFonts w:ascii="Times New Roman" w:eastAsia="Batang" w:hAnsi="Times New Roman" w:cs="Times New Roman"/>
                <w:sz w:val="24"/>
                <w:szCs w:val="24"/>
                <w:lang w:eastAsia="fr-FR"/>
              </w:rPr>
            </w:pPr>
            <w:r w:rsidRPr="00E02CB4">
              <w:rPr>
                <w:rFonts w:ascii="Times New Roman" w:eastAsia="Times New Roman" w:hAnsi="Times New Roman" w:cs="Times New Roman"/>
                <w:noProof/>
                <w:color w:val="0000FF"/>
                <w:lang w:eastAsia="fr-FR"/>
              </w:rPr>
              <w:drawing>
                <wp:inline distT="0" distB="0" distL="0" distR="0" wp14:anchorId="0E704139" wp14:editId="0382D2CB">
                  <wp:extent cx="1390445" cy="2160000"/>
                  <wp:effectExtent l="19050" t="19050" r="57785" b="50165"/>
                  <wp:docPr id="3" name="Image 3" descr="les services en lorrain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s services en lorraine"/>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390445" cy="2160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r>
      <w:tr w:rsidR="00E02CB4" w:rsidRPr="00E02CB4" w:rsidTr="002A3837">
        <w:trPr>
          <w:trHeight w:val="4326"/>
        </w:trPr>
        <w:tc>
          <w:tcPr>
            <w:tcW w:w="1667" w:type="pct"/>
            <w:hideMark/>
          </w:tcPr>
          <w:p w:rsidR="00E02CB4" w:rsidRPr="00E02CB4" w:rsidRDefault="00E02CB4" w:rsidP="002A3837">
            <w:pPr>
              <w:spacing w:before="120" w:after="0" w:line="240" w:lineRule="auto"/>
              <w:jc w:val="center"/>
              <w:rPr>
                <w:rFonts w:ascii="Times New Roman" w:eastAsia="Batang" w:hAnsi="Times New Roman" w:cs="Times New Roman"/>
                <w:sz w:val="24"/>
                <w:szCs w:val="24"/>
                <w:lang w:eastAsia="fr-FR"/>
              </w:rPr>
            </w:pPr>
            <w:r w:rsidRPr="00E02CB4">
              <w:rPr>
                <w:rFonts w:ascii="Times New Roman" w:eastAsia="Times New Roman" w:hAnsi="Times New Roman" w:cs="Times New Roman"/>
                <w:noProof/>
                <w:color w:val="333333"/>
                <w:sz w:val="18"/>
                <w:szCs w:val="18"/>
                <w:lang w:eastAsia="fr-FR"/>
              </w:rPr>
              <w:lastRenderedPageBreak/>
              <w:drawing>
                <wp:inline distT="0" distB="0" distL="0" distR="0" wp14:anchorId="72AC1DFE" wp14:editId="50078E89">
                  <wp:extent cx="1436625" cy="2133600"/>
                  <wp:effectExtent l="19050" t="19050" r="49530" b="57150"/>
                  <wp:docPr id="4" name="Image 4" descr="http://gree.univ-nancy2.fr/digitalAssets/91399_DeshayesconversionterritLongw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ree.univ-nancy2.fr/digitalAssets/91399_DeshayesconversionterritLongwy.gif"/>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440000" cy="2138613"/>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1667" w:type="pct"/>
            <w:hideMark/>
          </w:tcPr>
          <w:p w:rsidR="00E02CB4" w:rsidRPr="00E02CB4" w:rsidRDefault="00E02CB4" w:rsidP="002A3837">
            <w:pPr>
              <w:spacing w:before="120" w:after="0" w:line="240" w:lineRule="auto"/>
              <w:jc w:val="center"/>
              <w:rPr>
                <w:rFonts w:ascii="Times New Roman" w:eastAsia="Batang" w:hAnsi="Times New Roman" w:cs="Times New Roman"/>
                <w:sz w:val="24"/>
                <w:szCs w:val="24"/>
                <w:lang w:eastAsia="fr-FR"/>
              </w:rPr>
            </w:pPr>
            <w:r w:rsidRPr="00E02CB4">
              <w:rPr>
                <w:rFonts w:ascii="Times New Roman" w:eastAsia="Times New Roman" w:hAnsi="Times New Roman" w:cs="Times New Roman"/>
                <w:noProof/>
                <w:sz w:val="15"/>
                <w:szCs w:val="15"/>
                <w:lang w:eastAsia="fr-FR"/>
              </w:rPr>
              <w:drawing>
                <wp:inline distT="0" distB="0" distL="0" distR="0" wp14:anchorId="4CF401F3" wp14:editId="47FB9B7F">
                  <wp:extent cx="1438020" cy="2133600"/>
                  <wp:effectExtent l="19050" t="19050" r="48260" b="57150"/>
                  <wp:docPr id="5" name="Image 5" descr="Description : http://www.lcdpu.fr/Resources/titles/27000100834700/Images/27000100834700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Image" descr="Description : http://www.lcdpu.fr/Resources/titles/27000100834700/Images/27000100834700L.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0000" cy="2136538"/>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1667" w:type="pct"/>
            <w:hideMark/>
          </w:tcPr>
          <w:p w:rsidR="00E02CB4" w:rsidRPr="00E02CB4" w:rsidRDefault="00E02CB4" w:rsidP="002A3837">
            <w:pPr>
              <w:spacing w:before="120" w:after="0" w:line="240" w:lineRule="auto"/>
              <w:jc w:val="center"/>
              <w:rPr>
                <w:rFonts w:ascii="Times New Roman" w:eastAsia="Batang" w:hAnsi="Times New Roman" w:cs="Times New Roman"/>
                <w:sz w:val="24"/>
                <w:szCs w:val="24"/>
                <w:lang w:eastAsia="fr-FR"/>
              </w:rPr>
            </w:pPr>
            <w:r w:rsidRPr="00E02CB4">
              <w:rPr>
                <w:rFonts w:ascii="Times New Roman" w:eastAsia="Times New Roman" w:hAnsi="Times New Roman" w:cs="Times New Roman"/>
                <w:noProof/>
                <w:sz w:val="15"/>
                <w:szCs w:val="15"/>
                <w:lang w:eastAsia="fr-FR"/>
              </w:rPr>
              <w:drawing>
                <wp:inline distT="0" distB="0" distL="0" distR="0" wp14:anchorId="1A893746" wp14:editId="1D1A2DA2">
                  <wp:extent cx="1362075" cy="2133600"/>
                  <wp:effectExtent l="19050" t="19050" r="66675" b="57150"/>
                  <wp:docPr id="6" name="Image 6" descr="Description : http://www.lcdpu.fr/Resources/titles/27000100319360/Images/27000100319360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 http://www.lcdpu.fr/Resources/titles/27000100319360/Images/27000100319360L.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0706" cy="213145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r>
      <w:tr w:rsidR="00E02CB4" w:rsidRPr="00E02CB4" w:rsidTr="0021631D">
        <w:trPr>
          <w:trHeight w:val="4326"/>
        </w:trPr>
        <w:tc>
          <w:tcPr>
            <w:tcW w:w="1667" w:type="pct"/>
            <w:hideMark/>
          </w:tcPr>
          <w:p w:rsidR="00E02CB4" w:rsidRPr="00E02CB4" w:rsidRDefault="00E02CB4" w:rsidP="0021631D">
            <w:pPr>
              <w:spacing w:before="120" w:after="0" w:line="240" w:lineRule="auto"/>
              <w:jc w:val="center"/>
              <w:rPr>
                <w:rFonts w:ascii="Times New Roman" w:eastAsia="Times New Roman" w:hAnsi="Times New Roman" w:cs="Times New Roman"/>
                <w:color w:val="333333"/>
                <w:sz w:val="18"/>
                <w:szCs w:val="18"/>
                <w:lang w:eastAsia="fr-FR"/>
              </w:rPr>
            </w:pPr>
            <w:r w:rsidRPr="00E02CB4">
              <w:rPr>
                <w:rFonts w:ascii="Times New Roman" w:eastAsia="Times New Roman" w:hAnsi="Times New Roman" w:cs="Times New Roman"/>
                <w:noProof/>
                <w:sz w:val="15"/>
                <w:szCs w:val="15"/>
                <w:lang w:eastAsia="fr-FR"/>
              </w:rPr>
              <w:drawing>
                <wp:inline distT="0" distB="0" distL="0" distR="0" wp14:anchorId="428FE4BF" wp14:editId="25475A44">
                  <wp:extent cx="1631474" cy="2340000"/>
                  <wp:effectExtent l="19050" t="19050" r="64135" b="60325"/>
                  <wp:docPr id="7" name="Image 7" descr="Description : http://www.lcdpu.fr/Resources/titles/27000100140980/Images/27000100140980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 http://www.lcdpu.fr/Resources/titles/27000100140980/Images/27000100140980L.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1474" cy="2340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1667" w:type="pct"/>
            <w:hideMark/>
          </w:tcPr>
          <w:p w:rsidR="00E02CB4" w:rsidRPr="00E02CB4" w:rsidRDefault="00E02CB4" w:rsidP="0021631D">
            <w:pPr>
              <w:spacing w:before="120" w:after="0" w:line="240" w:lineRule="auto"/>
              <w:jc w:val="center"/>
              <w:rPr>
                <w:rFonts w:ascii="Times New Roman" w:eastAsia="Times New Roman" w:hAnsi="Times New Roman" w:cs="Times New Roman"/>
                <w:noProof/>
                <w:sz w:val="15"/>
                <w:szCs w:val="15"/>
                <w:lang w:eastAsia="fr-FR"/>
              </w:rPr>
            </w:pPr>
            <w:r w:rsidRPr="00E02CB4">
              <w:rPr>
                <w:rFonts w:ascii="Times New Roman" w:eastAsia="Times New Roman" w:hAnsi="Times New Roman" w:cs="Times New Roman"/>
                <w:b/>
                <w:bCs/>
                <w:noProof/>
                <w:sz w:val="15"/>
                <w:szCs w:val="15"/>
                <w:lang w:eastAsia="fr-FR"/>
              </w:rPr>
              <w:drawing>
                <wp:inline distT="0" distB="0" distL="0" distR="0" wp14:anchorId="24B8BD1A" wp14:editId="5E3B57B9">
                  <wp:extent cx="1628640" cy="2340000"/>
                  <wp:effectExtent l="19050" t="19050" r="48260" b="60325"/>
                  <wp:docPr id="8" name="Image 8" descr="Travail et dons">
                    <a:hlinkClick xmlns:a="http://schemas.openxmlformats.org/drawingml/2006/main" r:id="rId26" tooltip="couverture : Travail et don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vail et dons"/>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628640" cy="2340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1667" w:type="pct"/>
          </w:tcPr>
          <w:p w:rsidR="00E02CB4" w:rsidRPr="00E02CB4" w:rsidRDefault="00186F46" w:rsidP="0021631D">
            <w:pPr>
              <w:spacing w:after="0" w:line="336" w:lineRule="atLeast"/>
              <w:jc w:val="center"/>
              <w:rPr>
                <w:rFonts w:ascii="Verdana" w:eastAsia="Times New Roman" w:hAnsi="Verdana" w:cs="Times New Roman"/>
                <w:sz w:val="15"/>
                <w:szCs w:val="15"/>
                <w:lang w:eastAsia="fr-FR"/>
              </w:rPr>
            </w:pPr>
            <w:r w:rsidRPr="00E02CB4">
              <w:rPr>
                <w:rFonts w:ascii="Verdana" w:eastAsia="Times New Roman" w:hAnsi="Verdana" w:cs="Times New Roman"/>
                <w:noProof/>
                <w:sz w:val="15"/>
                <w:szCs w:val="15"/>
                <w:bdr w:val="single" w:sz="4" w:space="0" w:color="auto" w:shadow="1"/>
                <w:lang w:eastAsia="fr-FR"/>
              </w:rPr>
              <w:drawing>
                <wp:inline distT="0" distB="0" distL="0" distR="0" wp14:anchorId="25A146C6" wp14:editId="3724E95B">
                  <wp:extent cx="1455590" cy="2340000"/>
                  <wp:effectExtent l="0" t="0" r="0" b="3175"/>
                  <wp:docPr id="9" name="lbImage" descr="http://www.lcdpu.fr/Resources/titles/27000100971010/Images/27000100971010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Image" descr="http://www.lcdpu.fr/Resources/titles/27000100971010/Images/27000100971010L.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55590" cy="2340000"/>
                          </a:xfrm>
                          <a:prstGeom prst="rect">
                            <a:avLst/>
                          </a:prstGeom>
                          <a:noFill/>
                          <a:ln>
                            <a:noFill/>
                          </a:ln>
                        </pic:spPr>
                      </pic:pic>
                    </a:graphicData>
                  </a:graphic>
                </wp:inline>
              </w:drawing>
            </w:r>
          </w:p>
          <w:p w:rsidR="00E02CB4" w:rsidRPr="00E02CB4" w:rsidRDefault="00E02CB4" w:rsidP="0021631D">
            <w:pPr>
              <w:spacing w:before="120" w:after="0" w:line="240" w:lineRule="auto"/>
              <w:jc w:val="center"/>
              <w:rPr>
                <w:rFonts w:ascii="Times New Roman" w:eastAsia="Times New Roman" w:hAnsi="Times New Roman" w:cs="Times New Roman"/>
                <w:noProof/>
                <w:sz w:val="15"/>
                <w:szCs w:val="15"/>
                <w:lang w:eastAsia="fr-FR"/>
              </w:rPr>
            </w:pPr>
          </w:p>
        </w:tc>
      </w:tr>
      <w:tr w:rsidR="00E02CB4" w:rsidRPr="00E02CB4" w:rsidTr="002A3837">
        <w:trPr>
          <w:trHeight w:val="4326"/>
        </w:trPr>
        <w:tc>
          <w:tcPr>
            <w:tcW w:w="1667" w:type="pct"/>
          </w:tcPr>
          <w:p w:rsidR="00E02CB4" w:rsidRPr="00E02CB4" w:rsidRDefault="00E02CB4" w:rsidP="002A3837">
            <w:pPr>
              <w:spacing w:before="120" w:after="0" w:line="240" w:lineRule="auto"/>
              <w:jc w:val="center"/>
              <w:rPr>
                <w:rFonts w:ascii="Times New Roman" w:eastAsia="Times New Roman" w:hAnsi="Times New Roman" w:cs="Times New Roman"/>
                <w:noProof/>
                <w:sz w:val="15"/>
                <w:szCs w:val="15"/>
                <w:lang w:eastAsia="fr-FR"/>
              </w:rPr>
            </w:pPr>
            <w:r w:rsidRPr="00E02CB4">
              <w:rPr>
                <w:rFonts w:ascii="Times New Roman" w:eastAsia="Batang" w:hAnsi="Times New Roman" w:cs="Times New Roman"/>
                <w:noProof/>
                <w:color w:val="808080"/>
                <w:sz w:val="24"/>
                <w:szCs w:val="24"/>
                <w:u w:val="single"/>
                <w:lang w:eastAsia="fr-FR"/>
              </w:rPr>
              <w:drawing>
                <wp:inline distT="0" distB="0" distL="0" distR="0" wp14:anchorId="182E4220" wp14:editId="41AB80E5">
                  <wp:extent cx="1670400" cy="2376000"/>
                  <wp:effectExtent l="0" t="0" r="6350" b="5715"/>
                  <wp:docPr id="10" name="Image 10" descr="http://www.lcdpu.fr/Resources/titles/27000100978710/Images/27000100978710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Image" descr="http://www.lcdpu.fr/Resources/titles/27000100978710/Images/27000100978710L.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70400" cy="2376000"/>
                          </a:xfrm>
                          <a:prstGeom prst="rect">
                            <a:avLst/>
                          </a:prstGeom>
                          <a:noFill/>
                          <a:ln>
                            <a:noFill/>
                          </a:ln>
                        </pic:spPr>
                      </pic:pic>
                    </a:graphicData>
                  </a:graphic>
                </wp:inline>
              </w:drawing>
            </w:r>
          </w:p>
        </w:tc>
        <w:tc>
          <w:tcPr>
            <w:tcW w:w="1667" w:type="pct"/>
          </w:tcPr>
          <w:p w:rsidR="00E63365" w:rsidRPr="00E63365" w:rsidRDefault="00E63365" w:rsidP="002A3837">
            <w:pPr>
              <w:spacing w:after="0" w:line="336" w:lineRule="atLeast"/>
              <w:jc w:val="center"/>
              <w:rPr>
                <w:rFonts w:ascii="Verdana" w:eastAsia="Times New Roman" w:hAnsi="Verdana" w:cs="Times New Roman"/>
                <w:sz w:val="15"/>
                <w:szCs w:val="15"/>
                <w:lang w:eastAsia="fr-FR"/>
              </w:rPr>
            </w:pPr>
            <w:r w:rsidRPr="00E63365">
              <w:rPr>
                <w:rFonts w:ascii="Verdana" w:eastAsia="Times New Roman" w:hAnsi="Verdana" w:cs="Times New Roman"/>
                <w:noProof/>
                <w:sz w:val="15"/>
                <w:szCs w:val="15"/>
                <w:lang w:eastAsia="fr-FR"/>
              </w:rPr>
              <w:drawing>
                <wp:inline distT="0" distB="0" distL="0" distR="0" wp14:anchorId="6B7C9EAA" wp14:editId="26DFD8EB">
                  <wp:extent cx="1618922" cy="2400300"/>
                  <wp:effectExtent l="57150" t="0" r="57785" b="114300"/>
                  <wp:docPr id="11" name="lbImage" descr="http://www.lcdpu.fr/Resources/titles/27000100411150/Images/27000100411150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Image" descr="http://www.lcdpu.fr/Resources/titles/27000100411150/Images/27000100411150L.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20000" cy="2401898"/>
                          </a:xfrm>
                          <a:prstGeom prst="rect">
                            <a:avLst/>
                          </a:prstGeom>
                          <a:noFill/>
                          <a:ln>
                            <a:noFill/>
                          </a:ln>
                          <a:effectLst>
                            <a:outerShdw blurRad="50800" dist="50800" dir="5400000" algn="ctr" rotWithShape="0">
                              <a:schemeClr val="tx1"/>
                            </a:outerShdw>
                          </a:effectLst>
                        </pic:spPr>
                      </pic:pic>
                    </a:graphicData>
                  </a:graphic>
                </wp:inline>
              </w:drawing>
            </w:r>
          </w:p>
          <w:p w:rsidR="00E02CB4" w:rsidRPr="00E02CB4" w:rsidRDefault="00E02CB4" w:rsidP="002A3837">
            <w:pPr>
              <w:spacing w:before="120" w:after="0" w:line="240" w:lineRule="auto"/>
              <w:jc w:val="center"/>
              <w:rPr>
                <w:rFonts w:ascii="Times New Roman" w:eastAsia="Times New Roman" w:hAnsi="Times New Roman" w:cs="Times New Roman"/>
                <w:b/>
                <w:bCs/>
                <w:noProof/>
                <w:sz w:val="15"/>
                <w:szCs w:val="15"/>
                <w:lang w:eastAsia="fr-FR"/>
              </w:rPr>
            </w:pPr>
          </w:p>
        </w:tc>
        <w:tc>
          <w:tcPr>
            <w:tcW w:w="1667" w:type="pct"/>
          </w:tcPr>
          <w:p w:rsidR="002A3837" w:rsidRPr="002A3837" w:rsidRDefault="002A3837" w:rsidP="002A3837">
            <w:pPr>
              <w:spacing w:after="0" w:line="336" w:lineRule="atLeast"/>
              <w:jc w:val="center"/>
              <w:rPr>
                <w:rFonts w:ascii="Verdana" w:eastAsia="Times New Roman" w:hAnsi="Verdana" w:cs="Times New Roman"/>
                <w:sz w:val="15"/>
                <w:szCs w:val="15"/>
                <w:lang w:eastAsia="fr-FR"/>
              </w:rPr>
            </w:pPr>
            <w:r w:rsidRPr="002A3837">
              <w:rPr>
                <w:rFonts w:ascii="Verdana" w:eastAsia="Times New Roman" w:hAnsi="Verdana" w:cs="Times New Roman"/>
                <w:noProof/>
                <w:sz w:val="15"/>
                <w:szCs w:val="15"/>
                <w:lang w:eastAsia="fr-FR"/>
              </w:rPr>
              <w:drawing>
                <wp:inline distT="0" distB="0" distL="0" distR="0" wp14:anchorId="74917E45" wp14:editId="0CA6012D">
                  <wp:extent cx="1479863" cy="2376000"/>
                  <wp:effectExtent l="76200" t="19050" r="82550" b="139065"/>
                  <wp:docPr id="12" name="lbImage" descr="http://www.lcdpu.fr/Resources/titles/27000100493880/Images/2700010049388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Image" descr="http://www.lcdpu.fr/Resources/titles/27000100493880/Images/27000100493880L.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79863" cy="2376000"/>
                          </a:xfrm>
                          <a:prstGeom prst="rect">
                            <a:avLst/>
                          </a:prstGeom>
                          <a:noFill/>
                          <a:ln>
                            <a:solidFill>
                              <a:schemeClr val="accent1"/>
                            </a:solidFill>
                          </a:ln>
                          <a:effectLst>
                            <a:outerShdw blurRad="50800" dist="50800" dir="5400000" algn="ctr" rotWithShape="0">
                              <a:schemeClr val="tx1"/>
                            </a:outerShdw>
                          </a:effectLst>
                        </pic:spPr>
                      </pic:pic>
                    </a:graphicData>
                  </a:graphic>
                </wp:inline>
              </w:drawing>
            </w:r>
          </w:p>
          <w:p w:rsidR="00E02CB4" w:rsidRPr="00E02CB4" w:rsidRDefault="00E02CB4" w:rsidP="002A3837">
            <w:pPr>
              <w:spacing w:after="0" w:line="336" w:lineRule="atLeast"/>
              <w:jc w:val="center"/>
              <w:rPr>
                <w:rFonts w:ascii="Verdana" w:eastAsia="Times New Roman" w:hAnsi="Verdana" w:cs="Times New Roman"/>
                <w:noProof/>
                <w:sz w:val="15"/>
                <w:szCs w:val="15"/>
                <w:bdr w:val="single" w:sz="4" w:space="0" w:color="auto" w:shadow="1"/>
                <w:lang w:eastAsia="fr-FR"/>
              </w:rPr>
            </w:pPr>
          </w:p>
        </w:tc>
      </w:tr>
      <w:tr w:rsidR="00E2026E" w:rsidRPr="00E02CB4" w:rsidTr="002A3837">
        <w:trPr>
          <w:trHeight w:val="4326"/>
        </w:trPr>
        <w:tc>
          <w:tcPr>
            <w:tcW w:w="1667" w:type="pct"/>
          </w:tcPr>
          <w:p w:rsidR="00E2026E" w:rsidRPr="00E02CB4" w:rsidRDefault="00E2026E" w:rsidP="002A3837">
            <w:pPr>
              <w:spacing w:before="120" w:after="0" w:line="240" w:lineRule="auto"/>
              <w:jc w:val="center"/>
              <w:rPr>
                <w:rFonts w:ascii="Times New Roman" w:eastAsia="Batang" w:hAnsi="Times New Roman" w:cs="Times New Roman"/>
                <w:noProof/>
                <w:color w:val="808080"/>
                <w:sz w:val="24"/>
                <w:szCs w:val="24"/>
                <w:u w:val="single"/>
                <w:lang w:eastAsia="fr-FR"/>
              </w:rPr>
            </w:pPr>
            <w:r>
              <w:rPr>
                <w:noProof/>
                <w:lang w:eastAsia="fr-FR"/>
              </w:rPr>
              <w:lastRenderedPageBreak/>
              <w:drawing>
                <wp:inline distT="0" distB="0" distL="0" distR="0" wp14:anchorId="6D07BEBB" wp14:editId="1F23215A">
                  <wp:extent cx="1598400" cy="2401200"/>
                  <wp:effectExtent l="0" t="0" r="1905" b="0"/>
                  <wp:docPr id="13" name="Image 13" descr="Etudes sur l'inse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udes sur l'insert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8400" cy="2401200"/>
                          </a:xfrm>
                          <a:prstGeom prst="rect">
                            <a:avLst/>
                          </a:prstGeom>
                          <a:noFill/>
                          <a:ln>
                            <a:noFill/>
                          </a:ln>
                        </pic:spPr>
                      </pic:pic>
                    </a:graphicData>
                  </a:graphic>
                </wp:inline>
              </w:drawing>
            </w:r>
          </w:p>
        </w:tc>
        <w:tc>
          <w:tcPr>
            <w:tcW w:w="1667" w:type="pct"/>
          </w:tcPr>
          <w:p w:rsidR="00E2026E" w:rsidRPr="00E63365" w:rsidRDefault="00E2026E" w:rsidP="002A3837">
            <w:pPr>
              <w:spacing w:after="0" w:line="336" w:lineRule="atLeast"/>
              <w:jc w:val="center"/>
              <w:rPr>
                <w:rFonts w:ascii="Verdana" w:eastAsia="Times New Roman" w:hAnsi="Verdana" w:cs="Times New Roman"/>
                <w:noProof/>
                <w:sz w:val="15"/>
                <w:szCs w:val="15"/>
                <w:lang w:eastAsia="fr-FR"/>
              </w:rPr>
            </w:pPr>
            <w:r>
              <w:rPr>
                <w:noProof/>
                <w:lang w:eastAsia="fr-FR"/>
              </w:rPr>
              <w:drawing>
                <wp:inline distT="0" distB="0" distL="0" distR="0" wp14:anchorId="3BE7D819" wp14:editId="10349C3C">
                  <wp:extent cx="1598224" cy="2477135"/>
                  <wp:effectExtent l="0" t="0" r="2540" b="0"/>
                  <wp:docPr id="21" name="Image 21" descr="Engagements et sciences so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gagements et sciences social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8224" cy="2477135"/>
                          </a:xfrm>
                          <a:prstGeom prst="rect">
                            <a:avLst/>
                          </a:prstGeom>
                          <a:noFill/>
                          <a:ln>
                            <a:noFill/>
                          </a:ln>
                        </pic:spPr>
                      </pic:pic>
                    </a:graphicData>
                  </a:graphic>
                </wp:inline>
              </w:drawing>
            </w:r>
          </w:p>
        </w:tc>
        <w:tc>
          <w:tcPr>
            <w:tcW w:w="1667" w:type="pct"/>
          </w:tcPr>
          <w:p w:rsidR="00E2026E" w:rsidRPr="002A3837" w:rsidRDefault="00E2026E" w:rsidP="002A3837">
            <w:pPr>
              <w:spacing w:after="0" w:line="336" w:lineRule="atLeast"/>
              <w:jc w:val="center"/>
              <w:rPr>
                <w:rFonts w:ascii="Verdana" w:eastAsia="Times New Roman" w:hAnsi="Verdana" w:cs="Times New Roman"/>
                <w:noProof/>
                <w:sz w:val="15"/>
                <w:szCs w:val="15"/>
                <w:lang w:eastAsia="fr-FR"/>
              </w:rPr>
            </w:pPr>
            <w:r>
              <w:rPr>
                <w:noProof/>
                <w:lang w:eastAsia="fr-FR"/>
              </w:rPr>
              <w:drawing>
                <wp:inline distT="0" distB="0" distL="0" distR="0" wp14:anchorId="3C4F2572" wp14:editId="5640BCFF">
                  <wp:extent cx="1598224" cy="2507673"/>
                  <wp:effectExtent l="0" t="0" r="2540" b="6985"/>
                  <wp:docPr id="24" name="Image 24" descr="Figures de l'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s de l'engagem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1223" cy="2512379"/>
                          </a:xfrm>
                          <a:prstGeom prst="rect">
                            <a:avLst/>
                          </a:prstGeom>
                          <a:noFill/>
                          <a:ln>
                            <a:noFill/>
                          </a:ln>
                        </pic:spPr>
                      </pic:pic>
                    </a:graphicData>
                  </a:graphic>
                </wp:inline>
              </w:drawing>
            </w:r>
          </w:p>
        </w:tc>
      </w:tr>
    </w:tbl>
    <w:p w:rsidR="00E02CB4" w:rsidRPr="00936EF3" w:rsidRDefault="00A776AE" w:rsidP="000021E7">
      <w:pPr>
        <w:spacing w:before="120" w:after="0" w:line="240" w:lineRule="auto"/>
        <w:jc w:val="both"/>
        <w:rPr>
          <w:rFonts w:ascii="Garamond" w:eastAsia="Batang" w:hAnsi="Garamond" w:cs="Times New Roman"/>
          <w:color w:val="808080"/>
          <w:sz w:val="24"/>
          <w:szCs w:val="24"/>
          <w:u w:val="single"/>
          <w:lang w:eastAsia="fr-FR"/>
        </w:rPr>
      </w:pPr>
      <w:r>
        <w:rPr>
          <w:rFonts w:ascii="Garamond" w:eastAsia="Batang" w:hAnsi="Garamond" w:cs="Times New Roman"/>
          <w:color w:val="808080"/>
          <w:sz w:val="24"/>
          <w:szCs w:val="24"/>
          <w:u w:val="single"/>
          <w:lang w:eastAsia="fr-FR"/>
        </w:rPr>
        <w:t>2006-20</w:t>
      </w:r>
      <w:r w:rsidR="00326D09">
        <w:rPr>
          <w:rFonts w:ascii="Garamond" w:eastAsia="Batang" w:hAnsi="Garamond" w:cs="Times New Roman"/>
          <w:color w:val="808080"/>
          <w:sz w:val="24"/>
          <w:szCs w:val="24"/>
          <w:u w:val="single"/>
          <w:lang w:eastAsia="fr-FR"/>
        </w:rPr>
        <w:t>21</w:t>
      </w:r>
    </w:p>
    <w:p w:rsidR="00E02CB4" w:rsidRDefault="00E02CB4" w:rsidP="000021E7">
      <w:pPr>
        <w:spacing w:before="120" w:after="0" w:line="240" w:lineRule="auto"/>
        <w:ind w:left="360"/>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Membre du bureau du Réseau Thématique n°25 « Travail, Organisations, Emploi » de l’Association Française de Sociologie</w:t>
      </w:r>
      <w:r w:rsidR="002907B0" w:rsidRPr="00936EF3">
        <w:rPr>
          <w:rFonts w:ascii="Garamond" w:eastAsia="Batang" w:hAnsi="Garamond" w:cs="Times New Roman"/>
          <w:sz w:val="24"/>
          <w:szCs w:val="24"/>
          <w:lang w:eastAsia="fr-FR"/>
        </w:rPr>
        <w:t>.</w:t>
      </w:r>
    </w:p>
    <w:p w:rsidR="009E0BFA" w:rsidRPr="00936EF3" w:rsidRDefault="009E0BFA" w:rsidP="009E0BFA">
      <w:pPr>
        <w:spacing w:before="120" w:after="0" w:line="240" w:lineRule="auto"/>
        <w:jc w:val="both"/>
        <w:rPr>
          <w:rFonts w:ascii="Garamond" w:eastAsia="Batang" w:hAnsi="Garamond" w:cs="Times New Roman"/>
          <w:color w:val="808080"/>
          <w:sz w:val="24"/>
          <w:szCs w:val="24"/>
          <w:u w:val="single"/>
          <w:lang w:eastAsia="fr-FR"/>
        </w:rPr>
      </w:pPr>
      <w:r>
        <w:rPr>
          <w:rFonts w:ascii="Garamond" w:eastAsia="Batang" w:hAnsi="Garamond" w:cs="Times New Roman"/>
          <w:color w:val="808080"/>
          <w:sz w:val="24"/>
          <w:szCs w:val="24"/>
          <w:u w:val="single"/>
          <w:lang w:eastAsia="fr-FR"/>
        </w:rPr>
        <w:t>2009-20</w:t>
      </w:r>
      <w:r w:rsidR="00326D09">
        <w:rPr>
          <w:rFonts w:ascii="Garamond" w:eastAsia="Batang" w:hAnsi="Garamond" w:cs="Times New Roman"/>
          <w:color w:val="808080"/>
          <w:sz w:val="24"/>
          <w:szCs w:val="24"/>
          <w:u w:val="single"/>
          <w:lang w:eastAsia="fr-FR"/>
        </w:rPr>
        <w:t>21</w:t>
      </w:r>
    </w:p>
    <w:p w:rsidR="009E0BFA" w:rsidRDefault="009E0BFA" w:rsidP="000021E7">
      <w:pPr>
        <w:spacing w:before="120" w:after="0" w:line="240" w:lineRule="auto"/>
        <w:ind w:left="360"/>
        <w:jc w:val="both"/>
        <w:rPr>
          <w:rFonts w:ascii="Garamond" w:eastAsia="Batang" w:hAnsi="Garamond" w:cs="Times New Roman"/>
          <w:sz w:val="24"/>
          <w:szCs w:val="24"/>
          <w:lang w:eastAsia="fr-FR"/>
        </w:rPr>
      </w:pPr>
      <w:r>
        <w:rPr>
          <w:rFonts w:ascii="Garamond" w:eastAsia="Batang" w:hAnsi="Garamond" w:cs="Times New Roman"/>
          <w:sz w:val="24"/>
          <w:szCs w:val="24"/>
          <w:lang w:eastAsia="fr-FR"/>
        </w:rPr>
        <w:t>Membre du comité scientifique des Journées Internationales de Sociologie du Travail.</w:t>
      </w:r>
    </w:p>
    <w:p w:rsidR="009E0BFA" w:rsidRPr="00936EF3" w:rsidRDefault="009E0BFA" w:rsidP="009E0BFA">
      <w:pPr>
        <w:spacing w:before="120" w:after="0" w:line="240" w:lineRule="auto"/>
        <w:jc w:val="both"/>
        <w:rPr>
          <w:rFonts w:ascii="Garamond" w:eastAsia="Batang" w:hAnsi="Garamond" w:cs="Times New Roman"/>
          <w:color w:val="808080"/>
          <w:sz w:val="24"/>
          <w:szCs w:val="24"/>
          <w:u w:val="single"/>
          <w:lang w:eastAsia="fr-FR"/>
        </w:rPr>
      </w:pPr>
      <w:r>
        <w:rPr>
          <w:rFonts w:ascii="Garamond" w:eastAsia="Batang" w:hAnsi="Garamond" w:cs="Times New Roman"/>
          <w:color w:val="808080"/>
          <w:sz w:val="24"/>
          <w:szCs w:val="24"/>
          <w:u w:val="single"/>
          <w:lang w:eastAsia="fr-FR"/>
        </w:rPr>
        <w:t>2018-2021</w:t>
      </w:r>
    </w:p>
    <w:p w:rsidR="009E0BFA" w:rsidRPr="00936EF3" w:rsidRDefault="009E0BFA" w:rsidP="000021E7">
      <w:pPr>
        <w:spacing w:before="120" w:after="0" w:line="240" w:lineRule="auto"/>
        <w:ind w:left="360"/>
        <w:jc w:val="both"/>
        <w:rPr>
          <w:rFonts w:ascii="Garamond" w:eastAsia="Batang" w:hAnsi="Garamond" w:cs="Times New Roman"/>
          <w:sz w:val="24"/>
          <w:szCs w:val="24"/>
          <w:lang w:eastAsia="fr-FR"/>
        </w:rPr>
      </w:pPr>
      <w:r>
        <w:rPr>
          <w:rFonts w:ascii="Garamond" w:eastAsia="Batang" w:hAnsi="Garamond" w:cs="Times New Roman"/>
          <w:sz w:val="24"/>
          <w:szCs w:val="24"/>
          <w:lang w:eastAsia="fr-FR"/>
        </w:rPr>
        <w:t>Membre du comité d’orientation du GIS-GESTES (</w:t>
      </w:r>
      <w:r w:rsidRPr="009E0BFA">
        <w:rPr>
          <w:rFonts w:ascii="Garamond" w:eastAsia="Batang" w:hAnsi="Garamond" w:cs="Times New Roman"/>
          <w:sz w:val="24"/>
          <w:szCs w:val="24"/>
          <w:lang w:eastAsia="fr-FR"/>
        </w:rPr>
        <w:t>Groupe d’Etudes Sur le Travail et la Souffrance au travail</w:t>
      </w:r>
      <w:r>
        <w:rPr>
          <w:rFonts w:ascii="Garamond" w:eastAsia="Batang" w:hAnsi="Garamond" w:cs="Times New Roman"/>
          <w:sz w:val="24"/>
          <w:szCs w:val="24"/>
          <w:lang w:eastAsia="fr-FR"/>
        </w:rPr>
        <w:t>).</w:t>
      </w:r>
    </w:p>
    <w:p w:rsidR="00E02CB4" w:rsidRPr="00936EF3" w:rsidRDefault="00A776AE" w:rsidP="000021E7">
      <w:pPr>
        <w:spacing w:before="120" w:after="0" w:line="240" w:lineRule="auto"/>
        <w:jc w:val="both"/>
        <w:rPr>
          <w:rFonts w:ascii="Garamond" w:eastAsia="Batang" w:hAnsi="Garamond" w:cs="Times New Roman"/>
          <w:color w:val="808080"/>
          <w:sz w:val="24"/>
          <w:szCs w:val="24"/>
          <w:u w:val="single"/>
          <w:lang w:eastAsia="fr-FR"/>
        </w:rPr>
      </w:pPr>
      <w:r>
        <w:rPr>
          <w:rFonts w:ascii="Garamond" w:eastAsia="Batang" w:hAnsi="Garamond" w:cs="Times New Roman"/>
          <w:color w:val="808080"/>
          <w:sz w:val="24"/>
          <w:szCs w:val="24"/>
          <w:u w:val="single"/>
          <w:lang w:eastAsia="fr-FR"/>
        </w:rPr>
        <w:t>2011-20</w:t>
      </w:r>
      <w:r w:rsidR="00326D09">
        <w:rPr>
          <w:rFonts w:ascii="Garamond" w:eastAsia="Batang" w:hAnsi="Garamond" w:cs="Times New Roman"/>
          <w:color w:val="808080"/>
          <w:sz w:val="24"/>
          <w:szCs w:val="24"/>
          <w:u w:val="single"/>
          <w:lang w:eastAsia="fr-FR"/>
        </w:rPr>
        <w:t>21</w:t>
      </w:r>
    </w:p>
    <w:p w:rsidR="00A776AE" w:rsidRDefault="00E02CB4" w:rsidP="000021E7">
      <w:pPr>
        <w:spacing w:before="120" w:after="0" w:line="240" w:lineRule="auto"/>
        <w:ind w:left="426"/>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Membre du comité de rédaction de la</w:t>
      </w:r>
      <w:r w:rsidR="00A776AE">
        <w:rPr>
          <w:rFonts w:ascii="Garamond" w:eastAsia="Batang" w:hAnsi="Garamond" w:cs="Times New Roman"/>
          <w:sz w:val="24"/>
          <w:szCs w:val="24"/>
          <w:lang w:eastAsia="fr-FR"/>
        </w:rPr>
        <w:t xml:space="preserve"> « Nouvelle Revue du Travail ».</w:t>
      </w:r>
    </w:p>
    <w:p w:rsidR="00E02CB4" w:rsidRDefault="00A776AE" w:rsidP="000021E7">
      <w:pPr>
        <w:spacing w:before="120" w:after="0" w:line="240" w:lineRule="auto"/>
        <w:ind w:left="426"/>
        <w:jc w:val="both"/>
        <w:rPr>
          <w:rFonts w:ascii="Garamond" w:eastAsia="Batang" w:hAnsi="Garamond" w:cs="Times New Roman"/>
          <w:sz w:val="24"/>
          <w:szCs w:val="24"/>
          <w:lang w:eastAsia="fr-FR"/>
        </w:rPr>
      </w:pPr>
      <w:r>
        <w:rPr>
          <w:rFonts w:ascii="Garamond" w:eastAsia="Batang" w:hAnsi="Garamond" w:cs="Times New Roman"/>
          <w:sz w:val="24"/>
          <w:szCs w:val="24"/>
          <w:lang w:eastAsia="fr-FR"/>
        </w:rPr>
        <w:t>C</w:t>
      </w:r>
      <w:r w:rsidRPr="00936EF3">
        <w:rPr>
          <w:rFonts w:ascii="Garamond" w:eastAsia="Batang" w:hAnsi="Garamond" w:cs="Times New Roman"/>
          <w:sz w:val="24"/>
          <w:szCs w:val="24"/>
          <w:lang w:eastAsia="fr-FR"/>
        </w:rPr>
        <w:t>oordination</w:t>
      </w:r>
      <w:r>
        <w:rPr>
          <w:rFonts w:ascii="Garamond" w:eastAsia="Batang" w:hAnsi="Garamond" w:cs="Times New Roman"/>
          <w:sz w:val="24"/>
          <w:szCs w:val="24"/>
          <w:lang w:eastAsia="fr-FR"/>
        </w:rPr>
        <w:t xml:space="preserve"> </w:t>
      </w:r>
      <w:r w:rsidR="00E02CB4" w:rsidRPr="00936EF3">
        <w:rPr>
          <w:rFonts w:ascii="Garamond" w:eastAsia="Batang" w:hAnsi="Garamond" w:cs="Times New Roman"/>
          <w:sz w:val="24"/>
          <w:szCs w:val="24"/>
          <w:lang w:eastAsia="fr-FR"/>
        </w:rPr>
        <w:t xml:space="preserve">de la rubrique </w:t>
      </w:r>
      <w:r w:rsidR="002907B0" w:rsidRPr="00936EF3">
        <w:rPr>
          <w:rFonts w:ascii="Garamond" w:eastAsia="Batang" w:hAnsi="Garamond" w:cs="Times New Roman"/>
          <w:i/>
          <w:sz w:val="24"/>
          <w:szCs w:val="24"/>
          <w:lang w:eastAsia="fr-FR"/>
        </w:rPr>
        <w:t>Controverse</w:t>
      </w:r>
      <w:r w:rsidR="00E02CB4" w:rsidRPr="00936EF3">
        <w:rPr>
          <w:rFonts w:ascii="Garamond" w:eastAsia="Batang" w:hAnsi="Garamond" w:cs="Times New Roman"/>
          <w:i/>
          <w:sz w:val="24"/>
          <w:szCs w:val="24"/>
          <w:lang w:eastAsia="fr-FR"/>
        </w:rPr>
        <w:t xml:space="preserve"> –</w:t>
      </w:r>
      <w:r>
        <w:rPr>
          <w:rFonts w:ascii="Garamond" w:eastAsia="Batang" w:hAnsi="Garamond" w:cs="Times New Roman"/>
          <w:i/>
          <w:sz w:val="24"/>
          <w:szCs w:val="24"/>
          <w:lang w:eastAsia="fr-FR"/>
        </w:rPr>
        <w:t xml:space="preserve"> </w:t>
      </w:r>
      <w:r>
        <w:rPr>
          <w:rFonts w:ascii="Garamond" w:eastAsia="Batang" w:hAnsi="Garamond" w:cs="Times New Roman"/>
          <w:sz w:val="24"/>
          <w:szCs w:val="24"/>
          <w:lang w:eastAsia="fr-FR"/>
        </w:rPr>
        <w:t>du dossier n°</w:t>
      </w:r>
      <w:r w:rsidR="00E02CB4" w:rsidRPr="00936EF3">
        <w:rPr>
          <w:rFonts w:ascii="Garamond" w:eastAsia="Batang" w:hAnsi="Garamond" w:cs="Times New Roman"/>
          <w:sz w:val="24"/>
          <w:szCs w:val="24"/>
          <w:lang w:eastAsia="fr-FR"/>
        </w:rPr>
        <w:t>1 : « Comprendre les réalités contemporaines avec le paradigme du don contre-don ? » (</w:t>
      </w:r>
      <w:proofErr w:type="gramStart"/>
      <w:r w:rsidR="00E02CB4" w:rsidRPr="00936EF3">
        <w:rPr>
          <w:rFonts w:ascii="Garamond" w:eastAsia="Batang" w:hAnsi="Garamond" w:cs="Times New Roman"/>
          <w:sz w:val="24"/>
          <w:szCs w:val="24"/>
          <w:lang w:eastAsia="fr-FR"/>
        </w:rPr>
        <w:t>avec</w:t>
      </w:r>
      <w:proofErr w:type="gramEnd"/>
      <w:r w:rsidR="00E02CB4" w:rsidRPr="00936EF3">
        <w:rPr>
          <w:rFonts w:ascii="Garamond" w:eastAsia="Batang" w:hAnsi="Garamond" w:cs="Times New Roman"/>
          <w:sz w:val="24"/>
          <w:szCs w:val="24"/>
          <w:lang w:eastAsia="fr-FR"/>
        </w:rPr>
        <w:t xml:space="preserve"> les contributions de</w:t>
      </w:r>
      <w:r w:rsidR="00202590">
        <w:rPr>
          <w:rFonts w:ascii="Garamond" w:eastAsia="Batang" w:hAnsi="Garamond" w:cs="Times New Roman"/>
          <w:sz w:val="24"/>
          <w:szCs w:val="24"/>
          <w:lang w:eastAsia="fr-FR"/>
        </w:rPr>
        <w:t xml:space="preserve"> No</w:t>
      </w:r>
      <w:r>
        <w:rPr>
          <w:rFonts w:ascii="Garamond" w:eastAsia="Batang" w:hAnsi="Garamond" w:cs="Times New Roman"/>
          <w:sz w:val="24"/>
          <w:szCs w:val="24"/>
          <w:lang w:eastAsia="fr-FR"/>
        </w:rPr>
        <w:t xml:space="preserve">rbert Alter et Alain Caillé) ; </w:t>
      </w:r>
      <w:r w:rsidR="00202590">
        <w:rPr>
          <w:rFonts w:ascii="Garamond" w:eastAsia="Batang" w:hAnsi="Garamond" w:cs="Times New Roman"/>
          <w:sz w:val="24"/>
          <w:szCs w:val="24"/>
          <w:lang w:eastAsia="fr-FR"/>
        </w:rPr>
        <w:t>du dossier n°4 : « Où en est la critique en sociologie du travail ? » (</w:t>
      </w:r>
      <w:proofErr w:type="gramStart"/>
      <w:r w:rsidR="00202590">
        <w:rPr>
          <w:rFonts w:ascii="Garamond" w:eastAsia="Batang" w:hAnsi="Garamond" w:cs="Times New Roman"/>
          <w:sz w:val="24"/>
          <w:szCs w:val="24"/>
          <w:lang w:eastAsia="fr-FR"/>
        </w:rPr>
        <w:t>avec</w:t>
      </w:r>
      <w:proofErr w:type="gramEnd"/>
      <w:r w:rsidR="00202590">
        <w:rPr>
          <w:rFonts w:ascii="Garamond" w:eastAsia="Batang" w:hAnsi="Garamond" w:cs="Times New Roman"/>
          <w:sz w:val="24"/>
          <w:szCs w:val="24"/>
          <w:lang w:eastAsia="fr-FR"/>
        </w:rPr>
        <w:t xml:space="preserve"> les contributions de Elsa </w:t>
      </w:r>
      <w:proofErr w:type="spellStart"/>
      <w:r w:rsidR="00202590">
        <w:rPr>
          <w:rFonts w:ascii="Garamond" w:eastAsia="Batang" w:hAnsi="Garamond" w:cs="Times New Roman"/>
          <w:sz w:val="24"/>
          <w:szCs w:val="24"/>
          <w:lang w:eastAsia="fr-FR"/>
        </w:rPr>
        <w:t>Galerand</w:t>
      </w:r>
      <w:proofErr w:type="spellEnd"/>
      <w:r w:rsidR="00202590">
        <w:rPr>
          <w:rFonts w:ascii="Garamond" w:eastAsia="Batang" w:hAnsi="Garamond" w:cs="Times New Roman"/>
          <w:sz w:val="24"/>
          <w:szCs w:val="24"/>
          <w:lang w:eastAsia="fr-FR"/>
        </w:rPr>
        <w:t xml:space="preserve"> et Danièle </w:t>
      </w:r>
      <w:proofErr w:type="spellStart"/>
      <w:r w:rsidR="00202590">
        <w:rPr>
          <w:rFonts w:ascii="Garamond" w:eastAsia="Batang" w:hAnsi="Garamond" w:cs="Times New Roman"/>
          <w:sz w:val="24"/>
          <w:szCs w:val="24"/>
          <w:lang w:eastAsia="fr-FR"/>
        </w:rPr>
        <w:t>Kergoat</w:t>
      </w:r>
      <w:proofErr w:type="spellEnd"/>
      <w:r w:rsidR="00202590">
        <w:rPr>
          <w:rFonts w:ascii="Garamond" w:eastAsia="Batang" w:hAnsi="Garamond" w:cs="Times New Roman"/>
          <w:sz w:val="24"/>
          <w:szCs w:val="24"/>
          <w:lang w:eastAsia="fr-FR"/>
        </w:rPr>
        <w:t xml:space="preserve">, Salvatore </w:t>
      </w:r>
      <w:proofErr w:type="spellStart"/>
      <w:r w:rsidR="00202590">
        <w:rPr>
          <w:rFonts w:ascii="Garamond" w:eastAsia="Batang" w:hAnsi="Garamond" w:cs="Times New Roman"/>
          <w:sz w:val="24"/>
          <w:szCs w:val="24"/>
          <w:lang w:eastAsia="fr-FR"/>
        </w:rPr>
        <w:t>Maugeri</w:t>
      </w:r>
      <w:proofErr w:type="spellEnd"/>
      <w:r w:rsidR="00202590">
        <w:rPr>
          <w:rFonts w:ascii="Garamond" w:eastAsia="Batang" w:hAnsi="Garamond" w:cs="Times New Roman"/>
          <w:sz w:val="24"/>
          <w:szCs w:val="24"/>
          <w:lang w:eastAsia="fr-FR"/>
        </w:rPr>
        <w:t xml:space="preserve"> et Jean-Luc Metzger, Od</w:t>
      </w:r>
      <w:r>
        <w:rPr>
          <w:rFonts w:ascii="Garamond" w:eastAsia="Batang" w:hAnsi="Garamond" w:cs="Times New Roman"/>
          <w:sz w:val="24"/>
          <w:szCs w:val="24"/>
          <w:lang w:eastAsia="fr-FR"/>
        </w:rPr>
        <w:t xml:space="preserve">ile Henry, Vincent de Gaulejac) ; du dossier n°14 avec Jean-Luc Metzger : « Travail et émancipation » (avec les contributions de </w:t>
      </w:r>
      <w:r w:rsidRPr="00A776AE">
        <w:rPr>
          <w:rFonts w:ascii="Garamond" w:eastAsia="Batang" w:hAnsi="Garamond" w:cs="Times New Roman"/>
          <w:sz w:val="24"/>
          <w:szCs w:val="24"/>
          <w:lang w:eastAsia="fr-FR"/>
        </w:rPr>
        <w:t xml:space="preserve">Daniel Bachet, Marie-Christine Bureau, Hervé </w:t>
      </w:r>
      <w:proofErr w:type="spellStart"/>
      <w:r w:rsidRPr="00A776AE">
        <w:rPr>
          <w:rFonts w:ascii="Garamond" w:eastAsia="Batang" w:hAnsi="Garamond" w:cs="Times New Roman"/>
          <w:sz w:val="24"/>
          <w:szCs w:val="24"/>
          <w:lang w:eastAsia="fr-FR"/>
        </w:rPr>
        <w:t>Defalvard</w:t>
      </w:r>
      <w:proofErr w:type="spellEnd"/>
      <w:r w:rsidRPr="00A776AE">
        <w:rPr>
          <w:rFonts w:ascii="Garamond" w:eastAsia="Batang" w:hAnsi="Garamond" w:cs="Times New Roman"/>
          <w:sz w:val="24"/>
          <w:szCs w:val="24"/>
          <w:lang w:eastAsia="fr-FR"/>
        </w:rPr>
        <w:t xml:space="preserve"> et Claude </w:t>
      </w:r>
      <w:proofErr w:type="spellStart"/>
      <w:r w:rsidRPr="00A776AE">
        <w:rPr>
          <w:rFonts w:ascii="Garamond" w:eastAsia="Batang" w:hAnsi="Garamond" w:cs="Times New Roman"/>
          <w:sz w:val="24"/>
          <w:szCs w:val="24"/>
          <w:lang w:eastAsia="fr-FR"/>
        </w:rPr>
        <w:t>Didry</w:t>
      </w:r>
      <w:proofErr w:type="spellEnd"/>
      <w:r>
        <w:rPr>
          <w:rFonts w:ascii="Garamond" w:eastAsia="Batang" w:hAnsi="Garamond" w:cs="Times New Roman"/>
          <w:sz w:val="24"/>
          <w:szCs w:val="24"/>
          <w:lang w:eastAsia="fr-FR"/>
        </w:rPr>
        <w:t>).</w:t>
      </w:r>
    </w:p>
    <w:p w:rsidR="00A776AE" w:rsidRDefault="00A776AE" w:rsidP="000021E7">
      <w:pPr>
        <w:spacing w:before="120" w:after="0" w:line="240" w:lineRule="auto"/>
        <w:ind w:left="426"/>
        <w:jc w:val="both"/>
        <w:rPr>
          <w:rFonts w:ascii="Garamond" w:eastAsia="Batang" w:hAnsi="Garamond" w:cs="Times New Roman"/>
          <w:sz w:val="24"/>
          <w:szCs w:val="24"/>
          <w:lang w:eastAsia="fr-FR"/>
        </w:rPr>
      </w:pPr>
      <w:r>
        <w:rPr>
          <w:rFonts w:ascii="Garamond" w:eastAsia="Batang" w:hAnsi="Garamond" w:cs="Times New Roman"/>
          <w:sz w:val="24"/>
          <w:szCs w:val="24"/>
          <w:lang w:eastAsia="fr-FR"/>
        </w:rPr>
        <w:t xml:space="preserve">Coordination du </w:t>
      </w:r>
      <w:r>
        <w:rPr>
          <w:rFonts w:ascii="Garamond" w:eastAsia="Batang" w:hAnsi="Garamond" w:cs="Times New Roman"/>
          <w:i/>
          <w:sz w:val="24"/>
          <w:szCs w:val="24"/>
          <w:lang w:eastAsia="fr-FR"/>
        </w:rPr>
        <w:t xml:space="preserve">Corpus </w:t>
      </w:r>
      <w:r>
        <w:rPr>
          <w:rFonts w:ascii="Garamond" w:eastAsia="Batang" w:hAnsi="Garamond" w:cs="Times New Roman"/>
          <w:sz w:val="24"/>
          <w:szCs w:val="24"/>
          <w:lang w:eastAsia="fr-FR"/>
        </w:rPr>
        <w:t>– du dossier n°11 avec Jean-Philippe Melchior et Simon :</w:t>
      </w:r>
      <w:r w:rsidRPr="00A776AE">
        <w:rPr>
          <w:rFonts w:ascii="Garamond" w:eastAsia="Batang" w:hAnsi="Garamond" w:cs="Times New Roman"/>
          <w:sz w:val="24"/>
          <w:szCs w:val="24"/>
          <w:lang w:eastAsia="fr-FR"/>
        </w:rPr>
        <w:t xml:space="preserve"> « Travaill</w:t>
      </w:r>
      <w:r>
        <w:rPr>
          <w:rFonts w:ascii="Garamond" w:eastAsia="Batang" w:hAnsi="Garamond" w:cs="Times New Roman"/>
          <w:sz w:val="24"/>
          <w:szCs w:val="24"/>
          <w:lang w:eastAsia="fr-FR"/>
        </w:rPr>
        <w:t>er plus ! » (</w:t>
      </w:r>
      <w:r w:rsidRPr="00A776AE">
        <w:rPr>
          <w:rFonts w:ascii="Garamond" w:eastAsia="Batang" w:hAnsi="Garamond" w:cs="Times New Roman"/>
          <w:sz w:val="24"/>
          <w:szCs w:val="24"/>
          <w:lang w:eastAsia="fr-FR"/>
        </w:rPr>
        <w:t xml:space="preserve">avec les contributions de Michel Miné, Simon Paye, Amandine Barrois et François-Xavier </w:t>
      </w:r>
      <w:proofErr w:type="spellStart"/>
      <w:r w:rsidRPr="00A776AE">
        <w:rPr>
          <w:rFonts w:ascii="Garamond" w:eastAsia="Batang" w:hAnsi="Garamond" w:cs="Times New Roman"/>
          <w:sz w:val="24"/>
          <w:szCs w:val="24"/>
          <w:lang w:eastAsia="fr-FR"/>
        </w:rPr>
        <w:t>Devetter</w:t>
      </w:r>
      <w:proofErr w:type="spellEnd"/>
      <w:r w:rsidRPr="00A776AE">
        <w:rPr>
          <w:rFonts w:ascii="Garamond" w:eastAsia="Batang" w:hAnsi="Garamond" w:cs="Times New Roman"/>
          <w:sz w:val="24"/>
          <w:szCs w:val="24"/>
          <w:lang w:eastAsia="fr-FR"/>
        </w:rPr>
        <w:t xml:space="preserve">, Timo Giotto et Jens </w:t>
      </w:r>
      <w:proofErr w:type="spellStart"/>
      <w:r w:rsidRPr="00A776AE">
        <w:rPr>
          <w:rFonts w:ascii="Garamond" w:eastAsia="Batang" w:hAnsi="Garamond" w:cs="Times New Roman"/>
          <w:sz w:val="24"/>
          <w:szCs w:val="24"/>
          <w:lang w:eastAsia="fr-FR"/>
        </w:rPr>
        <w:t>Thoemmes</w:t>
      </w:r>
      <w:proofErr w:type="spellEnd"/>
      <w:r w:rsidRPr="00A776AE">
        <w:rPr>
          <w:rFonts w:ascii="Garamond" w:eastAsia="Batang" w:hAnsi="Garamond" w:cs="Times New Roman"/>
          <w:sz w:val="24"/>
          <w:szCs w:val="24"/>
          <w:lang w:eastAsia="fr-FR"/>
        </w:rPr>
        <w:t xml:space="preserve">, Lise </w:t>
      </w:r>
      <w:proofErr w:type="spellStart"/>
      <w:r w:rsidRPr="00A776AE">
        <w:rPr>
          <w:rFonts w:ascii="Garamond" w:eastAsia="Batang" w:hAnsi="Garamond" w:cs="Times New Roman"/>
          <w:sz w:val="24"/>
          <w:szCs w:val="24"/>
          <w:lang w:eastAsia="fr-FR"/>
        </w:rPr>
        <w:t>Gastaldi</w:t>
      </w:r>
      <w:proofErr w:type="spellEnd"/>
      <w:r w:rsidRPr="00A776AE">
        <w:rPr>
          <w:rFonts w:ascii="Garamond" w:eastAsia="Batang" w:hAnsi="Garamond" w:cs="Times New Roman"/>
          <w:sz w:val="24"/>
          <w:szCs w:val="24"/>
          <w:lang w:eastAsia="fr-FR"/>
        </w:rPr>
        <w:t xml:space="preserve"> et Caroline </w:t>
      </w:r>
      <w:proofErr w:type="spellStart"/>
      <w:r w:rsidRPr="00A776AE">
        <w:rPr>
          <w:rFonts w:ascii="Garamond" w:eastAsia="Batang" w:hAnsi="Garamond" w:cs="Times New Roman"/>
          <w:sz w:val="24"/>
          <w:szCs w:val="24"/>
          <w:lang w:eastAsia="fr-FR"/>
        </w:rPr>
        <w:t>Lanciano-Morandat</w:t>
      </w:r>
      <w:proofErr w:type="spellEnd"/>
      <w:r w:rsidRPr="00A776AE">
        <w:rPr>
          <w:rFonts w:ascii="Garamond" w:eastAsia="Batang" w:hAnsi="Garamond" w:cs="Times New Roman"/>
          <w:sz w:val="24"/>
          <w:szCs w:val="24"/>
          <w:lang w:eastAsia="fr-FR"/>
        </w:rPr>
        <w:t xml:space="preserve">, Joël </w:t>
      </w:r>
      <w:proofErr w:type="spellStart"/>
      <w:r w:rsidRPr="00A776AE">
        <w:rPr>
          <w:rFonts w:ascii="Garamond" w:eastAsia="Batang" w:hAnsi="Garamond" w:cs="Times New Roman"/>
          <w:sz w:val="24"/>
          <w:szCs w:val="24"/>
          <w:lang w:eastAsia="fr-FR"/>
        </w:rPr>
        <w:t>Laillier</w:t>
      </w:r>
      <w:proofErr w:type="spellEnd"/>
      <w:r w:rsidRPr="00A776AE">
        <w:rPr>
          <w:rFonts w:ascii="Garamond" w:eastAsia="Batang" w:hAnsi="Garamond" w:cs="Times New Roman"/>
          <w:sz w:val="24"/>
          <w:szCs w:val="24"/>
          <w:lang w:eastAsia="fr-FR"/>
        </w:rPr>
        <w:t xml:space="preserve"> et Sébastie</w:t>
      </w:r>
      <w:r>
        <w:rPr>
          <w:rFonts w:ascii="Garamond" w:eastAsia="Batang" w:hAnsi="Garamond" w:cs="Times New Roman"/>
          <w:sz w:val="24"/>
          <w:szCs w:val="24"/>
          <w:lang w:eastAsia="fr-FR"/>
        </w:rPr>
        <w:t xml:space="preserve">n Stenger, Isabel Boni-Le Goff ; du dossier n°14 avec Ingrid </w:t>
      </w:r>
      <w:proofErr w:type="spellStart"/>
      <w:r>
        <w:rPr>
          <w:rFonts w:ascii="Garamond" w:eastAsia="Batang" w:hAnsi="Garamond" w:cs="Times New Roman"/>
          <w:sz w:val="24"/>
          <w:szCs w:val="24"/>
          <w:lang w:eastAsia="fr-FR"/>
        </w:rPr>
        <w:t>Volery</w:t>
      </w:r>
      <w:proofErr w:type="spellEnd"/>
      <w:r>
        <w:rPr>
          <w:rFonts w:ascii="Garamond" w:eastAsia="Batang" w:hAnsi="Garamond" w:cs="Times New Roman"/>
          <w:sz w:val="24"/>
          <w:szCs w:val="24"/>
          <w:lang w:eastAsia="fr-FR"/>
        </w:rPr>
        <w:t xml:space="preserve"> (</w:t>
      </w:r>
      <w:r w:rsidRPr="00A776AE">
        <w:rPr>
          <w:rFonts w:ascii="Garamond" w:eastAsia="Batang" w:hAnsi="Garamond" w:cs="Times New Roman"/>
          <w:sz w:val="24"/>
          <w:szCs w:val="24"/>
          <w:lang w:eastAsia="fr-FR"/>
        </w:rPr>
        <w:t xml:space="preserve">avec les contributions de Céline </w:t>
      </w:r>
      <w:proofErr w:type="spellStart"/>
      <w:r w:rsidRPr="00A776AE">
        <w:rPr>
          <w:rFonts w:ascii="Garamond" w:eastAsia="Batang" w:hAnsi="Garamond" w:cs="Times New Roman"/>
          <w:sz w:val="24"/>
          <w:szCs w:val="24"/>
          <w:lang w:eastAsia="fr-FR"/>
        </w:rPr>
        <w:t>Rosselin</w:t>
      </w:r>
      <w:proofErr w:type="spellEnd"/>
      <w:r w:rsidRPr="00A776AE">
        <w:rPr>
          <w:rFonts w:ascii="Garamond" w:eastAsia="Batang" w:hAnsi="Garamond" w:cs="Times New Roman"/>
          <w:sz w:val="24"/>
          <w:szCs w:val="24"/>
          <w:lang w:eastAsia="fr-FR"/>
        </w:rPr>
        <w:t xml:space="preserve">-Bareille, Fabien </w:t>
      </w:r>
      <w:proofErr w:type="spellStart"/>
      <w:r w:rsidRPr="00A776AE">
        <w:rPr>
          <w:rFonts w:ascii="Garamond" w:eastAsia="Batang" w:hAnsi="Garamond" w:cs="Times New Roman"/>
          <w:sz w:val="24"/>
          <w:szCs w:val="24"/>
          <w:lang w:eastAsia="fr-FR"/>
        </w:rPr>
        <w:t>Lemozy</w:t>
      </w:r>
      <w:proofErr w:type="spellEnd"/>
      <w:r w:rsidRPr="00A776AE">
        <w:rPr>
          <w:rFonts w:ascii="Garamond" w:eastAsia="Batang" w:hAnsi="Garamond" w:cs="Times New Roman"/>
          <w:sz w:val="24"/>
          <w:szCs w:val="24"/>
          <w:lang w:eastAsia="fr-FR"/>
        </w:rPr>
        <w:t xml:space="preserve">, Charlène Charles, Laurent </w:t>
      </w:r>
      <w:proofErr w:type="spellStart"/>
      <w:r w:rsidRPr="00A776AE">
        <w:rPr>
          <w:rFonts w:ascii="Garamond" w:eastAsia="Batang" w:hAnsi="Garamond" w:cs="Times New Roman"/>
          <w:sz w:val="24"/>
          <w:szCs w:val="24"/>
          <w:lang w:eastAsia="fr-FR"/>
        </w:rPr>
        <w:t>Bovey</w:t>
      </w:r>
      <w:proofErr w:type="spellEnd"/>
      <w:r w:rsidRPr="00A776AE">
        <w:rPr>
          <w:rFonts w:ascii="Garamond" w:eastAsia="Batang" w:hAnsi="Garamond" w:cs="Times New Roman"/>
          <w:sz w:val="24"/>
          <w:szCs w:val="24"/>
          <w:lang w:eastAsia="fr-FR"/>
        </w:rPr>
        <w:t xml:space="preserve"> et Morgane </w:t>
      </w:r>
      <w:proofErr w:type="spellStart"/>
      <w:r w:rsidRPr="00A776AE">
        <w:rPr>
          <w:rFonts w:ascii="Garamond" w:eastAsia="Batang" w:hAnsi="Garamond" w:cs="Times New Roman"/>
          <w:sz w:val="24"/>
          <w:szCs w:val="24"/>
          <w:lang w:eastAsia="fr-FR"/>
        </w:rPr>
        <w:t>Kuehni</w:t>
      </w:r>
      <w:proofErr w:type="spellEnd"/>
      <w:r w:rsidRPr="00A776AE">
        <w:rPr>
          <w:rFonts w:ascii="Garamond" w:eastAsia="Batang" w:hAnsi="Garamond" w:cs="Times New Roman"/>
          <w:sz w:val="24"/>
          <w:szCs w:val="24"/>
          <w:lang w:eastAsia="fr-FR"/>
        </w:rPr>
        <w:t xml:space="preserve">, Julie </w:t>
      </w:r>
      <w:proofErr w:type="spellStart"/>
      <w:r w:rsidRPr="00A776AE">
        <w:rPr>
          <w:rFonts w:ascii="Garamond" w:eastAsia="Batang" w:hAnsi="Garamond" w:cs="Times New Roman"/>
          <w:sz w:val="24"/>
          <w:szCs w:val="24"/>
          <w:lang w:eastAsia="fr-FR"/>
        </w:rPr>
        <w:t>Primerano</w:t>
      </w:r>
      <w:proofErr w:type="spellEnd"/>
      <w:r w:rsidRPr="00A776AE">
        <w:rPr>
          <w:rFonts w:ascii="Garamond" w:eastAsia="Batang" w:hAnsi="Garamond" w:cs="Times New Roman"/>
          <w:sz w:val="24"/>
          <w:szCs w:val="24"/>
          <w:lang w:eastAsia="fr-FR"/>
        </w:rPr>
        <w:t xml:space="preserve"> et Anne Marchand, Fabrice Colomb</w:t>
      </w:r>
      <w:r>
        <w:rPr>
          <w:rFonts w:ascii="Garamond" w:eastAsia="Batang" w:hAnsi="Garamond" w:cs="Times New Roman"/>
          <w:sz w:val="24"/>
          <w:szCs w:val="24"/>
          <w:lang w:eastAsia="fr-FR"/>
        </w:rPr>
        <w:t>)</w:t>
      </w:r>
      <w:r w:rsidR="00326D09">
        <w:rPr>
          <w:rFonts w:ascii="Garamond" w:eastAsia="Batang" w:hAnsi="Garamond" w:cs="Times New Roman"/>
          <w:sz w:val="24"/>
          <w:szCs w:val="24"/>
          <w:lang w:eastAsia="fr-FR"/>
        </w:rPr>
        <w:t> ; du dossier n°20 avec Géraldine Bois : « L’autre travail éducatif ? » (</w:t>
      </w:r>
      <w:proofErr w:type="gramStart"/>
      <w:r w:rsidR="00326D09">
        <w:rPr>
          <w:rFonts w:ascii="Garamond" w:eastAsia="Batang" w:hAnsi="Garamond" w:cs="Times New Roman"/>
          <w:sz w:val="24"/>
          <w:szCs w:val="24"/>
          <w:lang w:eastAsia="fr-FR"/>
        </w:rPr>
        <w:t>à</w:t>
      </w:r>
      <w:proofErr w:type="gramEnd"/>
      <w:r w:rsidR="00326D09">
        <w:rPr>
          <w:rFonts w:ascii="Garamond" w:eastAsia="Batang" w:hAnsi="Garamond" w:cs="Times New Roman"/>
          <w:sz w:val="24"/>
          <w:szCs w:val="24"/>
          <w:lang w:eastAsia="fr-FR"/>
        </w:rPr>
        <w:t xml:space="preserve"> paraître, mai 2022).</w:t>
      </w:r>
    </w:p>
    <w:p w:rsidR="009E0BFA" w:rsidRDefault="009E0BFA" w:rsidP="000021E7">
      <w:pPr>
        <w:spacing w:after="0" w:line="240" w:lineRule="auto"/>
        <w:jc w:val="both"/>
        <w:rPr>
          <w:rFonts w:ascii="Garamond" w:eastAsia="Batang" w:hAnsi="Garamond" w:cs="Times New Roman"/>
          <w:bCs/>
          <w:sz w:val="24"/>
          <w:szCs w:val="24"/>
          <w:lang w:eastAsia="fr-FR"/>
        </w:rPr>
      </w:pPr>
    </w:p>
    <w:p w:rsidR="00326D09" w:rsidRDefault="00326D09" w:rsidP="000021E7">
      <w:pPr>
        <w:spacing w:after="0" w:line="240" w:lineRule="auto"/>
        <w:jc w:val="both"/>
        <w:rPr>
          <w:rFonts w:ascii="Garamond" w:eastAsia="Batang" w:hAnsi="Garamond" w:cs="Times New Roman"/>
          <w:bCs/>
          <w:sz w:val="24"/>
          <w:szCs w:val="24"/>
          <w:lang w:eastAsia="fr-FR"/>
        </w:rPr>
      </w:pPr>
    </w:p>
    <w:p w:rsidR="00326D09" w:rsidRDefault="00326D09" w:rsidP="000021E7">
      <w:pPr>
        <w:spacing w:after="0" w:line="240" w:lineRule="auto"/>
        <w:jc w:val="both"/>
        <w:rPr>
          <w:rFonts w:ascii="Garamond" w:eastAsia="Batang" w:hAnsi="Garamond" w:cs="Times New Roman"/>
          <w:bCs/>
          <w:sz w:val="24"/>
          <w:szCs w:val="24"/>
          <w:lang w:eastAsia="fr-FR"/>
        </w:rPr>
      </w:pPr>
    </w:p>
    <w:p w:rsidR="00326D09" w:rsidRDefault="00326D09" w:rsidP="000021E7">
      <w:pPr>
        <w:spacing w:after="0" w:line="240" w:lineRule="auto"/>
        <w:jc w:val="both"/>
        <w:rPr>
          <w:rFonts w:ascii="Garamond" w:eastAsia="Batang" w:hAnsi="Garamond" w:cs="Times New Roman"/>
          <w:bCs/>
          <w:sz w:val="24"/>
          <w:szCs w:val="24"/>
          <w:lang w:eastAsia="fr-FR"/>
        </w:rPr>
      </w:pPr>
    </w:p>
    <w:p w:rsidR="00326D09" w:rsidRDefault="00326D09" w:rsidP="000021E7">
      <w:pPr>
        <w:spacing w:after="0" w:line="240" w:lineRule="auto"/>
        <w:jc w:val="both"/>
        <w:rPr>
          <w:rFonts w:ascii="Garamond" w:eastAsia="Batang" w:hAnsi="Garamond" w:cs="Times New Roman"/>
          <w:bCs/>
          <w:sz w:val="24"/>
          <w:szCs w:val="24"/>
          <w:lang w:eastAsia="fr-FR"/>
        </w:rPr>
      </w:pPr>
    </w:p>
    <w:p w:rsidR="00326D09" w:rsidRPr="00936EF3" w:rsidRDefault="00326D09" w:rsidP="000021E7">
      <w:pPr>
        <w:spacing w:after="0" w:line="240" w:lineRule="auto"/>
        <w:jc w:val="both"/>
        <w:rPr>
          <w:rFonts w:ascii="Garamond" w:eastAsia="Batang" w:hAnsi="Garamond" w:cs="Times New Roman"/>
          <w:bCs/>
          <w:sz w:val="24"/>
          <w:szCs w:val="24"/>
          <w:lang w:eastAsia="fr-FR"/>
        </w:rPr>
      </w:pPr>
    </w:p>
    <w:p w:rsidR="00E02CB4" w:rsidRPr="00936EF3" w:rsidRDefault="002907B0" w:rsidP="009E0BFA">
      <w:pPr>
        <w:pBdr>
          <w:bottom w:val="single" w:sz="12" w:space="1" w:color="auto"/>
        </w:pBdr>
        <w:shd w:val="clear" w:color="auto" w:fill="C0504D" w:themeFill="accent2"/>
        <w:spacing w:before="120" w:after="0" w:line="240" w:lineRule="auto"/>
        <w:jc w:val="both"/>
        <w:rPr>
          <w:rFonts w:ascii="Garamond" w:eastAsia="Batang" w:hAnsi="Garamond" w:cs="Times New Roman"/>
          <w:b/>
          <w:bCs/>
          <w:sz w:val="24"/>
          <w:szCs w:val="24"/>
          <w:lang w:eastAsia="fr-FR"/>
        </w:rPr>
      </w:pPr>
      <w:r w:rsidRPr="00936EF3">
        <w:rPr>
          <w:rFonts w:ascii="Garamond" w:eastAsia="Batang" w:hAnsi="Garamond" w:cs="Times New Roman"/>
          <w:b/>
          <w:bCs/>
          <w:sz w:val="24"/>
          <w:szCs w:val="24"/>
          <w:lang w:eastAsia="fr-FR"/>
        </w:rPr>
        <w:lastRenderedPageBreak/>
        <w:t xml:space="preserve">III. </w:t>
      </w:r>
      <w:r w:rsidR="00E02CB4" w:rsidRPr="00936EF3">
        <w:rPr>
          <w:rFonts w:ascii="Garamond" w:eastAsia="Batang" w:hAnsi="Garamond" w:cs="Times New Roman"/>
          <w:b/>
          <w:bCs/>
          <w:sz w:val="24"/>
          <w:szCs w:val="24"/>
          <w:lang w:eastAsia="fr-FR"/>
        </w:rPr>
        <w:t>Activités et responsabilités pédagogiques</w:t>
      </w:r>
    </w:p>
    <w:p w:rsidR="00E02CB4" w:rsidRPr="00936EF3" w:rsidRDefault="00E02CB4" w:rsidP="000021E7">
      <w:pPr>
        <w:spacing w:before="120" w:after="0" w:line="240" w:lineRule="auto"/>
        <w:jc w:val="both"/>
        <w:rPr>
          <w:rFonts w:ascii="Garamond" w:eastAsia="Batang" w:hAnsi="Garamond" w:cs="Times New Roman"/>
          <w:sz w:val="24"/>
          <w:szCs w:val="24"/>
          <w:lang w:eastAsia="fr-FR"/>
        </w:rPr>
      </w:pPr>
    </w:p>
    <w:p w:rsidR="00E02CB4" w:rsidRPr="00936EF3" w:rsidRDefault="00E02CB4" w:rsidP="002907B0">
      <w:pPr>
        <w:pStyle w:val="Paragraphedeliste"/>
        <w:numPr>
          <w:ilvl w:val="0"/>
          <w:numId w:val="10"/>
        </w:numPr>
        <w:spacing w:before="120" w:after="0" w:line="240" w:lineRule="auto"/>
        <w:jc w:val="both"/>
        <w:rPr>
          <w:rFonts w:ascii="Garamond" w:eastAsia="Batang" w:hAnsi="Garamond" w:cs="Times New Roman"/>
          <w:b/>
          <w:bCs/>
          <w:sz w:val="24"/>
          <w:szCs w:val="24"/>
          <w:lang w:eastAsia="fr-FR"/>
        </w:rPr>
      </w:pPr>
      <w:r w:rsidRPr="00936EF3">
        <w:rPr>
          <w:rFonts w:ascii="Garamond" w:eastAsia="Batang" w:hAnsi="Garamond" w:cs="Times New Roman"/>
          <w:b/>
          <w:bCs/>
          <w:sz w:val="24"/>
          <w:szCs w:val="24"/>
          <w:lang w:eastAsia="fr-FR"/>
        </w:rPr>
        <w:t>Activités d’enseignements</w:t>
      </w:r>
    </w:p>
    <w:p w:rsidR="00E02CB4" w:rsidRPr="00936EF3" w:rsidRDefault="00E02CB4" w:rsidP="000021E7">
      <w:pPr>
        <w:spacing w:before="120" w:after="0" w:line="240" w:lineRule="auto"/>
        <w:jc w:val="both"/>
        <w:rPr>
          <w:rFonts w:ascii="Garamond" w:eastAsia="Batang" w:hAnsi="Garamond" w:cs="Times New Roman"/>
          <w:color w:val="808080"/>
          <w:sz w:val="24"/>
          <w:szCs w:val="24"/>
          <w:lang w:eastAsia="fr-FR"/>
        </w:rPr>
      </w:pPr>
      <w:r w:rsidRPr="00936EF3">
        <w:rPr>
          <w:rFonts w:ascii="Garamond" w:eastAsia="Batang" w:hAnsi="Garamond" w:cs="Times New Roman"/>
          <w:color w:val="808080"/>
          <w:sz w:val="24"/>
          <w:szCs w:val="24"/>
          <w:u w:val="single"/>
          <w:lang w:eastAsia="fr-FR"/>
        </w:rPr>
        <w:t>1991-1992 : Maître Auxiliaire de Sciences Economiques et Sociales au lycée André Malraux (Remiremont, Département des Vosges)</w:t>
      </w:r>
    </w:p>
    <w:p w:rsidR="00E02CB4" w:rsidRPr="00936EF3" w:rsidRDefault="00E02CB4" w:rsidP="000021E7">
      <w:pPr>
        <w:spacing w:before="120" w:after="0" w:line="240" w:lineRule="auto"/>
        <w:ind w:left="540"/>
        <w:jc w:val="both"/>
        <w:rPr>
          <w:rFonts w:ascii="Garamond" w:eastAsia="Batang" w:hAnsi="Garamond" w:cs="Times New Roman"/>
          <w:sz w:val="24"/>
          <w:szCs w:val="24"/>
          <w:u w:val="single"/>
          <w:lang w:eastAsia="fr-FR"/>
        </w:rPr>
      </w:pPr>
      <w:r w:rsidRPr="00936EF3">
        <w:rPr>
          <w:rFonts w:ascii="Garamond" w:eastAsia="Batang" w:hAnsi="Garamond" w:cs="Times New Roman"/>
          <w:sz w:val="24"/>
          <w:szCs w:val="24"/>
          <w:lang w:eastAsia="fr-FR"/>
        </w:rPr>
        <w:t>20 heures hebdomadaires (3 classes de secondes, une classe de première et u</w:t>
      </w:r>
      <w:r w:rsidR="00C60A61" w:rsidRPr="00936EF3">
        <w:rPr>
          <w:rFonts w:ascii="Garamond" w:eastAsia="Batang" w:hAnsi="Garamond" w:cs="Times New Roman"/>
          <w:sz w:val="24"/>
          <w:szCs w:val="24"/>
          <w:lang w:eastAsia="fr-FR"/>
        </w:rPr>
        <w:t>ne classe de terminale filière « </w:t>
      </w:r>
      <w:r w:rsidRPr="00936EF3">
        <w:rPr>
          <w:rFonts w:ascii="Garamond" w:eastAsia="Batang" w:hAnsi="Garamond" w:cs="Times New Roman"/>
          <w:sz w:val="24"/>
          <w:szCs w:val="24"/>
          <w:lang w:eastAsia="fr-FR"/>
        </w:rPr>
        <w:t>S</w:t>
      </w:r>
      <w:r w:rsidR="00C60A61" w:rsidRPr="00936EF3">
        <w:rPr>
          <w:rFonts w:ascii="Garamond" w:eastAsia="Batang" w:hAnsi="Garamond" w:cs="Times New Roman"/>
          <w:sz w:val="24"/>
          <w:szCs w:val="24"/>
          <w:lang w:eastAsia="fr-FR"/>
        </w:rPr>
        <w:t>ciences Economiques et Sociales »</w:t>
      </w:r>
      <w:r w:rsidRPr="00936EF3">
        <w:rPr>
          <w:rFonts w:ascii="Garamond" w:eastAsia="Batang" w:hAnsi="Garamond" w:cs="Times New Roman"/>
          <w:sz w:val="24"/>
          <w:szCs w:val="24"/>
          <w:lang w:eastAsia="fr-FR"/>
        </w:rPr>
        <w:t>).</w:t>
      </w:r>
    </w:p>
    <w:p w:rsidR="00E02CB4" w:rsidRPr="00936EF3" w:rsidRDefault="00E02CB4" w:rsidP="000021E7">
      <w:pPr>
        <w:spacing w:before="120" w:after="0" w:line="240" w:lineRule="auto"/>
        <w:jc w:val="both"/>
        <w:rPr>
          <w:rFonts w:ascii="Garamond" w:eastAsia="Batang" w:hAnsi="Garamond" w:cs="Times New Roman"/>
          <w:color w:val="808080"/>
          <w:sz w:val="24"/>
          <w:szCs w:val="24"/>
          <w:u w:val="single"/>
          <w:lang w:eastAsia="fr-FR"/>
        </w:rPr>
      </w:pPr>
      <w:r w:rsidRPr="00936EF3">
        <w:rPr>
          <w:rFonts w:ascii="Garamond" w:eastAsia="Batang" w:hAnsi="Garamond" w:cs="Times New Roman"/>
          <w:color w:val="808080"/>
          <w:sz w:val="24"/>
          <w:szCs w:val="24"/>
          <w:u w:val="single"/>
          <w:lang w:eastAsia="fr-FR"/>
        </w:rPr>
        <w:t>1993-1996 : Chargé de cours (Université Nancy 2)</w:t>
      </w:r>
    </w:p>
    <w:p w:rsidR="00E02CB4" w:rsidRPr="00936EF3" w:rsidRDefault="00E02CB4" w:rsidP="000021E7">
      <w:pPr>
        <w:spacing w:before="120" w:after="0" w:line="240" w:lineRule="auto"/>
        <w:ind w:left="567"/>
        <w:jc w:val="both"/>
        <w:rPr>
          <w:rFonts w:ascii="Garamond" w:eastAsia="Batang" w:hAnsi="Garamond" w:cs="Times New Roman"/>
          <w:sz w:val="24"/>
          <w:szCs w:val="24"/>
          <w:lang w:eastAsia="fr-FR"/>
        </w:rPr>
      </w:pPr>
      <w:r w:rsidRPr="00936EF3">
        <w:rPr>
          <w:rFonts w:ascii="Garamond" w:eastAsia="Batang" w:hAnsi="Garamond" w:cs="Times New Roman"/>
          <w:bCs/>
          <w:sz w:val="24"/>
          <w:szCs w:val="24"/>
          <w:lang w:eastAsia="fr-FR"/>
        </w:rPr>
        <w:t xml:space="preserve">- TD de </w:t>
      </w:r>
      <w:r w:rsidRPr="00366D9B">
        <w:rPr>
          <w:rFonts w:ascii="Garamond" w:eastAsia="Batang" w:hAnsi="Garamond" w:cs="Times New Roman"/>
          <w:bCs/>
          <w:i/>
          <w:sz w:val="24"/>
          <w:szCs w:val="24"/>
          <w:lang w:eastAsia="fr-FR"/>
        </w:rPr>
        <w:t>Méthodes en sciences sociales</w:t>
      </w:r>
      <w:r w:rsidRPr="00936EF3">
        <w:rPr>
          <w:rFonts w:ascii="Garamond" w:eastAsia="Batang" w:hAnsi="Garamond" w:cs="Times New Roman"/>
          <w:sz w:val="24"/>
          <w:szCs w:val="24"/>
          <w:lang w:eastAsia="fr-FR"/>
        </w:rPr>
        <w:t>,</w:t>
      </w:r>
    </w:p>
    <w:p w:rsidR="00E02CB4" w:rsidRPr="00936EF3" w:rsidRDefault="00E02CB4" w:rsidP="000021E7">
      <w:pPr>
        <w:spacing w:before="120" w:after="0" w:line="240" w:lineRule="auto"/>
        <w:ind w:left="567"/>
        <w:jc w:val="both"/>
        <w:rPr>
          <w:rFonts w:ascii="Garamond" w:eastAsia="Batang" w:hAnsi="Garamond" w:cs="Times New Roman"/>
          <w:sz w:val="24"/>
          <w:szCs w:val="24"/>
          <w:lang w:eastAsia="fr-FR"/>
        </w:rPr>
      </w:pPr>
      <w:r w:rsidRPr="00936EF3">
        <w:rPr>
          <w:rFonts w:ascii="Garamond" w:eastAsia="Batang" w:hAnsi="Garamond" w:cs="Times New Roman"/>
          <w:bCs/>
          <w:sz w:val="24"/>
          <w:szCs w:val="24"/>
          <w:lang w:eastAsia="fr-FR"/>
        </w:rPr>
        <w:t xml:space="preserve">- TD de </w:t>
      </w:r>
      <w:r w:rsidRPr="00366D9B">
        <w:rPr>
          <w:rFonts w:ascii="Garamond" w:eastAsia="Batang" w:hAnsi="Garamond" w:cs="Times New Roman"/>
          <w:bCs/>
          <w:i/>
          <w:sz w:val="24"/>
          <w:szCs w:val="24"/>
          <w:lang w:eastAsia="fr-FR"/>
        </w:rPr>
        <w:t>Sociologie générale</w:t>
      </w:r>
      <w:r w:rsidRPr="00936EF3">
        <w:rPr>
          <w:rFonts w:ascii="Garamond" w:eastAsia="Batang" w:hAnsi="Garamond" w:cs="Times New Roman"/>
          <w:sz w:val="24"/>
          <w:szCs w:val="24"/>
          <w:lang w:eastAsia="fr-FR"/>
        </w:rPr>
        <w:t>.</w:t>
      </w:r>
    </w:p>
    <w:p w:rsidR="00E02CB4" w:rsidRPr="00936EF3" w:rsidRDefault="00E02CB4" w:rsidP="000021E7">
      <w:pPr>
        <w:spacing w:before="120" w:after="0" w:line="240" w:lineRule="auto"/>
        <w:jc w:val="both"/>
        <w:rPr>
          <w:rFonts w:ascii="Garamond" w:eastAsia="Batang" w:hAnsi="Garamond" w:cs="Times New Roman"/>
          <w:color w:val="808080"/>
          <w:sz w:val="24"/>
          <w:szCs w:val="24"/>
          <w:u w:val="single"/>
          <w:lang w:eastAsia="fr-FR"/>
        </w:rPr>
      </w:pPr>
      <w:r w:rsidRPr="00936EF3">
        <w:rPr>
          <w:rFonts w:ascii="Garamond" w:eastAsia="Batang" w:hAnsi="Garamond" w:cs="Times New Roman"/>
          <w:color w:val="808080"/>
          <w:sz w:val="24"/>
          <w:szCs w:val="24"/>
          <w:u w:val="single"/>
          <w:lang w:eastAsia="fr-FR"/>
        </w:rPr>
        <w:t>1996-1997 : ATER (Université Nancy 2 - U.F.R. Connaissance de l’Homme)</w:t>
      </w:r>
    </w:p>
    <w:p w:rsidR="00E02CB4" w:rsidRPr="00936EF3" w:rsidRDefault="00E02CB4" w:rsidP="000021E7">
      <w:pPr>
        <w:spacing w:before="120" w:after="0" w:line="240" w:lineRule="auto"/>
        <w:ind w:left="567"/>
        <w:jc w:val="both"/>
        <w:rPr>
          <w:rFonts w:ascii="Garamond" w:eastAsia="Batang" w:hAnsi="Garamond" w:cs="Times New Roman"/>
          <w:sz w:val="24"/>
          <w:szCs w:val="24"/>
          <w:lang w:eastAsia="fr-FR"/>
        </w:rPr>
      </w:pPr>
      <w:r w:rsidRPr="00936EF3">
        <w:rPr>
          <w:rFonts w:ascii="Garamond" w:eastAsia="Batang" w:hAnsi="Garamond" w:cs="Times New Roman"/>
          <w:bCs/>
          <w:sz w:val="24"/>
          <w:szCs w:val="24"/>
          <w:lang w:eastAsia="fr-FR"/>
        </w:rPr>
        <w:t xml:space="preserve">TD de </w:t>
      </w:r>
      <w:r w:rsidRPr="00366D9B">
        <w:rPr>
          <w:rFonts w:ascii="Garamond" w:eastAsia="Batang" w:hAnsi="Garamond" w:cs="Times New Roman"/>
          <w:bCs/>
          <w:i/>
          <w:sz w:val="24"/>
          <w:szCs w:val="24"/>
          <w:lang w:eastAsia="fr-FR"/>
        </w:rPr>
        <w:t>Sociologie générale</w:t>
      </w:r>
      <w:r w:rsidRPr="00936EF3">
        <w:rPr>
          <w:rFonts w:ascii="Garamond" w:eastAsia="Batang" w:hAnsi="Garamond" w:cs="Times New Roman"/>
          <w:sz w:val="24"/>
          <w:szCs w:val="24"/>
          <w:lang w:eastAsia="fr-FR"/>
        </w:rPr>
        <w:t>.</w:t>
      </w:r>
    </w:p>
    <w:p w:rsidR="00E02CB4" w:rsidRPr="00936EF3" w:rsidRDefault="00E02CB4" w:rsidP="000021E7">
      <w:pPr>
        <w:spacing w:before="120" w:after="0" w:line="240" w:lineRule="auto"/>
        <w:jc w:val="both"/>
        <w:rPr>
          <w:rFonts w:ascii="Garamond" w:eastAsia="Batang" w:hAnsi="Garamond" w:cs="Times New Roman"/>
          <w:color w:val="808080"/>
          <w:sz w:val="24"/>
          <w:szCs w:val="24"/>
          <w:u w:val="single"/>
          <w:lang w:eastAsia="fr-FR"/>
        </w:rPr>
      </w:pPr>
      <w:r w:rsidRPr="00936EF3">
        <w:rPr>
          <w:rFonts w:ascii="Garamond" w:eastAsia="Batang" w:hAnsi="Garamond" w:cs="Times New Roman"/>
          <w:color w:val="808080"/>
          <w:sz w:val="24"/>
          <w:szCs w:val="24"/>
          <w:u w:val="single"/>
          <w:lang w:eastAsia="fr-FR"/>
        </w:rPr>
        <w:t>1998-1999 : ATER (Université Nancy 2 - UFR. AES)</w:t>
      </w:r>
    </w:p>
    <w:p w:rsidR="00E02CB4" w:rsidRPr="00936EF3" w:rsidRDefault="00E02CB4" w:rsidP="000021E7">
      <w:pPr>
        <w:spacing w:before="120" w:after="0" w:line="240" w:lineRule="auto"/>
        <w:ind w:left="567"/>
        <w:jc w:val="both"/>
        <w:rPr>
          <w:rFonts w:ascii="Garamond" w:eastAsia="Batang" w:hAnsi="Garamond" w:cs="Times New Roman"/>
          <w:sz w:val="24"/>
          <w:szCs w:val="24"/>
          <w:lang w:eastAsia="fr-FR"/>
        </w:rPr>
      </w:pPr>
      <w:r w:rsidRPr="00936EF3">
        <w:rPr>
          <w:rFonts w:ascii="Garamond" w:eastAsia="Batang" w:hAnsi="Garamond" w:cs="Times New Roman"/>
          <w:bCs/>
          <w:sz w:val="24"/>
          <w:szCs w:val="24"/>
          <w:lang w:eastAsia="fr-FR"/>
        </w:rPr>
        <w:t xml:space="preserve">- Cours Magistral de </w:t>
      </w:r>
      <w:r w:rsidRPr="00366D9B">
        <w:rPr>
          <w:rFonts w:ascii="Garamond" w:eastAsia="Batang" w:hAnsi="Garamond" w:cs="Times New Roman"/>
          <w:bCs/>
          <w:i/>
          <w:sz w:val="24"/>
          <w:szCs w:val="24"/>
          <w:lang w:eastAsia="fr-FR"/>
        </w:rPr>
        <w:t>Sociologie du travail</w:t>
      </w:r>
      <w:r w:rsidRPr="00936EF3">
        <w:rPr>
          <w:rFonts w:ascii="Garamond" w:eastAsia="Batang" w:hAnsi="Garamond" w:cs="Times New Roman"/>
          <w:sz w:val="24"/>
          <w:szCs w:val="24"/>
          <w:lang w:eastAsia="fr-FR"/>
        </w:rPr>
        <w:t>,</w:t>
      </w:r>
    </w:p>
    <w:p w:rsidR="00E02CB4" w:rsidRPr="00936EF3" w:rsidRDefault="00E02CB4" w:rsidP="000021E7">
      <w:pPr>
        <w:spacing w:before="120" w:after="0" w:line="240" w:lineRule="auto"/>
        <w:ind w:left="567"/>
        <w:jc w:val="both"/>
        <w:rPr>
          <w:rFonts w:ascii="Garamond" w:eastAsia="Batang" w:hAnsi="Garamond" w:cs="Times New Roman"/>
          <w:sz w:val="24"/>
          <w:szCs w:val="24"/>
          <w:lang w:eastAsia="fr-FR"/>
        </w:rPr>
      </w:pPr>
      <w:r w:rsidRPr="00936EF3">
        <w:rPr>
          <w:rFonts w:ascii="Garamond" w:eastAsia="Batang" w:hAnsi="Garamond" w:cs="Times New Roman"/>
          <w:bCs/>
          <w:sz w:val="24"/>
          <w:szCs w:val="24"/>
          <w:lang w:eastAsia="fr-FR"/>
        </w:rPr>
        <w:t xml:space="preserve">- TD de </w:t>
      </w:r>
      <w:r w:rsidRPr="00366D9B">
        <w:rPr>
          <w:rFonts w:ascii="Garamond" w:eastAsia="Batang" w:hAnsi="Garamond" w:cs="Times New Roman"/>
          <w:bCs/>
          <w:i/>
          <w:sz w:val="24"/>
          <w:szCs w:val="24"/>
          <w:lang w:eastAsia="fr-FR"/>
        </w:rPr>
        <w:t>Sociologie générale</w:t>
      </w:r>
      <w:r w:rsidRPr="00936EF3">
        <w:rPr>
          <w:rFonts w:ascii="Garamond" w:eastAsia="Batang" w:hAnsi="Garamond" w:cs="Times New Roman"/>
          <w:sz w:val="24"/>
          <w:szCs w:val="24"/>
          <w:lang w:eastAsia="fr-FR"/>
        </w:rPr>
        <w:t>.</w:t>
      </w:r>
    </w:p>
    <w:p w:rsidR="00E02CB4" w:rsidRPr="00936EF3" w:rsidRDefault="00E02CB4" w:rsidP="000021E7">
      <w:pPr>
        <w:spacing w:before="120" w:after="0" w:line="240" w:lineRule="auto"/>
        <w:jc w:val="both"/>
        <w:rPr>
          <w:rFonts w:ascii="Garamond" w:eastAsia="Batang" w:hAnsi="Garamond" w:cs="Times New Roman"/>
          <w:color w:val="808080"/>
          <w:sz w:val="24"/>
          <w:szCs w:val="24"/>
          <w:u w:val="single"/>
          <w:lang w:eastAsia="fr-FR"/>
        </w:rPr>
      </w:pPr>
      <w:r w:rsidRPr="00936EF3">
        <w:rPr>
          <w:rFonts w:ascii="Garamond" w:eastAsia="Batang" w:hAnsi="Garamond" w:cs="Times New Roman"/>
          <w:color w:val="808080"/>
          <w:sz w:val="24"/>
          <w:szCs w:val="24"/>
          <w:u w:val="single"/>
          <w:lang w:eastAsia="fr-FR"/>
        </w:rPr>
        <w:t>1999-2001 : Chargé de cours (Université Nancy 2 et Université de Metz)</w:t>
      </w:r>
    </w:p>
    <w:p w:rsidR="00E02CB4" w:rsidRPr="00936EF3" w:rsidRDefault="00E02CB4" w:rsidP="000021E7">
      <w:pPr>
        <w:spacing w:before="120" w:after="0" w:line="240" w:lineRule="auto"/>
        <w:ind w:left="567"/>
        <w:jc w:val="both"/>
        <w:rPr>
          <w:rFonts w:ascii="Garamond" w:eastAsia="Batang" w:hAnsi="Garamond" w:cs="Times New Roman"/>
          <w:sz w:val="24"/>
          <w:szCs w:val="24"/>
          <w:lang w:eastAsia="fr-FR"/>
        </w:rPr>
      </w:pPr>
      <w:r w:rsidRPr="00936EF3">
        <w:rPr>
          <w:rFonts w:ascii="Garamond" w:eastAsia="Batang" w:hAnsi="Garamond" w:cs="Times New Roman"/>
          <w:bCs/>
          <w:sz w:val="24"/>
          <w:szCs w:val="24"/>
          <w:lang w:eastAsia="fr-FR"/>
        </w:rPr>
        <w:t xml:space="preserve">- Cours Magistral de </w:t>
      </w:r>
      <w:r w:rsidRPr="00366D9B">
        <w:rPr>
          <w:rFonts w:ascii="Garamond" w:eastAsia="Batang" w:hAnsi="Garamond" w:cs="Times New Roman"/>
          <w:bCs/>
          <w:i/>
          <w:sz w:val="24"/>
          <w:szCs w:val="24"/>
          <w:lang w:eastAsia="fr-FR"/>
        </w:rPr>
        <w:t>Sociologie générale</w:t>
      </w:r>
      <w:r w:rsidRPr="00936EF3">
        <w:rPr>
          <w:rFonts w:ascii="Garamond" w:eastAsia="Batang" w:hAnsi="Garamond" w:cs="Times New Roman"/>
          <w:sz w:val="24"/>
          <w:szCs w:val="24"/>
          <w:lang w:eastAsia="fr-FR"/>
        </w:rPr>
        <w:t>,</w:t>
      </w:r>
    </w:p>
    <w:p w:rsidR="00E02CB4" w:rsidRPr="00936EF3" w:rsidRDefault="00E02CB4" w:rsidP="000021E7">
      <w:pPr>
        <w:spacing w:before="120" w:after="0" w:line="240" w:lineRule="auto"/>
        <w:ind w:left="567"/>
        <w:jc w:val="both"/>
        <w:rPr>
          <w:rFonts w:ascii="Garamond" w:eastAsia="Batang" w:hAnsi="Garamond" w:cs="Times New Roman"/>
          <w:sz w:val="24"/>
          <w:szCs w:val="24"/>
          <w:lang w:eastAsia="fr-FR"/>
        </w:rPr>
      </w:pPr>
      <w:r w:rsidRPr="00936EF3">
        <w:rPr>
          <w:rFonts w:ascii="Garamond" w:eastAsia="Batang" w:hAnsi="Garamond" w:cs="Times New Roman"/>
          <w:bCs/>
          <w:sz w:val="24"/>
          <w:szCs w:val="24"/>
          <w:lang w:eastAsia="fr-FR"/>
        </w:rPr>
        <w:t xml:space="preserve">- Cours Magistral de </w:t>
      </w:r>
      <w:r w:rsidRPr="00366D9B">
        <w:rPr>
          <w:rFonts w:ascii="Garamond" w:eastAsia="Batang" w:hAnsi="Garamond" w:cs="Times New Roman"/>
          <w:bCs/>
          <w:i/>
          <w:sz w:val="24"/>
          <w:szCs w:val="24"/>
          <w:lang w:eastAsia="fr-FR"/>
        </w:rPr>
        <w:t>Tendances de la société française</w:t>
      </w:r>
      <w:r w:rsidRPr="00936EF3">
        <w:rPr>
          <w:rFonts w:ascii="Garamond" w:eastAsia="Batang" w:hAnsi="Garamond" w:cs="Times New Roman"/>
          <w:sz w:val="24"/>
          <w:szCs w:val="24"/>
          <w:lang w:eastAsia="fr-FR"/>
        </w:rPr>
        <w:t>,</w:t>
      </w:r>
    </w:p>
    <w:p w:rsidR="00E02CB4" w:rsidRPr="00936EF3" w:rsidRDefault="00E02CB4" w:rsidP="000021E7">
      <w:pPr>
        <w:spacing w:before="120" w:after="0" w:line="240" w:lineRule="auto"/>
        <w:ind w:left="567"/>
        <w:jc w:val="both"/>
        <w:rPr>
          <w:rFonts w:ascii="Garamond" w:eastAsia="Batang" w:hAnsi="Garamond" w:cs="Times New Roman"/>
          <w:sz w:val="24"/>
          <w:szCs w:val="24"/>
          <w:lang w:eastAsia="fr-FR"/>
        </w:rPr>
      </w:pPr>
      <w:r w:rsidRPr="00936EF3">
        <w:rPr>
          <w:rFonts w:ascii="Garamond" w:eastAsia="Batang" w:hAnsi="Garamond" w:cs="Times New Roman"/>
          <w:bCs/>
          <w:sz w:val="24"/>
          <w:szCs w:val="24"/>
          <w:lang w:eastAsia="fr-FR"/>
        </w:rPr>
        <w:t xml:space="preserve">- Cours Magistral de </w:t>
      </w:r>
      <w:r w:rsidRPr="00366D9B">
        <w:rPr>
          <w:rFonts w:ascii="Garamond" w:eastAsia="Batang" w:hAnsi="Garamond" w:cs="Times New Roman"/>
          <w:bCs/>
          <w:i/>
          <w:sz w:val="24"/>
          <w:szCs w:val="24"/>
          <w:lang w:eastAsia="fr-FR"/>
        </w:rPr>
        <w:t>Sociologie du travail</w:t>
      </w:r>
      <w:r w:rsidRPr="00936EF3">
        <w:rPr>
          <w:rFonts w:ascii="Garamond" w:eastAsia="Batang" w:hAnsi="Garamond" w:cs="Times New Roman"/>
          <w:sz w:val="24"/>
          <w:szCs w:val="24"/>
          <w:lang w:eastAsia="fr-FR"/>
        </w:rPr>
        <w:t>,</w:t>
      </w:r>
    </w:p>
    <w:p w:rsidR="00E02CB4" w:rsidRPr="00936EF3" w:rsidRDefault="00E02CB4" w:rsidP="000021E7">
      <w:pPr>
        <w:spacing w:before="120" w:after="0" w:line="240" w:lineRule="auto"/>
        <w:ind w:left="567"/>
        <w:jc w:val="both"/>
        <w:rPr>
          <w:rFonts w:ascii="Garamond" w:eastAsia="Batang" w:hAnsi="Garamond" w:cs="Times New Roman"/>
          <w:sz w:val="24"/>
          <w:szCs w:val="24"/>
          <w:lang w:eastAsia="fr-FR"/>
        </w:rPr>
      </w:pPr>
      <w:r w:rsidRPr="00936EF3">
        <w:rPr>
          <w:rFonts w:ascii="Garamond" w:eastAsia="Batang" w:hAnsi="Garamond" w:cs="Times New Roman"/>
          <w:bCs/>
          <w:sz w:val="24"/>
          <w:szCs w:val="24"/>
          <w:lang w:eastAsia="fr-FR"/>
        </w:rPr>
        <w:t xml:space="preserve">- Cours Magistral </w:t>
      </w:r>
      <w:r w:rsidRPr="00366D9B">
        <w:rPr>
          <w:rFonts w:ascii="Garamond" w:eastAsia="Batang" w:hAnsi="Garamond" w:cs="Times New Roman"/>
          <w:bCs/>
          <w:sz w:val="24"/>
          <w:szCs w:val="24"/>
          <w:lang w:eastAsia="fr-FR"/>
        </w:rPr>
        <w:t>d’</w:t>
      </w:r>
      <w:r w:rsidRPr="00366D9B">
        <w:rPr>
          <w:rFonts w:ascii="Garamond" w:eastAsia="Batang" w:hAnsi="Garamond" w:cs="Times New Roman"/>
          <w:bCs/>
          <w:i/>
          <w:sz w:val="24"/>
          <w:szCs w:val="24"/>
          <w:lang w:eastAsia="fr-FR"/>
        </w:rPr>
        <w:t>Economie politique</w:t>
      </w:r>
      <w:r w:rsidRPr="00936EF3">
        <w:rPr>
          <w:rFonts w:ascii="Garamond" w:eastAsia="Batang" w:hAnsi="Garamond" w:cs="Times New Roman"/>
          <w:sz w:val="24"/>
          <w:szCs w:val="24"/>
          <w:lang w:eastAsia="fr-FR"/>
        </w:rPr>
        <w:t>,</w:t>
      </w:r>
    </w:p>
    <w:p w:rsidR="00E02CB4" w:rsidRPr="00936EF3" w:rsidRDefault="00E02CB4" w:rsidP="000021E7">
      <w:pPr>
        <w:spacing w:before="120" w:after="0" w:line="240" w:lineRule="auto"/>
        <w:ind w:left="567"/>
        <w:jc w:val="both"/>
        <w:rPr>
          <w:rFonts w:ascii="Garamond" w:eastAsia="Batang" w:hAnsi="Garamond" w:cs="Times New Roman"/>
          <w:sz w:val="24"/>
          <w:szCs w:val="24"/>
          <w:lang w:eastAsia="fr-FR"/>
        </w:rPr>
      </w:pPr>
      <w:r w:rsidRPr="00936EF3">
        <w:rPr>
          <w:rFonts w:ascii="Garamond" w:eastAsia="Batang" w:hAnsi="Garamond" w:cs="Times New Roman"/>
          <w:bCs/>
          <w:sz w:val="24"/>
          <w:szCs w:val="24"/>
          <w:lang w:eastAsia="fr-FR"/>
        </w:rPr>
        <w:t xml:space="preserve">- TD </w:t>
      </w:r>
      <w:r w:rsidRPr="00366D9B">
        <w:rPr>
          <w:rFonts w:ascii="Garamond" w:eastAsia="Batang" w:hAnsi="Garamond" w:cs="Times New Roman"/>
          <w:bCs/>
          <w:sz w:val="24"/>
          <w:szCs w:val="24"/>
          <w:lang w:eastAsia="fr-FR"/>
        </w:rPr>
        <w:t>d’</w:t>
      </w:r>
      <w:r w:rsidRPr="00366D9B">
        <w:rPr>
          <w:rFonts w:ascii="Garamond" w:eastAsia="Batang" w:hAnsi="Garamond" w:cs="Times New Roman"/>
          <w:bCs/>
          <w:i/>
          <w:sz w:val="24"/>
          <w:szCs w:val="24"/>
          <w:lang w:eastAsia="fr-FR"/>
        </w:rPr>
        <w:t>Economie politique</w:t>
      </w:r>
      <w:r w:rsidRPr="00936EF3">
        <w:rPr>
          <w:rFonts w:ascii="Garamond" w:eastAsia="Batang" w:hAnsi="Garamond" w:cs="Times New Roman"/>
          <w:sz w:val="24"/>
          <w:szCs w:val="24"/>
          <w:lang w:eastAsia="fr-FR"/>
        </w:rPr>
        <w:t>.</w:t>
      </w:r>
    </w:p>
    <w:p w:rsidR="00E02CB4" w:rsidRPr="00936EF3" w:rsidRDefault="00E02CB4" w:rsidP="000021E7">
      <w:pPr>
        <w:spacing w:before="120" w:after="0" w:line="240" w:lineRule="auto"/>
        <w:jc w:val="both"/>
        <w:rPr>
          <w:rFonts w:ascii="Garamond" w:eastAsia="Batang" w:hAnsi="Garamond" w:cs="Times New Roman"/>
          <w:color w:val="808080"/>
          <w:sz w:val="24"/>
          <w:szCs w:val="24"/>
          <w:u w:val="single"/>
          <w:lang w:eastAsia="fr-FR"/>
        </w:rPr>
      </w:pPr>
      <w:r w:rsidRPr="00936EF3">
        <w:rPr>
          <w:rFonts w:ascii="Garamond" w:eastAsia="Batang" w:hAnsi="Garamond" w:cs="Times New Roman"/>
          <w:color w:val="808080"/>
          <w:sz w:val="24"/>
          <w:szCs w:val="24"/>
          <w:u w:val="single"/>
          <w:lang w:eastAsia="fr-FR"/>
        </w:rPr>
        <w:t>2001-2011 : Maître de Conférences (Université Nancy 2 – UFR AES)</w:t>
      </w:r>
    </w:p>
    <w:p w:rsidR="00E02CB4" w:rsidRPr="00936EF3" w:rsidRDefault="00E02CB4" w:rsidP="000021E7">
      <w:pPr>
        <w:spacing w:before="120" w:after="0" w:line="240" w:lineRule="auto"/>
        <w:ind w:left="567"/>
        <w:jc w:val="both"/>
        <w:rPr>
          <w:rFonts w:ascii="Garamond" w:eastAsia="Batang" w:hAnsi="Garamond" w:cs="Times New Roman"/>
          <w:bCs/>
          <w:sz w:val="24"/>
          <w:szCs w:val="24"/>
          <w:lang w:eastAsia="fr-FR"/>
        </w:rPr>
      </w:pPr>
      <w:r w:rsidRPr="00936EF3">
        <w:rPr>
          <w:rFonts w:ascii="Garamond" w:eastAsia="Batang" w:hAnsi="Garamond" w:cs="Times New Roman"/>
          <w:bCs/>
          <w:sz w:val="24"/>
          <w:szCs w:val="24"/>
          <w:lang w:eastAsia="fr-FR"/>
        </w:rPr>
        <w:t xml:space="preserve">- Cours magistral de </w:t>
      </w:r>
      <w:r w:rsidRPr="00366D9B">
        <w:rPr>
          <w:rFonts w:ascii="Garamond" w:eastAsia="Batang" w:hAnsi="Garamond" w:cs="Times New Roman"/>
          <w:bCs/>
          <w:i/>
          <w:sz w:val="24"/>
          <w:szCs w:val="24"/>
          <w:lang w:eastAsia="fr-FR"/>
        </w:rPr>
        <w:t>Sociologie générale</w:t>
      </w:r>
      <w:r w:rsidRPr="00936EF3">
        <w:rPr>
          <w:rFonts w:ascii="Garamond" w:eastAsia="Batang" w:hAnsi="Garamond" w:cs="Times New Roman"/>
          <w:bCs/>
          <w:sz w:val="24"/>
          <w:szCs w:val="24"/>
          <w:lang w:eastAsia="fr-FR"/>
        </w:rPr>
        <w:t xml:space="preserve"> (L1 et L2),</w:t>
      </w:r>
    </w:p>
    <w:p w:rsidR="00E02CB4" w:rsidRPr="00936EF3" w:rsidRDefault="00E02CB4" w:rsidP="000021E7">
      <w:pPr>
        <w:spacing w:before="120" w:after="0" w:line="240" w:lineRule="auto"/>
        <w:ind w:left="567"/>
        <w:jc w:val="both"/>
        <w:rPr>
          <w:rFonts w:ascii="Garamond" w:eastAsia="Batang" w:hAnsi="Garamond" w:cs="Times New Roman"/>
          <w:bCs/>
          <w:sz w:val="24"/>
          <w:szCs w:val="24"/>
          <w:lang w:eastAsia="fr-FR"/>
        </w:rPr>
      </w:pPr>
      <w:r w:rsidRPr="00936EF3">
        <w:rPr>
          <w:rFonts w:ascii="Garamond" w:eastAsia="Batang" w:hAnsi="Garamond" w:cs="Times New Roman"/>
          <w:sz w:val="24"/>
          <w:szCs w:val="24"/>
          <w:lang w:eastAsia="fr-FR"/>
        </w:rPr>
        <w:t xml:space="preserve">- Cours magistral de </w:t>
      </w:r>
      <w:r w:rsidRPr="00366D9B">
        <w:rPr>
          <w:rFonts w:ascii="Garamond" w:eastAsia="Batang" w:hAnsi="Garamond" w:cs="Times New Roman"/>
          <w:i/>
          <w:sz w:val="24"/>
          <w:szCs w:val="24"/>
          <w:lang w:eastAsia="fr-FR"/>
        </w:rPr>
        <w:t>Sociologie du travail</w:t>
      </w:r>
      <w:r w:rsidRPr="00936EF3">
        <w:rPr>
          <w:rFonts w:ascii="Garamond" w:eastAsia="Batang" w:hAnsi="Garamond" w:cs="Times New Roman"/>
          <w:sz w:val="24"/>
          <w:szCs w:val="24"/>
          <w:lang w:eastAsia="fr-FR"/>
        </w:rPr>
        <w:t xml:space="preserve"> (L3),</w:t>
      </w:r>
    </w:p>
    <w:p w:rsidR="00E02CB4" w:rsidRPr="00936EF3" w:rsidRDefault="00E02CB4" w:rsidP="000021E7">
      <w:pPr>
        <w:spacing w:before="120" w:after="0" w:line="240" w:lineRule="auto"/>
        <w:ind w:left="539"/>
        <w:jc w:val="both"/>
        <w:rPr>
          <w:rFonts w:ascii="Garamond" w:eastAsia="Batang" w:hAnsi="Garamond" w:cs="Times New Roman"/>
          <w:bCs/>
          <w:sz w:val="24"/>
          <w:szCs w:val="24"/>
          <w:lang w:eastAsia="fr-FR"/>
        </w:rPr>
      </w:pPr>
      <w:r w:rsidRPr="00936EF3">
        <w:rPr>
          <w:rFonts w:ascii="Garamond" w:eastAsia="Batang" w:hAnsi="Garamond" w:cs="Times New Roman"/>
          <w:bCs/>
          <w:sz w:val="24"/>
          <w:szCs w:val="24"/>
          <w:lang w:eastAsia="fr-FR"/>
        </w:rPr>
        <w:t xml:space="preserve">- Cours magistral de </w:t>
      </w:r>
      <w:r w:rsidRPr="00366D9B">
        <w:rPr>
          <w:rFonts w:ascii="Garamond" w:eastAsia="Batang" w:hAnsi="Garamond" w:cs="Times New Roman"/>
          <w:bCs/>
          <w:i/>
          <w:sz w:val="24"/>
          <w:szCs w:val="24"/>
          <w:lang w:eastAsia="fr-FR"/>
        </w:rPr>
        <w:t>Sociologie des organisations</w:t>
      </w:r>
      <w:r w:rsidRPr="00936EF3">
        <w:rPr>
          <w:rFonts w:ascii="Garamond" w:eastAsia="Batang" w:hAnsi="Garamond" w:cs="Times New Roman"/>
          <w:bCs/>
          <w:sz w:val="24"/>
          <w:szCs w:val="24"/>
          <w:lang w:eastAsia="fr-FR"/>
        </w:rPr>
        <w:t xml:space="preserve"> (L3 et M1),</w:t>
      </w:r>
    </w:p>
    <w:p w:rsidR="00E02CB4" w:rsidRPr="00936EF3" w:rsidRDefault="00E02CB4" w:rsidP="000021E7">
      <w:pPr>
        <w:spacing w:before="120" w:after="0" w:line="240" w:lineRule="auto"/>
        <w:ind w:left="539"/>
        <w:jc w:val="both"/>
        <w:rPr>
          <w:rFonts w:ascii="Garamond" w:eastAsia="Batang" w:hAnsi="Garamond" w:cs="Times New Roman"/>
          <w:bCs/>
          <w:sz w:val="24"/>
          <w:szCs w:val="24"/>
          <w:lang w:eastAsia="fr-FR"/>
        </w:rPr>
      </w:pPr>
      <w:r w:rsidRPr="00936EF3">
        <w:rPr>
          <w:rFonts w:ascii="Garamond" w:eastAsia="Batang" w:hAnsi="Garamond" w:cs="Times New Roman"/>
          <w:bCs/>
          <w:sz w:val="24"/>
          <w:szCs w:val="24"/>
          <w:lang w:eastAsia="fr-FR"/>
        </w:rPr>
        <w:t xml:space="preserve">- Cours magistral de </w:t>
      </w:r>
      <w:r w:rsidRPr="00366D9B">
        <w:rPr>
          <w:rFonts w:ascii="Garamond" w:eastAsia="Batang" w:hAnsi="Garamond" w:cs="Times New Roman"/>
          <w:bCs/>
          <w:i/>
          <w:sz w:val="24"/>
          <w:szCs w:val="24"/>
          <w:lang w:eastAsia="fr-FR"/>
        </w:rPr>
        <w:t>Sociologie du changement dans les organisations</w:t>
      </w:r>
      <w:r w:rsidRPr="00936EF3">
        <w:rPr>
          <w:rFonts w:ascii="Garamond" w:eastAsia="Batang" w:hAnsi="Garamond" w:cs="Times New Roman"/>
          <w:bCs/>
          <w:sz w:val="24"/>
          <w:szCs w:val="24"/>
          <w:lang w:eastAsia="fr-FR"/>
        </w:rPr>
        <w:t xml:space="preserve"> (M2),</w:t>
      </w:r>
    </w:p>
    <w:p w:rsidR="00E02CB4" w:rsidRPr="00936EF3" w:rsidRDefault="00366D9B" w:rsidP="000021E7">
      <w:pPr>
        <w:spacing w:before="120" w:after="0" w:line="240" w:lineRule="auto"/>
        <w:ind w:left="539"/>
        <w:jc w:val="both"/>
        <w:rPr>
          <w:rFonts w:ascii="Garamond" w:eastAsia="Times New Roman" w:hAnsi="Garamond" w:cs="Times New Roman"/>
          <w:sz w:val="24"/>
          <w:szCs w:val="24"/>
          <w:lang w:eastAsia="fr-FR"/>
        </w:rPr>
      </w:pPr>
      <w:r>
        <w:rPr>
          <w:rFonts w:ascii="Garamond" w:eastAsia="Batang" w:hAnsi="Garamond" w:cs="Times New Roman"/>
          <w:bCs/>
          <w:sz w:val="24"/>
          <w:szCs w:val="24"/>
          <w:lang w:eastAsia="fr-FR"/>
        </w:rPr>
        <w:t xml:space="preserve">- Cours magistral </w:t>
      </w:r>
      <w:r w:rsidR="00E02CB4" w:rsidRPr="00366D9B">
        <w:rPr>
          <w:rFonts w:ascii="Garamond" w:eastAsia="Batang" w:hAnsi="Garamond" w:cs="Times New Roman"/>
          <w:bCs/>
          <w:i/>
          <w:sz w:val="24"/>
          <w:szCs w:val="24"/>
          <w:lang w:eastAsia="fr-FR"/>
        </w:rPr>
        <w:t>Rapport salarial</w:t>
      </w:r>
      <w:r w:rsidR="00E02CB4" w:rsidRPr="00936EF3">
        <w:rPr>
          <w:rFonts w:ascii="Garamond" w:eastAsia="Batang" w:hAnsi="Garamond" w:cs="Times New Roman"/>
          <w:bCs/>
          <w:sz w:val="24"/>
          <w:szCs w:val="24"/>
          <w:lang w:eastAsia="fr-FR"/>
        </w:rPr>
        <w:t xml:space="preserve"> (M2),</w:t>
      </w:r>
    </w:p>
    <w:p w:rsidR="00E02CB4" w:rsidRPr="00936EF3" w:rsidRDefault="00366D9B" w:rsidP="000021E7">
      <w:pPr>
        <w:spacing w:before="120" w:after="0" w:line="240" w:lineRule="auto"/>
        <w:ind w:left="539"/>
        <w:jc w:val="both"/>
        <w:rPr>
          <w:rFonts w:ascii="Garamond" w:eastAsia="Times New Roman" w:hAnsi="Garamond" w:cs="Times New Roman"/>
          <w:sz w:val="24"/>
          <w:szCs w:val="24"/>
          <w:lang w:eastAsia="fr-FR"/>
        </w:rPr>
      </w:pPr>
      <w:r>
        <w:rPr>
          <w:rFonts w:ascii="Garamond" w:eastAsia="Times New Roman" w:hAnsi="Garamond" w:cs="Times New Roman"/>
          <w:sz w:val="24"/>
          <w:szCs w:val="24"/>
          <w:lang w:eastAsia="fr-FR"/>
        </w:rPr>
        <w:t xml:space="preserve">- Cours magistral </w:t>
      </w:r>
      <w:r w:rsidR="00E02CB4" w:rsidRPr="00366D9B">
        <w:rPr>
          <w:rFonts w:ascii="Garamond" w:eastAsia="Times New Roman" w:hAnsi="Garamond" w:cs="Times New Roman"/>
          <w:i/>
          <w:sz w:val="24"/>
          <w:szCs w:val="24"/>
          <w:lang w:eastAsia="fr-FR"/>
        </w:rPr>
        <w:t>Tra</w:t>
      </w:r>
      <w:r w:rsidRPr="00366D9B">
        <w:rPr>
          <w:rFonts w:ascii="Garamond" w:eastAsia="Times New Roman" w:hAnsi="Garamond" w:cs="Times New Roman"/>
          <w:i/>
          <w:sz w:val="24"/>
          <w:szCs w:val="24"/>
          <w:lang w:eastAsia="fr-FR"/>
        </w:rPr>
        <w:t>vail et modèle(s) productif(s)</w:t>
      </w:r>
      <w:r w:rsidR="00E02CB4" w:rsidRPr="00936EF3">
        <w:rPr>
          <w:rFonts w:ascii="Garamond" w:eastAsia="Times New Roman" w:hAnsi="Garamond" w:cs="Times New Roman"/>
          <w:sz w:val="24"/>
          <w:szCs w:val="24"/>
          <w:lang w:eastAsia="fr-FR"/>
        </w:rPr>
        <w:t xml:space="preserve"> (M2 recherche).</w:t>
      </w:r>
    </w:p>
    <w:p w:rsidR="00E02CB4" w:rsidRPr="00936EF3" w:rsidRDefault="00E02CB4" w:rsidP="000021E7">
      <w:pPr>
        <w:spacing w:before="120" w:after="0" w:line="240" w:lineRule="auto"/>
        <w:jc w:val="both"/>
        <w:rPr>
          <w:rFonts w:ascii="Garamond" w:eastAsia="Batang" w:hAnsi="Garamond" w:cs="Times New Roman"/>
          <w:color w:val="808080"/>
          <w:sz w:val="24"/>
          <w:szCs w:val="24"/>
          <w:u w:val="single"/>
          <w:lang w:eastAsia="fr-FR"/>
        </w:rPr>
      </w:pPr>
      <w:r w:rsidRPr="00936EF3">
        <w:rPr>
          <w:rFonts w:ascii="Garamond" w:eastAsia="Batang" w:hAnsi="Garamond" w:cs="Times New Roman"/>
          <w:color w:val="808080"/>
          <w:sz w:val="24"/>
          <w:szCs w:val="24"/>
          <w:u w:val="single"/>
          <w:lang w:eastAsia="fr-FR"/>
        </w:rPr>
        <w:t>2011-2013 : Maître de Conférences (Université de Lorraine – ISAM-IAE Nancy)</w:t>
      </w:r>
    </w:p>
    <w:p w:rsidR="00E02CB4" w:rsidRPr="00936EF3" w:rsidRDefault="00E02CB4" w:rsidP="000021E7">
      <w:pPr>
        <w:spacing w:before="120" w:after="0" w:line="240" w:lineRule="auto"/>
        <w:ind w:left="567"/>
        <w:jc w:val="both"/>
        <w:rPr>
          <w:rFonts w:ascii="Garamond" w:eastAsia="Batang" w:hAnsi="Garamond" w:cs="Times New Roman"/>
          <w:bCs/>
          <w:sz w:val="24"/>
          <w:szCs w:val="24"/>
          <w:lang w:eastAsia="fr-FR"/>
        </w:rPr>
      </w:pPr>
      <w:r w:rsidRPr="00936EF3">
        <w:rPr>
          <w:rFonts w:ascii="Garamond" w:eastAsia="Batang" w:hAnsi="Garamond" w:cs="Times New Roman"/>
          <w:bCs/>
          <w:sz w:val="24"/>
          <w:szCs w:val="24"/>
          <w:lang w:eastAsia="fr-FR"/>
        </w:rPr>
        <w:t xml:space="preserve">- Cours magistral de </w:t>
      </w:r>
      <w:r w:rsidRPr="00366D9B">
        <w:rPr>
          <w:rFonts w:ascii="Garamond" w:eastAsia="Batang" w:hAnsi="Garamond" w:cs="Times New Roman"/>
          <w:bCs/>
          <w:i/>
          <w:sz w:val="24"/>
          <w:szCs w:val="24"/>
          <w:lang w:eastAsia="fr-FR"/>
        </w:rPr>
        <w:t>Sociologie générale</w:t>
      </w:r>
      <w:r w:rsidRPr="00936EF3">
        <w:rPr>
          <w:rFonts w:ascii="Garamond" w:eastAsia="Batang" w:hAnsi="Garamond" w:cs="Times New Roman"/>
          <w:bCs/>
          <w:sz w:val="24"/>
          <w:szCs w:val="24"/>
          <w:lang w:eastAsia="fr-FR"/>
        </w:rPr>
        <w:t xml:space="preserve"> (L2</w:t>
      </w:r>
      <w:r w:rsidR="002907B0" w:rsidRPr="00936EF3">
        <w:rPr>
          <w:rFonts w:ascii="Garamond" w:eastAsia="Batang" w:hAnsi="Garamond" w:cs="Times New Roman"/>
          <w:bCs/>
          <w:sz w:val="24"/>
          <w:szCs w:val="24"/>
          <w:lang w:eastAsia="fr-FR"/>
        </w:rPr>
        <w:t>, 28 heures</w:t>
      </w:r>
      <w:r w:rsidRPr="00936EF3">
        <w:rPr>
          <w:rFonts w:ascii="Garamond" w:eastAsia="Batang" w:hAnsi="Garamond" w:cs="Times New Roman"/>
          <w:bCs/>
          <w:sz w:val="24"/>
          <w:szCs w:val="24"/>
          <w:lang w:eastAsia="fr-FR"/>
        </w:rPr>
        <w:t>),</w:t>
      </w:r>
    </w:p>
    <w:p w:rsidR="00E02CB4" w:rsidRPr="00936EF3" w:rsidRDefault="00E02CB4" w:rsidP="000021E7">
      <w:pPr>
        <w:spacing w:before="120" w:after="0" w:line="240" w:lineRule="auto"/>
        <w:ind w:left="567"/>
        <w:jc w:val="both"/>
        <w:rPr>
          <w:rFonts w:ascii="Garamond" w:eastAsia="Batang" w:hAnsi="Garamond" w:cs="Times New Roman"/>
          <w:bCs/>
          <w:sz w:val="24"/>
          <w:szCs w:val="24"/>
          <w:lang w:eastAsia="fr-FR"/>
        </w:rPr>
      </w:pPr>
      <w:r w:rsidRPr="00936EF3">
        <w:rPr>
          <w:rFonts w:ascii="Garamond" w:eastAsia="Batang" w:hAnsi="Garamond" w:cs="Times New Roman"/>
          <w:sz w:val="24"/>
          <w:szCs w:val="24"/>
          <w:lang w:eastAsia="fr-FR"/>
        </w:rPr>
        <w:t xml:space="preserve">- Cours magistral de </w:t>
      </w:r>
      <w:r w:rsidRPr="00366D9B">
        <w:rPr>
          <w:rFonts w:ascii="Garamond" w:eastAsia="Batang" w:hAnsi="Garamond" w:cs="Times New Roman"/>
          <w:i/>
          <w:sz w:val="24"/>
          <w:szCs w:val="24"/>
          <w:lang w:eastAsia="fr-FR"/>
        </w:rPr>
        <w:t>Sociologie du travail</w:t>
      </w:r>
      <w:r w:rsidRPr="00936EF3">
        <w:rPr>
          <w:rFonts w:ascii="Garamond" w:eastAsia="Batang" w:hAnsi="Garamond" w:cs="Times New Roman"/>
          <w:sz w:val="24"/>
          <w:szCs w:val="24"/>
          <w:lang w:eastAsia="fr-FR"/>
        </w:rPr>
        <w:t xml:space="preserve"> (L3</w:t>
      </w:r>
      <w:r w:rsidR="002907B0" w:rsidRPr="00936EF3">
        <w:rPr>
          <w:rFonts w:ascii="Garamond" w:eastAsia="Batang" w:hAnsi="Garamond" w:cs="Times New Roman"/>
          <w:sz w:val="24"/>
          <w:szCs w:val="24"/>
          <w:lang w:eastAsia="fr-FR"/>
        </w:rPr>
        <w:t>, 39 heures</w:t>
      </w:r>
      <w:r w:rsidRPr="00936EF3">
        <w:rPr>
          <w:rFonts w:ascii="Garamond" w:eastAsia="Batang" w:hAnsi="Garamond" w:cs="Times New Roman"/>
          <w:sz w:val="24"/>
          <w:szCs w:val="24"/>
          <w:lang w:eastAsia="fr-FR"/>
        </w:rPr>
        <w:t>),</w:t>
      </w:r>
    </w:p>
    <w:p w:rsidR="00E02CB4" w:rsidRPr="00936EF3" w:rsidRDefault="00E02CB4" w:rsidP="000021E7">
      <w:pPr>
        <w:spacing w:before="120" w:after="0" w:line="240" w:lineRule="auto"/>
        <w:ind w:left="539"/>
        <w:jc w:val="both"/>
        <w:rPr>
          <w:rFonts w:ascii="Garamond" w:eastAsia="Batang" w:hAnsi="Garamond" w:cs="Times New Roman"/>
          <w:bCs/>
          <w:sz w:val="24"/>
          <w:szCs w:val="24"/>
          <w:lang w:eastAsia="fr-FR"/>
        </w:rPr>
      </w:pPr>
      <w:r w:rsidRPr="00936EF3">
        <w:rPr>
          <w:rFonts w:ascii="Garamond" w:eastAsia="Batang" w:hAnsi="Garamond" w:cs="Times New Roman"/>
          <w:bCs/>
          <w:sz w:val="24"/>
          <w:szCs w:val="24"/>
          <w:lang w:eastAsia="fr-FR"/>
        </w:rPr>
        <w:t xml:space="preserve">- Cours magistral de </w:t>
      </w:r>
      <w:r w:rsidRPr="00366D9B">
        <w:rPr>
          <w:rFonts w:ascii="Garamond" w:eastAsia="Batang" w:hAnsi="Garamond" w:cs="Times New Roman"/>
          <w:bCs/>
          <w:i/>
          <w:sz w:val="24"/>
          <w:szCs w:val="24"/>
          <w:lang w:eastAsia="fr-FR"/>
        </w:rPr>
        <w:t>Sociologie des organisations</w:t>
      </w:r>
      <w:r w:rsidRPr="00936EF3">
        <w:rPr>
          <w:rFonts w:ascii="Garamond" w:eastAsia="Batang" w:hAnsi="Garamond" w:cs="Times New Roman"/>
          <w:bCs/>
          <w:sz w:val="24"/>
          <w:szCs w:val="24"/>
          <w:lang w:eastAsia="fr-FR"/>
        </w:rPr>
        <w:t xml:space="preserve"> (LP</w:t>
      </w:r>
      <w:r w:rsidR="002907B0" w:rsidRPr="00936EF3">
        <w:rPr>
          <w:rFonts w:ascii="Garamond" w:eastAsia="Batang" w:hAnsi="Garamond" w:cs="Times New Roman"/>
          <w:bCs/>
          <w:sz w:val="24"/>
          <w:szCs w:val="24"/>
          <w:lang w:eastAsia="fr-FR"/>
        </w:rPr>
        <w:t xml:space="preserve"> – 16 heures, </w:t>
      </w:r>
      <w:r w:rsidRPr="00936EF3">
        <w:rPr>
          <w:rFonts w:ascii="Garamond" w:eastAsia="Batang" w:hAnsi="Garamond" w:cs="Times New Roman"/>
          <w:bCs/>
          <w:sz w:val="24"/>
          <w:szCs w:val="24"/>
          <w:lang w:eastAsia="fr-FR"/>
        </w:rPr>
        <w:t>M1</w:t>
      </w:r>
      <w:r w:rsidR="002907B0" w:rsidRPr="00936EF3">
        <w:rPr>
          <w:rFonts w:ascii="Garamond" w:eastAsia="Batang" w:hAnsi="Garamond" w:cs="Times New Roman"/>
          <w:bCs/>
          <w:sz w:val="24"/>
          <w:szCs w:val="24"/>
          <w:lang w:eastAsia="fr-FR"/>
        </w:rPr>
        <w:t xml:space="preserve"> – 20 heures</w:t>
      </w:r>
      <w:r w:rsidRPr="00936EF3">
        <w:rPr>
          <w:rFonts w:ascii="Garamond" w:eastAsia="Batang" w:hAnsi="Garamond" w:cs="Times New Roman"/>
          <w:bCs/>
          <w:sz w:val="24"/>
          <w:szCs w:val="24"/>
          <w:lang w:eastAsia="fr-FR"/>
        </w:rPr>
        <w:t>),</w:t>
      </w:r>
    </w:p>
    <w:p w:rsidR="00E02CB4" w:rsidRPr="00936EF3" w:rsidRDefault="00366D9B" w:rsidP="000021E7">
      <w:pPr>
        <w:spacing w:before="120" w:after="0" w:line="240" w:lineRule="auto"/>
        <w:ind w:left="539"/>
        <w:jc w:val="both"/>
        <w:rPr>
          <w:rFonts w:ascii="Garamond" w:eastAsia="Batang" w:hAnsi="Garamond" w:cs="Times New Roman"/>
          <w:bCs/>
          <w:sz w:val="24"/>
          <w:szCs w:val="24"/>
          <w:lang w:eastAsia="fr-FR"/>
        </w:rPr>
      </w:pPr>
      <w:r>
        <w:rPr>
          <w:rFonts w:ascii="Garamond" w:eastAsia="Batang" w:hAnsi="Garamond" w:cs="Times New Roman"/>
          <w:bCs/>
          <w:sz w:val="24"/>
          <w:szCs w:val="24"/>
          <w:lang w:eastAsia="fr-FR"/>
        </w:rPr>
        <w:t xml:space="preserve">- Cours magistral </w:t>
      </w:r>
      <w:r w:rsidRPr="00366D9B">
        <w:rPr>
          <w:rFonts w:ascii="Garamond" w:eastAsia="Batang" w:hAnsi="Garamond" w:cs="Times New Roman"/>
          <w:bCs/>
          <w:i/>
          <w:sz w:val="24"/>
          <w:szCs w:val="24"/>
          <w:lang w:eastAsia="fr-FR"/>
        </w:rPr>
        <w:t>Interventions sociologiques</w:t>
      </w:r>
      <w:r w:rsidR="00E02CB4" w:rsidRPr="00936EF3">
        <w:rPr>
          <w:rFonts w:ascii="Garamond" w:eastAsia="Batang" w:hAnsi="Garamond" w:cs="Times New Roman"/>
          <w:bCs/>
          <w:sz w:val="24"/>
          <w:szCs w:val="24"/>
          <w:lang w:eastAsia="fr-FR"/>
        </w:rPr>
        <w:t xml:space="preserve"> (M2</w:t>
      </w:r>
      <w:r w:rsidR="002907B0" w:rsidRPr="00936EF3">
        <w:rPr>
          <w:rFonts w:ascii="Garamond" w:eastAsia="Batang" w:hAnsi="Garamond" w:cs="Times New Roman"/>
          <w:bCs/>
          <w:sz w:val="24"/>
          <w:szCs w:val="24"/>
          <w:lang w:eastAsia="fr-FR"/>
        </w:rPr>
        <w:t>, 9 heures</w:t>
      </w:r>
      <w:r w:rsidR="00E02CB4" w:rsidRPr="00936EF3">
        <w:rPr>
          <w:rFonts w:ascii="Garamond" w:eastAsia="Batang" w:hAnsi="Garamond" w:cs="Times New Roman"/>
          <w:bCs/>
          <w:sz w:val="24"/>
          <w:szCs w:val="24"/>
          <w:lang w:eastAsia="fr-FR"/>
        </w:rPr>
        <w:t>),</w:t>
      </w:r>
    </w:p>
    <w:p w:rsidR="00E02CB4" w:rsidRPr="00936EF3" w:rsidRDefault="00E02CB4" w:rsidP="000021E7">
      <w:pPr>
        <w:spacing w:before="120" w:after="0" w:line="240" w:lineRule="auto"/>
        <w:ind w:left="539"/>
        <w:jc w:val="both"/>
        <w:rPr>
          <w:rFonts w:ascii="Garamond" w:eastAsia="Times New Roman" w:hAnsi="Garamond" w:cs="Times New Roman"/>
          <w:sz w:val="24"/>
          <w:szCs w:val="24"/>
          <w:lang w:eastAsia="fr-FR"/>
        </w:rPr>
      </w:pPr>
      <w:r w:rsidRPr="00936EF3">
        <w:rPr>
          <w:rFonts w:ascii="Garamond" w:eastAsia="Batang" w:hAnsi="Garamond" w:cs="Times New Roman"/>
          <w:bCs/>
          <w:sz w:val="24"/>
          <w:szCs w:val="24"/>
          <w:lang w:eastAsia="fr-FR"/>
        </w:rPr>
        <w:t xml:space="preserve">- Cours magistral </w:t>
      </w:r>
      <w:r w:rsidR="00366D9B" w:rsidRPr="00366D9B">
        <w:rPr>
          <w:rFonts w:ascii="Garamond" w:eastAsia="Batang" w:hAnsi="Garamond" w:cs="Times New Roman"/>
          <w:bCs/>
          <w:i/>
          <w:sz w:val="24"/>
          <w:szCs w:val="24"/>
          <w:lang w:eastAsia="fr-FR"/>
        </w:rPr>
        <w:t>Sociologie du management</w:t>
      </w:r>
      <w:r w:rsidRPr="00936EF3">
        <w:rPr>
          <w:rFonts w:ascii="Garamond" w:eastAsia="Batang" w:hAnsi="Garamond" w:cs="Times New Roman"/>
          <w:bCs/>
          <w:sz w:val="24"/>
          <w:szCs w:val="24"/>
          <w:lang w:eastAsia="fr-FR"/>
        </w:rPr>
        <w:t xml:space="preserve"> (M2</w:t>
      </w:r>
      <w:r w:rsidR="002907B0" w:rsidRPr="00936EF3">
        <w:rPr>
          <w:rFonts w:ascii="Garamond" w:eastAsia="Batang" w:hAnsi="Garamond" w:cs="Times New Roman"/>
          <w:bCs/>
          <w:sz w:val="24"/>
          <w:szCs w:val="24"/>
          <w:lang w:eastAsia="fr-FR"/>
        </w:rPr>
        <w:t>, 15 heures</w:t>
      </w:r>
      <w:r w:rsidRPr="00936EF3">
        <w:rPr>
          <w:rFonts w:ascii="Garamond" w:eastAsia="Batang" w:hAnsi="Garamond" w:cs="Times New Roman"/>
          <w:bCs/>
          <w:sz w:val="24"/>
          <w:szCs w:val="24"/>
          <w:lang w:eastAsia="fr-FR"/>
        </w:rPr>
        <w:t>),</w:t>
      </w:r>
    </w:p>
    <w:p w:rsidR="00E02CB4" w:rsidRPr="00936EF3" w:rsidRDefault="00366D9B" w:rsidP="000021E7">
      <w:pPr>
        <w:spacing w:before="120" w:after="0" w:line="240" w:lineRule="auto"/>
        <w:ind w:left="539"/>
        <w:jc w:val="both"/>
        <w:rPr>
          <w:rFonts w:ascii="Garamond" w:eastAsia="Times New Roman" w:hAnsi="Garamond" w:cs="Times New Roman"/>
          <w:sz w:val="24"/>
          <w:szCs w:val="24"/>
          <w:lang w:eastAsia="fr-FR"/>
        </w:rPr>
      </w:pPr>
      <w:r>
        <w:rPr>
          <w:rFonts w:ascii="Garamond" w:eastAsia="Times New Roman" w:hAnsi="Garamond" w:cs="Times New Roman"/>
          <w:sz w:val="24"/>
          <w:szCs w:val="24"/>
          <w:lang w:eastAsia="fr-FR"/>
        </w:rPr>
        <w:t xml:space="preserve">- Cours magistral </w:t>
      </w:r>
      <w:r w:rsidR="00E02CB4" w:rsidRPr="00366D9B">
        <w:rPr>
          <w:rFonts w:ascii="Garamond" w:eastAsia="Times New Roman" w:hAnsi="Garamond" w:cs="Times New Roman"/>
          <w:i/>
          <w:sz w:val="24"/>
          <w:szCs w:val="24"/>
          <w:lang w:eastAsia="fr-FR"/>
        </w:rPr>
        <w:t>Sociol</w:t>
      </w:r>
      <w:r w:rsidRPr="00366D9B">
        <w:rPr>
          <w:rFonts w:ascii="Garamond" w:eastAsia="Times New Roman" w:hAnsi="Garamond" w:cs="Times New Roman"/>
          <w:i/>
          <w:sz w:val="24"/>
          <w:szCs w:val="24"/>
          <w:lang w:eastAsia="fr-FR"/>
        </w:rPr>
        <w:t>ogie, travail et organisations</w:t>
      </w:r>
      <w:r w:rsidR="00E02CB4" w:rsidRPr="00936EF3">
        <w:rPr>
          <w:rFonts w:ascii="Garamond" w:eastAsia="Times New Roman" w:hAnsi="Garamond" w:cs="Times New Roman"/>
          <w:sz w:val="24"/>
          <w:szCs w:val="24"/>
          <w:lang w:eastAsia="fr-FR"/>
        </w:rPr>
        <w:t xml:space="preserve"> (M2</w:t>
      </w:r>
      <w:r w:rsidR="002907B0" w:rsidRPr="00936EF3">
        <w:rPr>
          <w:rFonts w:ascii="Garamond" w:eastAsia="Times New Roman" w:hAnsi="Garamond" w:cs="Times New Roman"/>
          <w:sz w:val="24"/>
          <w:szCs w:val="24"/>
          <w:lang w:eastAsia="fr-FR"/>
        </w:rPr>
        <w:t>, 15 heures</w:t>
      </w:r>
      <w:r w:rsidR="00E02CB4" w:rsidRPr="00936EF3">
        <w:rPr>
          <w:rFonts w:ascii="Garamond" w:eastAsia="Times New Roman" w:hAnsi="Garamond" w:cs="Times New Roman"/>
          <w:sz w:val="24"/>
          <w:szCs w:val="24"/>
          <w:lang w:eastAsia="fr-FR"/>
        </w:rPr>
        <w:t>).</w:t>
      </w:r>
    </w:p>
    <w:p w:rsidR="00D35FFE" w:rsidRPr="00936EF3" w:rsidRDefault="00A776AE" w:rsidP="00D35FFE">
      <w:pPr>
        <w:spacing w:before="120" w:after="0" w:line="240" w:lineRule="auto"/>
        <w:jc w:val="both"/>
        <w:rPr>
          <w:rFonts w:ascii="Garamond" w:eastAsia="Batang" w:hAnsi="Garamond" w:cs="Times New Roman"/>
          <w:color w:val="808080"/>
          <w:sz w:val="24"/>
          <w:szCs w:val="24"/>
          <w:u w:val="single"/>
          <w:lang w:eastAsia="fr-FR"/>
        </w:rPr>
      </w:pPr>
      <w:r>
        <w:rPr>
          <w:rFonts w:ascii="Garamond" w:eastAsia="Batang" w:hAnsi="Garamond" w:cs="Times New Roman"/>
          <w:color w:val="808080"/>
          <w:sz w:val="24"/>
          <w:szCs w:val="24"/>
          <w:u w:val="single"/>
          <w:lang w:eastAsia="fr-FR"/>
        </w:rPr>
        <w:lastRenderedPageBreak/>
        <w:t>2013-20</w:t>
      </w:r>
      <w:r w:rsidR="008A5BEB">
        <w:rPr>
          <w:rFonts w:ascii="Garamond" w:eastAsia="Batang" w:hAnsi="Garamond" w:cs="Times New Roman"/>
          <w:color w:val="808080"/>
          <w:sz w:val="24"/>
          <w:szCs w:val="24"/>
          <w:u w:val="single"/>
          <w:lang w:eastAsia="fr-FR"/>
        </w:rPr>
        <w:t>21</w:t>
      </w:r>
      <w:r w:rsidR="00D35FFE" w:rsidRPr="00936EF3">
        <w:rPr>
          <w:rFonts w:ascii="Garamond" w:eastAsia="Batang" w:hAnsi="Garamond" w:cs="Times New Roman"/>
          <w:color w:val="808080"/>
          <w:sz w:val="24"/>
          <w:szCs w:val="24"/>
          <w:u w:val="single"/>
          <w:lang w:eastAsia="fr-FR"/>
        </w:rPr>
        <w:t> : Professeur des Universités (Université de Lorrain</w:t>
      </w:r>
      <w:r w:rsidR="00202590">
        <w:rPr>
          <w:rFonts w:ascii="Garamond" w:eastAsia="Batang" w:hAnsi="Garamond" w:cs="Times New Roman"/>
          <w:color w:val="808080"/>
          <w:sz w:val="24"/>
          <w:szCs w:val="24"/>
          <w:u w:val="single"/>
          <w:lang w:eastAsia="fr-FR"/>
        </w:rPr>
        <w:t>e – UFR Sciences Humaines et Sociales</w:t>
      </w:r>
      <w:r w:rsidR="00D35FFE" w:rsidRPr="00936EF3">
        <w:rPr>
          <w:rFonts w:ascii="Garamond" w:eastAsia="Batang" w:hAnsi="Garamond" w:cs="Times New Roman"/>
          <w:color w:val="808080"/>
          <w:sz w:val="24"/>
          <w:szCs w:val="24"/>
          <w:u w:val="single"/>
          <w:lang w:eastAsia="fr-FR"/>
        </w:rPr>
        <w:t>)</w:t>
      </w:r>
    </w:p>
    <w:p w:rsidR="00D35FFE" w:rsidRDefault="00D35FFE" w:rsidP="00D35FFE">
      <w:pPr>
        <w:spacing w:before="120" w:after="0" w:line="240" w:lineRule="auto"/>
        <w:ind w:left="567"/>
        <w:jc w:val="both"/>
        <w:rPr>
          <w:rFonts w:ascii="Garamond" w:eastAsia="Batang" w:hAnsi="Garamond" w:cs="Times New Roman"/>
          <w:bCs/>
          <w:sz w:val="24"/>
          <w:szCs w:val="24"/>
          <w:lang w:eastAsia="fr-FR"/>
        </w:rPr>
      </w:pPr>
      <w:r w:rsidRPr="00936EF3">
        <w:rPr>
          <w:rFonts w:ascii="Garamond" w:eastAsia="Batang" w:hAnsi="Garamond" w:cs="Times New Roman"/>
          <w:bCs/>
          <w:sz w:val="24"/>
          <w:szCs w:val="24"/>
          <w:lang w:eastAsia="fr-FR"/>
        </w:rPr>
        <w:t xml:space="preserve">- Cours magistral de </w:t>
      </w:r>
      <w:r w:rsidRPr="00366D9B">
        <w:rPr>
          <w:rFonts w:ascii="Garamond" w:eastAsia="Batang" w:hAnsi="Garamond" w:cs="Times New Roman"/>
          <w:bCs/>
          <w:i/>
          <w:sz w:val="24"/>
          <w:szCs w:val="24"/>
          <w:lang w:eastAsia="fr-FR"/>
        </w:rPr>
        <w:t>Stratifications sociales</w:t>
      </w:r>
      <w:r w:rsidRPr="00936EF3">
        <w:rPr>
          <w:rFonts w:ascii="Garamond" w:eastAsia="Batang" w:hAnsi="Garamond" w:cs="Times New Roman"/>
          <w:bCs/>
          <w:sz w:val="24"/>
          <w:szCs w:val="24"/>
          <w:lang w:eastAsia="fr-FR"/>
        </w:rPr>
        <w:t xml:space="preserve"> (L1, 18 heures),</w:t>
      </w:r>
    </w:p>
    <w:p w:rsidR="00366D9B" w:rsidRPr="00936EF3" w:rsidRDefault="00366D9B" w:rsidP="00D35FFE">
      <w:pPr>
        <w:spacing w:before="120" w:after="0" w:line="240" w:lineRule="auto"/>
        <w:ind w:left="567"/>
        <w:jc w:val="both"/>
        <w:rPr>
          <w:rFonts w:ascii="Garamond" w:eastAsia="Batang" w:hAnsi="Garamond" w:cs="Times New Roman"/>
          <w:bCs/>
          <w:sz w:val="24"/>
          <w:szCs w:val="24"/>
          <w:lang w:eastAsia="fr-FR"/>
        </w:rPr>
      </w:pPr>
      <w:r>
        <w:rPr>
          <w:rFonts w:ascii="Garamond" w:eastAsia="Batang" w:hAnsi="Garamond" w:cs="Times New Roman"/>
          <w:bCs/>
          <w:sz w:val="24"/>
          <w:szCs w:val="24"/>
          <w:lang w:eastAsia="fr-FR"/>
        </w:rPr>
        <w:t xml:space="preserve">- Cours magistral </w:t>
      </w:r>
      <w:r w:rsidR="00A776AE">
        <w:rPr>
          <w:rFonts w:ascii="Garamond" w:eastAsia="Batang" w:hAnsi="Garamond" w:cs="Times New Roman"/>
          <w:bCs/>
          <w:sz w:val="24"/>
          <w:szCs w:val="24"/>
          <w:lang w:eastAsia="fr-FR"/>
        </w:rPr>
        <w:t xml:space="preserve">et TD de </w:t>
      </w:r>
      <w:r w:rsidR="00A776AE">
        <w:rPr>
          <w:rFonts w:ascii="Garamond" w:eastAsia="Batang" w:hAnsi="Garamond" w:cs="Times New Roman"/>
          <w:bCs/>
          <w:i/>
          <w:sz w:val="24"/>
          <w:szCs w:val="24"/>
          <w:lang w:eastAsia="fr-FR"/>
        </w:rPr>
        <w:t>Sociologie du travail</w:t>
      </w:r>
      <w:r w:rsidR="00A776AE">
        <w:rPr>
          <w:rFonts w:ascii="Garamond" w:eastAsia="Batang" w:hAnsi="Garamond" w:cs="Times New Roman"/>
          <w:bCs/>
          <w:sz w:val="24"/>
          <w:szCs w:val="24"/>
          <w:lang w:eastAsia="fr-FR"/>
        </w:rPr>
        <w:t xml:space="preserve"> (L2, 18</w:t>
      </w:r>
      <w:r>
        <w:rPr>
          <w:rFonts w:ascii="Garamond" w:eastAsia="Batang" w:hAnsi="Garamond" w:cs="Times New Roman"/>
          <w:bCs/>
          <w:sz w:val="24"/>
          <w:szCs w:val="24"/>
          <w:lang w:eastAsia="fr-FR"/>
        </w:rPr>
        <w:t xml:space="preserve"> heures</w:t>
      </w:r>
      <w:r w:rsidR="00A776AE">
        <w:rPr>
          <w:rFonts w:ascii="Garamond" w:eastAsia="Batang" w:hAnsi="Garamond" w:cs="Times New Roman"/>
          <w:bCs/>
          <w:sz w:val="24"/>
          <w:szCs w:val="24"/>
          <w:lang w:eastAsia="fr-FR"/>
        </w:rPr>
        <w:t xml:space="preserve"> CM + 12 heures TD</w:t>
      </w:r>
      <w:r>
        <w:rPr>
          <w:rFonts w:ascii="Garamond" w:eastAsia="Batang" w:hAnsi="Garamond" w:cs="Times New Roman"/>
          <w:bCs/>
          <w:sz w:val="24"/>
          <w:szCs w:val="24"/>
          <w:lang w:eastAsia="fr-FR"/>
        </w:rPr>
        <w:t>),</w:t>
      </w:r>
    </w:p>
    <w:p w:rsidR="00D35FFE" w:rsidRDefault="00D35FFE" w:rsidP="00D35FFE">
      <w:pPr>
        <w:spacing w:before="120" w:after="0" w:line="240" w:lineRule="auto"/>
        <w:ind w:left="567"/>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 xml:space="preserve">- Cours magistral de </w:t>
      </w:r>
      <w:r w:rsidRPr="00366D9B">
        <w:rPr>
          <w:rFonts w:ascii="Garamond" w:eastAsia="Batang" w:hAnsi="Garamond" w:cs="Times New Roman"/>
          <w:i/>
          <w:sz w:val="24"/>
          <w:szCs w:val="24"/>
          <w:lang w:eastAsia="fr-FR"/>
        </w:rPr>
        <w:t>Sociologie des relations professionnelles</w:t>
      </w:r>
      <w:r w:rsidRPr="00936EF3">
        <w:rPr>
          <w:rFonts w:ascii="Garamond" w:eastAsia="Batang" w:hAnsi="Garamond" w:cs="Times New Roman"/>
          <w:sz w:val="24"/>
          <w:szCs w:val="24"/>
          <w:lang w:eastAsia="fr-FR"/>
        </w:rPr>
        <w:t xml:space="preserve"> (L2, 20 heures),</w:t>
      </w:r>
    </w:p>
    <w:p w:rsidR="005E5CD1" w:rsidRPr="00936EF3" w:rsidRDefault="005E5CD1" w:rsidP="00D35FFE">
      <w:pPr>
        <w:spacing w:before="120" w:after="0" w:line="240" w:lineRule="auto"/>
        <w:ind w:left="567"/>
        <w:jc w:val="both"/>
        <w:rPr>
          <w:rFonts w:ascii="Garamond" w:eastAsia="Batang" w:hAnsi="Garamond" w:cs="Times New Roman"/>
          <w:bCs/>
          <w:sz w:val="24"/>
          <w:szCs w:val="24"/>
          <w:lang w:eastAsia="fr-FR"/>
        </w:rPr>
      </w:pPr>
      <w:r>
        <w:rPr>
          <w:rFonts w:ascii="Garamond" w:eastAsia="Times New Roman" w:hAnsi="Garamond" w:cs="Times New Roman"/>
          <w:sz w:val="24"/>
          <w:szCs w:val="24"/>
          <w:lang w:eastAsia="fr-FR"/>
        </w:rPr>
        <w:t xml:space="preserve">- Cours magistral de </w:t>
      </w:r>
      <w:r>
        <w:rPr>
          <w:rFonts w:ascii="Garamond" w:eastAsia="Times New Roman" w:hAnsi="Garamond" w:cs="Times New Roman"/>
          <w:i/>
          <w:sz w:val="24"/>
          <w:szCs w:val="24"/>
          <w:lang w:eastAsia="fr-FR"/>
        </w:rPr>
        <w:t xml:space="preserve">Sociologies critiques </w:t>
      </w:r>
      <w:r w:rsidR="009E0BFA">
        <w:rPr>
          <w:rFonts w:ascii="Garamond" w:eastAsia="Times New Roman" w:hAnsi="Garamond" w:cs="Times New Roman"/>
          <w:sz w:val="24"/>
          <w:szCs w:val="24"/>
          <w:lang w:eastAsia="fr-FR"/>
        </w:rPr>
        <w:t>(L3</w:t>
      </w:r>
      <w:r>
        <w:rPr>
          <w:rFonts w:ascii="Garamond" w:eastAsia="Times New Roman" w:hAnsi="Garamond" w:cs="Times New Roman"/>
          <w:sz w:val="24"/>
          <w:szCs w:val="24"/>
          <w:lang w:eastAsia="fr-FR"/>
        </w:rPr>
        <w:t>, 24 heures).</w:t>
      </w:r>
    </w:p>
    <w:p w:rsidR="00D35FFE" w:rsidRPr="00936EF3" w:rsidRDefault="00D35FFE" w:rsidP="00D35FFE">
      <w:pPr>
        <w:spacing w:before="120" w:after="0" w:line="240" w:lineRule="auto"/>
        <w:ind w:left="539"/>
        <w:jc w:val="both"/>
        <w:rPr>
          <w:rFonts w:ascii="Garamond" w:eastAsia="Batang" w:hAnsi="Garamond" w:cs="Times New Roman"/>
          <w:bCs/>
          <w:sz w:val="24"/>
          <w:szCs w:val="24"/>
          <w:lang w:eastAsia="fr-FR"/>
        </w:rPr>
      </w:pPr>
      <w:r w:rsidRPr="00936EF3">
        <w:rPr>
          <w:rFonts w:ascii="Garamond" w:eastAsia="Batang" w:hAnsi="Garamond" w:cs="Times New Roman"/>
          <w:bCs/>
          <w:sz w:val="24"/>
          <w:szCs w:val="24"/>
          <w:lang w:eastAsia="fr-FR"/>
        </w:rPr>
        <w:t xml:space="preserve">- Cours magistral de </w:t>
      </w:r>
      <w:r w:rsidRPr="00366D9B">
        <w:rPr>
          <w:rFonts w:ascii="Garamond" w:eastAsia="Batang" w:hAnsi="Garamond" w:cs="Times New Roman"/>
          <w:bCs/>
          <w:i/>
          <w:sz w:val="24"/>
          <w:szCs w:val="24"/>
          <w:lang w:eastAsia="fr-FR"/>
        </w:rPr>
        <w:t>Sociologie des professions</w:t>
      </w:r>
      <w:r w:rsidRPr="00936EF3">
        <w:rPr>
          <w:rFonts w:ascii="Garamond" w:eastAsia="Batang" w:hAnsi="Garamond" w:cs="Times New Roman"/>
          <w:bCs/>
          <w:sz w:val="24"/>
          <w:szCs w:val="24"/>
          <w:lang w:eastAsia="fr-FR"/>
        </w:rPr>
        <w:t xml:space="preserve"> (L3, 20 heures),</w:t>
      </w:r>
    </w:p>
    <w:p w:rsidR="00D35FFE" w:rsidRPr="00936EF3" w:rsidRDefault="00366D9B" w:rsidP="00D35FFE">
      <w:pPr>
        <w:spacing w:before="120" w:after="0" w:line="240" w:lineRule="auto"/>
        <w:ind w:left="539"/>
        <w:jc w:val="both"/>
        <w:rPr>
          <w:rFonts w:ascii="Garamond" w:eastAsia="Times New Roman" w:hAnsi="Garamond" w:cs="Times New Roman"/>
          <w:sz w:val="24"/>
          <w:szCs w:val="24"/>
          <w:lang w:eastAsia="fr-FR"/>
        </w:rPr>
      </w:pPr>
      <w:r>
        <w:rPr>
          <w:rFonts w:ascii="Garamond" w:eastAsia="Batang" w:hAnsi="Garamond" w:cs="Times New Roman"/>
          <w:bCs/>
          <w:sz w:val="24"/>
          <w:szCs w:val="24"/>
          <w:lang w:eastAsia="fr-FR"/>
        </w:rPr>
        <w:t xml:space="preserve">- Cours magistral </w:t>
      </w:r>
      <w:r w:rsidRPr="00366D9B">
        <w:rPr>
          <w:rFonts w:ascii="Garamond" w:eastAsia="Batang" w:hAnsi="Garamond" w:cs="Times New Roman"/>
          <w:bCs/>
          <w:i/>
          <w:sz w:val="24"/>
          <w:szCs w:val="24"/>
          <w:lang w:eastAsia="fr-FR"/>
        </w:rPr>
        <w:t>Sociologie du management</w:t>
      </w:r>
      <w:r w:rsidR="00D35FFE" w:rsidRPr="00936EF3">
        <w:rPr>
          <w:rFonts w:ascii="Garamond" w:eastAsia="Batang" w:hAnsi="Garamond" w:cs="Times New Roman"/>
          <w:bCs/>
          <w:sz w:val="24"/>
          <w:szCs w:val="24"/>
          <w:lang w:eastAsia="fr-FR"/>
        </w:rPr>
        <w:t xml:space="preserve"> (M1, 15 heures),</w:t>
      </w:r>
    </w:p>
    <w:p w:rsidR="00D35FFE" w:rsidRPr="00936EF3" w:rsidRDefault="00D35FFE" w:rsidP="00D35FFE">
      <w:pPr>
        <w:spacing w:before="120" w:after="0" w:line="240" w:lineRule="auto"/>
        <w:ind w:left="539"/>
        <w:jc w:val="both"/>
        <w:rPr>
          <w:rFonts w:ascii="Garamond" w:eastAsia="Times New Roman" w:hAnsi="Garamond" w:cs="Times New Roman"/>
          <w:sz w:val="24"/>
          <w:szCs w:val="24"/>
          <w:lang w:eastAsia="fr-FR"/>
        </w:rPr>
      </w:pPr>
      <w:r w:rsidRPr="00936EF3">
        <w:rPr>
          <w:rFonts w:ascii="Garamond" w:eastAsia="Times New Roman" w:hAnsi="Garamond" w:cs="Times New Roman"/>
          <w:sz w:val="24"/>
          <w:szCs w:val="24"/>
          <w:lang w:eastAsia="fr-FR"/>
        </w:rPr>
        <w:t>- Cou</w:t>
      </w:r>
      <w:r w:rsidR="00366D9B">
        <w:rPr>
          <w:rFonts w:ascii="Garamond" w:eastAsia="Times New Roman" w:hAnsi="Garamond" w:cs="Times New Roman"/>
          <w:sz w:val="24"/>
          <w:szCs w:val="24"/>
          <w:lang w:eastAsia="fr-FR"/>
        </w:rPr>
        <w:t xml:space="preserve">rs magistral </w:t>
      </w:r>
      <w:r w:rsidRPr="00366D9B">
        <w:rPr>
          <w:rFonts w:ascii="Garamond" w:eastAsia="Times New Roman" w:hAnsi="Garamond" w:cs="Times New Roman"/>
          <w:i/>
          <w:sz w:val="24"/>
          <w:szCs w:val="24"/>
          <w:lang w:eastAsia="fr-FR"/>
        </w:rPr>
        <w:t>Sociologie des organisations</w:t>
      </w:r>
      <w:r w:rsidRPr="00936EF3">
        <w:rPr>
          <w:rFonts w:ascii="Garamond" w:eastAsia="Times New Roman" w:hAnsi="Garamond" w:cs="Times New Roman"/>
          <w:sz w:val="24"/>
          <w:szCs w:val="24"/>
          <w:lang w:eastAsia="fr-FR"/>
        </w:rPr>
        <w:t xml:space="preserve"> (M1, 20 heur</w:t>
      </w:r>
      <w:r w:rsidR="000079CE">
        <w:rPr>
          <w:rFonts w:ascii="Garamond" w:eastAsia="Times New Roman" w:hAnsi="Garamond" w:cs="Times New Roman"/>
          <w:sz w:val="24"/>
          <w:szCs w:val="24"/>
          <w:lang w:eastAsia="fr-FR"/>
        </w:rPr>
        <w:t>es),</w:t>
      </w:r>
    </w:p>
    <w:p w:rsidR="00D35FFE" w:rsidRDefault="00D35FFE" w:rsidP="00D35FFE">
      <w:pPr>
        <w:spacing w:before="120" w:after="0" w:line="240" w:lineRule="auto"/>
        <w:ind w:left="539"/>
        <w:jc w:val="both"/>
        <w:rPr>
          <w:rFonts w:ascii="Garamond" w:eastAsia="Times New Roman" w:hAnsi="Garamond" w:cs="Times New Roman"/>
          <w:sz w:val="24"/>
          <w:szCs w:val="24"/>
          <w:lang w:eastAsia="fr-FR"/>
        </w:rPr>
      </w:pPr>
      <w:r w:rsidRPr="00936EF3">
        <w:rPr>
          <w:rFonts w:ascii="Garamond" w:eastAsia="Times New Roman" w:hAnsi="Garamond" w:cs="Times New Roman"/>
          <w:sz w:val="24"/>
          <w:szCs w:val="24"/>
          <w:lang w:eastAsia="fr-FR"/>
        </w:rPr>
        <w:t xml:space="preserve">- Cours magistral de </w:t>
      </w:r>
      <w:r w:rsidRPr="00366D9B">
        <w:rPr>
          <w:rFonts w:ascii="Garamond" w:eastAsia="Times New Roman" w:hAnsi="Garamond" w:cs="Times New Roman"/>
          <w:i/>
          <w:sz w:val="24"/>
          <w:szCs w:val="24"/>
          <w:lang w:eastAsia="fr-FR"/>
        </w:rPr>
        <w:t>Sociologie du travail</w:t>
      </w:r>
      <w:r w:rsidR="000079CE">
        <w:rPr>
          <w:rFonts w:ascii="Garamond" w:eastAsia="Times New Roman" w:hAnsi="Garamond" w:cs="Times New Roman"/>
          <w:sz w:val="24"/>
          <w:szCs w:val="24"/>
          <w:lang w:eastAsia="fr-FR"/>
        </w:rPr>
        <w:t xml:space="preserve"> (M2 Recherche, 17 heures),</w:t>
      </w:r>
    </w:p>
    <w:p w:rsidR="00A776AE" w:rsidRPr="00A776AE" w:rsidRDefault="00A776AE" w:rsidP="00A776AE">
      <w:pPr>
        <w:spacing w:before="120" w:after="0" w:line="240" w:lineRule="auto"/>
        <w:ind w:left="539"/>
        <w:jc w:val="both"/>
        <w:rPr>
          <w:rFonts w:ascii="Garamond" w:eastAsia="Times New Roman" w:hAnsi="Garamond" w:cs="Times New Roman"/>
          <w:sz w:val="24"/>
          <w:szCs w:val="24"/>
          <w:lang w:eastAsia="fr-FR"/>
        </w:rPr>
      </w:pPr>
      <w:r>
        <w:rPr>
          <w:rFonts w:ascii="Garamond" w:eastAsia="Times New Roman" w:hAnsi="Garamond" w:cs="Times New Roman"/>
          <w:sz w:val="24"/>
          <w:szCs w:val="24"/>
          <w:lang w:eastAsia="fr-FR"/>
        </w:rPr>
        <w:t xml:space="preserve">- Cours magistral et TD de </w:t>
      </w:r>
      <w:r w:rsidRPr="00A776AE">
        <w:rPr>
          <w:rFonts w:ascii="Garamond" w:eastAsia="Times New Roman" w:hAnsi="Garamond" w:cs="Times New Roman"/>
          <w:i/>
          <w:sz w:val="24"/>
          <w:szCs w:val="24"/>
          <w:lang w:eastAsia="fr-FR"/>
        </w:rPr>
        <w:t>Théories et méthodes d’intervention et de recherche</w:t>
      </w:r>
      <w:r>
        <w:rPr>
          <w:rFonts w:ascii="Garamond" w:eastAsia="Times New Roman" w:hAnsi="Garamond" w:cs="Times New Roman"/>
          <w:i/>
          <w:sz w:val="24"/>
          <w:szCs w:val="24"/>
          <w:lang w:eastAsia="fr-FR"/>
        </w:rPr>
        <w:t xml:space="preserve"> </w:t>
      </w:r>
      <w:r w:rsidR="000079CE">
        <w:rPr>
          <w:rFonts w:ascii="Garamond" w:eastAsia="Times New Roman" w:hAnsi="Garamond" w:cs="Times New Roman"/>
          <w:sz w:val="24"/>
          <w:szCs w:val="24"/>
          <w:lang w:eastAsia="fr-FR"/>
        </w:rPr>
        <w:t>(M1 et M2, 19 heures),</w:t>
      </w:r>
    </w:p>
    <w:p w:rsidR="00A776AE" w:rsidRDefault="00A776AE" w:rsidP="00D35FFE">
      <w:pPr>
        <w:spacing w:before="120" w:after="0" w:line="240" w:lineRule="auto"/>
        <w:ind w:left="539"/>
        <w:jc w:val="both"/>
        <w:rPr>
          <w:rFonts w:ascii="Garamond" w:eastAsia="Times New Roman" w:hAnsi="Garamond" w:cs="Times New Roman"/>
          <w:sz w:val="24"/>
          <w:szCs w:val="24"/>
          <w:lang w:eastAsia="fr-FR"/>
        </w:rPr>
      </w:pPr>
      <w:r>
        <w:rPr>
          <w:rFonts w:ascii="Garamond" w:eastAsia="Times New Roman" w:hAnsi="Garamond" w:cs="Times New Roman"/>
          <w:sz w:val="24"/>
          <w:szCs w:val="24"/>
          <w:lang w:eastAsia="fr-FR"/>
        </w:rPr>
        <w:t xml:space="preserve">- TD </w:t>
      </w:r>
      <w:r w:rsidRPr="00A776AE">
        <w:rPr>
          <w:rFonts w:ascii="Garamond" w:eastAsia="Times New Roman" w:hAnsi="Garamond" w:cs="Times New Roman"/>
          <w:i/>
          <w:sz w:val="24"/>
          <w:szCs w:val="24"/>
          <w:lang w:eastAsia="fr-FR"/>
        </w:rPr>
        <w:t>Séminaires Mémoire</w:t>
      </w:r>
      <w:r>
        <w:rPr>
          <w:rFonts w:ascii="Garamond" w:eastAsia="Times New Roman" w:hAnsi="Garamond" w:cs="Times New Roman"/>
          <w:sz w:val="24"/>
          <w:szCs w:val="24"/>
          <w:lang w:eastAsia="fr-FR"/>
        </w:rPr>
        <w:t xml:space="preserve"> (</w:t>
      </w:r>
      <w:r w:rsidR="000079CE">
        <w:rPr>
          <w:rFonts w:ascii="Garamond" w:eastAsia="Times New Roman" w:hAnsi="Garamond" w:cs="Times New Roman"/>
          <w:sz w:val="24"/>
          <w:szCs w:val="24"/>
          <w:lang w:eastAsia="fr-FR"/>
        </w:rPr>
        <w:t>15 heures).</w:t>
      </w:r>
    </w:p>
    <w:p w:rsidR="00E02CB4" w:rsidRPr="00936EF3" w:rsidRDefault="00E02CB4" w:rsidP="005E5CD1">
      <w:pPr>
        <w:spacing w:before="120" w:after="0" w:line="240" w:lineRule="auto"/>
        <w:jc w:val="both"/>
        <w:rPr>
          <w:rFonts w:ascii="Garamond" w:eastAsia="Times New Roman" w:hAnsi="Garamond" w:cs="Times New Roman"/>
          <w:sz w:val="24"/>
          <w:szCs w:val="24"/>
          <w:lang w:eastAsia="fr-FR"/>
        </w:rPr>
      </w:pPr>
    </w:p>
    <w:p w:rsidR="00E02CB4" w:rsidRPr="00936EF3" w:rsidRDefault="00E02CB4" w:rsidP="002907B0">
      <w:pPr>
        <w:pStyle w:val="Paragraphedeliste"/>
        <w:numPr>
          <w:ilvl w:val="0"/>
          <w:numId w:val="10"/>
        </w:numPr>
        <w:spacing w:before="120" w:after="0" w:line="240" w:lineRule="auto"/>
        <w:jc w:val="both"/>
        <w:rPr>
          <w:rFonts w:ascii="Garamond" w:eastAsia="Batang" w:hAnsi="Garamond" w:cs="Times New Roman"/>
          <w:b/>
          <w:bCs/>
          <w:sz w:val="24"/>
          <w:szCs w:val="24"/>
          <w:lang w:eastAsia="fr-FR"/>
        </w:rPr>
      </w:pPr>
      <w:r w:rsidRPr="00936EF3">
        <w:rPr>
          <w:rFonts w:ascii="Garamond" w:eastAsia="Batang" w:hAnsi="Garamond" w:cs="Times New Roman"/>
          <w:b/>
          <w:bCs/>
          <w:sz w:val="24"/>
          <w:szCs w:val="24"/>
          <w:lang w:eastAsia="fr-FR"/>
        </w:rPr>
        <w:t>Responsabilités pédagogiques</w:t>
      </w:r>
    </w:p>
    <w:p w:rsidR="00E02CB4" w:rsidRPr="00936EF3" w:rsidRDefault="00E02CB4" w:rsidP="000021E7">
      <w:pPr>
        <w:spacing w:before="120" w:after="0" w:line="240" w:lineRule="auto"/>
        <w:jc w:val="both"/>
        <w:rPr>
          <w:rFonts w:ascii="Garamond" w:eastAsia="Batang" w:hAnsi="Garamond" w:cs="Times New Roman"/>
          <w:color w:val="808080"/>
          <w:sz w:val="24"/>
          <w:szCs w:val="24"/>
          <w:u w:val="single"/>
          <w:lang w:eastAsia="fr-FR"/>
        </w:rPr>
      </w:pPr>
      <w:r w:rsidRPr="00936EF3">
        <w:rPr>
          <w:rFonts w:ascii="Garamond" w:eastAsia="Batang" w:hAnsi="Garamond" w:cs="Times New Roman"/>
          <w:color w:val="808080"/>
          <w:sz w:val="24"/>
          <w:szCs w:val="24"/>
          <w:u w:val="single"/>
          <w:lang w:eastAsia="fr-FR"/>
        </w:rPr>
        <w:t>2001-2006</w:t>
      </w:r>
    </w:p>
    <w:p w:rsidR="00E02CB4" w:rsidRPr="00936EF3" w:rsidRDefault="00E02CB4" w:rsidP="000021E7">
      <w:pPr>
        <w:spacing w:before="120" w:after="0" w:line="240" w:lineRule="auto"/>
        <w:ind w:left="540"/>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Responsable des enseignements de Sociologie en Licence AES (L1, L2 et L3)</w:t>
      </w:r>
    </w:p>
    <w:p w:rsidR="00E02CB4" w:rsidRPr="00936EF3" w:rsidRDefault="00E02CB4" w:rsidP="000021E7">
      <w:pPr>
        <w:spacing w:before="120" w:after="0" w:line="240" w:lineRule="auto"/>
        <w:jc w:val="both"/>
        <w:rPr>
          <w:rFonts w:ascii="Garamond" w:eastAsia="Batang" w:hAnsi="Garamond" w:cs="Times New Roman"/>
          <w:color w:val="808080"/>
          <w:sz w:val="24"/>
          <w:szCs w:val="24"/>
          <w:u w:val="single"/>
          <w:lang w:eastAsia="fr-FR"/>
        </w:rPr>
      </w:pPr>
      <w:r w:rsidRPr="00936EF3">
        <w:rPr>
          <w:rFonts w:ascii="Garamond" w:eastAsia="Batang" w:hAnsi="Garamond" w:cs="Times New Roman"/>
          <w:color w:val="808080"/>
          <w:sz w:val="24"/>
          <w:szCs w:val="24"/>
          <w:u w:val="single"/>
          <w:lang w:eastAsia="fr-FR"/>
        </w:rPr>
        <w:t>2005-2006 et 2011-2013</w:t>
      </w:r>
    </w:p>
    <w:p w:rsidR="00E02CB4" w:rsidRPr="00936EF3" w:rsidRDefault="00E02CB4" w:rsidP="000021E7">
      <w:pPr>
        <w:spacing w:before="120" w:after="0" w:line="240" w:lineRule="auto"/>
        <w:ind w:left="540"/>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Directeur d’études en L1 et L2 Licence AES</w:t>
      </w:r>
    </w:p>
    <w:p w:rsidR="00E02CB4" w:rsidRPr="00936EF3" w:rsidRDefault="00E02CB4" w:rsidP="000021E7">
      <w:pPr>
        <w:spacing w:before="120" w:after="0" w:line="240" w:lineRule="auto"/>
        <w:jc w:val="both"/>
        <w:rPr>
          <w:rFonts w:ascii="Garamond" w:eastAsia="Batang" w:hAnsi="Garamond" w:cs="Times New Roman"/>
          <w:color w:val="808080"/>
          <w:sz w:val="24"/>
          <w:szCs w:val="24"/>
          <w:lang w:eastAsia="fr-FR"/>
        </w:rPr>
      </w:pPr>
      <w:r w:rsidRPr="00936EF3">
        <w:rPr>
          <w:rFonts w:ascii="Garamond" w:eastAsia="Batang" w:hAnsi="Garamond" w:cs="Times New Roman"/>
          <w:color w:val="808080"/>
          <w:sz w:val="24"/>
          <w:szCs w:val="24"/>
          <w:u w:val="single"/>
          <w:lang w:eastAsia="fr-FR"/>
        </w:rPr>
        <w:t>2006-2010</w:t>
      </w:r>
    </w:p>
    <w:p w:rsidR="00E02CB4" w:rsidRPr="00936EF3" w:rsidRDefault="00E02CB4" w:rsidP="000021E7">
      <w:pPr>
        <w:spacing w:before="120" w:after="0" w:line="240" w:lineRule="auto"/>
        <w:ind w:left="540"/>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Responsable pédagogique de la licence professionnelle « Management d’une équipe dans la protection sociale »</w:t>
      </w:r>
    </w:p>
    <w:p w:rsidR="00E02CB4" w:rsidRPr="00936EF3" w:rsidRDefault="000079CE" w:rsidP="000021E7">
      <w:pPr>
        <w:spacing w:before="120" w:after="0" w:line="240" w:lineRule="auto"/>
        <w:jc w:val="both"/>
        <w:rPr>
          <w:rFonts w:ascii="Garamond" w:eastAsia="Batang" w:hAnsi="Garamond" w:cs="Times New Roman"/>
          <w:color w:val="808080"/>
          <w:sz w:val="24"/>
          <w:szCs w:val="24"/>
          <w:u w:val="single"/>
          <w:lang w:eastAsia="fr-FR"/>
        </w:rPr>
      </w:pPr>
      <w:r>
        <w:rPr>
          <w:rFonts w:ascii="Garamond" w:eastAsia="Batang" w:hAnsi="Garamond" w:cs="Times New Roman"/>
          <w:color w:val="808080"/>
          <w:sz w:val="24"/>
          <w:szCs w:val="24"/>
          <w:u w:val="single"/>
          <w:lang w:eastAsia="fr-FR"/>
        </w:rPr>
        <w:t>2012</w:t>
      </w:r>
      <w:r w:rsidR="00E02CB4" w:rsidRPr="00936EF3">
        <w:rPr>
          <w:rFonts w:ascii="Garamond" w:eastAsia="Batang" w:hAnsi="Garamond" w:cs="Times New Roman"/>
          <w:color w:val="808080"/>
          <w:sz w:val="24"/>
          <w:szCs w:val="24"/>
          <w:u w:val="single"/>
          <w:lang w:eastAsia="fr-FR"/>
        </w:rPr>
        <w:t>-2013</w:t>
      </w:r>
    </w:p>
    <w:p w:rsidR="00E02CB4" w:rsidRPr="00936EF3" w:rsidRDefault="00E02CB4" w:rsidP="000021E7">
      <w:pPr>
        <w:spacing w:before="120" w:after="0" w:line="240" w:lineRule="auto"/>
        <w:ind w:left="540"/>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Responsable pédagogique du Master 1 Gestion des Ressources Humaines et Organisations</w:t>
      </w:r>
    </w:p>
    <w:p w:rsidR="008A5BEB" w:rsidRDefault="008A5BEB" w:rsidP="008A5BEB">
      <w:pPr>
        <w:spacing w:before="120" w:after="0" w:line="240" w:lineRule="auto"/>
        <w:jc w:val="both"/>
        <w:rPr>
          <w:rFonts w:ascii="Garamond" w:eastAsia="Batang" w:hAnsi="Garamond" w:cs="Times New Roman"/>
          <w:color w:val="808080"/>
          <w:sz w:val="24"/>
          <w:szCs w:val="24"/>
          <w:u w:val="single"/>
          <w:lang w:eastAsia="fr-FR"/>
        </w:rPr>
      </w:pPr>
      <w:r>
        <w:rPr>
          <w:rFonts w:ascii="Garamond" w:eastAsia="Batang" w:hAnsi="Garamond" w:cs="Times New Roman"/>
          <w:color w:val="808080"/>
          <w:sz w:val="24"/>
          <w:szCs w:val="24"/>
          <w:u w:val="single"/>
          <w:lang w:eastAsia="fr-FR"/>
        </w:rPr>
        <w:t>2021-</w:t>
      </w:r>
    </w:p>
    <w:p w:rsidR="008A5BEB" w:rsidRPr="00936EF3" w:rsidRDefault="008A5BEB" w:rsidP="008A5BEB">
      <w:pPr>
        <w:spacing w:before="120" w:after="0" w:line="240" w:lineRule="auto"/>
        <w:ind w:left="540"/>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 xml:space="preserve">Responsable pédagogique du Master 1 </w:t>
      </w:r>
      <w:r>
        <w:rPr>
          <w:rFonts w:ascii="Garamond" w:eastAsia="Batang" w:hAnsi="Garamond" w:cs="Times New Roman"/>
          <w:sz w:val="24"/>
          <w:szCs w:val="24"/>
          <w:lang w:eastAsia="fr-FR"/>
        </w:rPr>
        <w:t>Pratiques de Recherche et d’Intervention Sociologiques</w:t>
      </w:r>
    </w:p>
    <w:p w:rsidR="00E02CB4" w:rsidRPr="00936EF3" w:rsidRDefault="00E02CB4" w:rsidP="000021E7">
      <w:pPr>
        <w:spacing w:before="120" w:after="0" w:line="240" w:lineRule="auto"/>
        <w:jc w:val="both"/>
        <w:rPr>
          <w:rFonts w:ascii="Garamond" w:eastAsia="Batang" w:hAnsi="Garamond" w:cs="Times New Roman"/>
          <w:sz w:val="24"/>
          <w:szCs w:val="24"/>
          <w:lang w:eastAsia="fr-FR"/>
        </w:rPr>
      </w:pPr>
    </w:p>
    <w:p w:rsidR="00E02CB4" w:rsidRPr="00936EF3" w:rsidRDefault="00E02CB4" w:rsidP="009E0BFA">
      <w:pPr>
        <w:pBdr>
          <w:bottom w:val="single" w:sz="12" w:space="1" w:color="auto"/>
        </w:pBdr>
        <w:shd w:val="clear" w:color="auto" w:fill="C0504D" w:themeFill="accent2"/>
        <w:spacing w:before="120" w:after="0" w:line="240" w:lineRule="auto"/>
        <w:jc w:val="both"/>
        <w:rPr>
          <w:rFonts w:ascii="Garamond" w:eastAsia="Batang" w:hAnsi="Garamond" w:cs="Times New Roman"/>
          <w:b/>
          <w:bCs/>
          <w:sz w:val="24"/>
          <w:szCs w:val="24"/>
          <w:lang w:eastAsia="fr-FR"/>
        </w:rPr>
      </w:pPr>
      <w:r w:rsidRPr="00936EF3">
        <w:rPr>
          <w:rFonts w:ascii="Garamond" w:eastAsia="Batang" w:hAnsi="Garamond" w:cs="Times New Roman"/>
          <w:b/>
          <w:bCs/>
          <w:sz w:val="24"/>
          <w:szCs w:val="24"/>
          <w:lang w:eastAsia="fr-FR"/>
        </w:rPr>
        <w:t>IV. Activités et responsabilités administratives</w:t>
      </w:r>
    </w:p>
    <w:p w:rsidR="00E02CB4" w:rsidRPr="00936EF3" w:rsidRDefault="00E02CB4" w:rsidP="000021E7">
      <w:pPr>
        <w:spacing w:before="120" w:after="0" w:line="240" w:lineRule="auto"/>
        <w:jc w:val="both"/>
        <w:rPr>
          <w:rFonts w:ascii="Garamond" w:eastAsia="Batang" w:hAnsi="Garamond" w:cs="Times New Roman"/>
          <w:color w:val="808080"/>
          <w:sz w:val="24"/>
          <w:szCs w:val="24"/>
          <w:u w:val="single"/>
          <w:lang w:eastAsia="fr-FR"/>
        </w:rPr>
      </w:pPr>
      <w:r w:rsidRPr="00936EF3">
        <w:rPr>
          <w:rFonts w:ascii="Garamond" w:eastAsia="Batang" w:hAnsi="Garamond" w:cs="Times New Roman"/>
          <w:color w:val="808080"/>
          <w:sz w:val="24"/>
          <w:szCs w:val="24"/>
          <w:u w:val="single"/>
          <w:lang w:eastAsia="fr-FR"/>
        </w:rPr>
        <w:t>2001-2004</w:t>
      </w:r>
    </w:p>
    <w:p w:rsidR="00E02CB4" w:rsidRPr="00936EF3" w:rsidRDefault="00E02CB4" w:rsidP="000021E7">
      <w:pPr>
        <w:spacing w:before="120" w:after="0" w:line="240" w:lineRule="auto"/>
        <w:ind w:left="540"/>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Membre de la commission scientifique du réseau ILSTEF (Institut Lorrain des Sciences du Travail, de l’Emploi et de la Formation).</w:t>
      </w:r>
    </w:p>
    <w:p w:rsidR="00E02CB4" w:rsidRPr="00936EF3" w:rsidRDefault="00E02CB4" w:rsidP="000021E7">
      <w:pPr>
        <w:spacing w:before="120" w:after="0" w:line="240" w:lineRule="auto"/>
        <w:jc w:val="both"/>
        <w:rPr>
          <w:rFonts w:ascii="Garamond" w:eastAsia="Batang" w:hAnsi="Garamond" w:cs="Times New Roman"/>
          <w:color w:val="808080"/>
          <w:sz w:val="24"/>
          <w:szCs w:val="24"/>
          <w:u w:val="single"/>
          <w:lang w:eastAsia="fr-FR"/>
        </w:rPr>
      </w:pPr>
      <w:r w:rsidRPr="00936EF3">
        <w:rPr>
          <w:rFonts w:ascii="Garamond" w:eastAsia="Batang" w:hAnsi="Garamond" w:cs="Times New Roman"/>
          <w:color w:val="808080"/>
          <w:sz w:val="24"/>
          <w:szCs w:val="24"/>
          <w:u w:val="single"/>
          <w:lang w:eastAsia="fr-FR"/>
        </w:rPr>
        <w:t>2004-2008</w:t>
      </w:r>
    </w:p>
    <w:p w:rsidR="00E02CB4" w:rsidRPr="00936EF3" w:rsidRDefault="00E02CB4" w:rsidP="000021E7">
      <w:pPr>
        <w:spacing w:before="120" w:after="0" w:line="240" w:lineRule="auto"/>
        <w:ind w:left="540"/>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Membre de la commission des spécialistes section 19 « Sociologie, démographie » de l’Université Nancy 2 et de l’Université de Metz</w:t>
      </w:r>
    </w:p>
    <w:p w:rsidR="00E02CB4" w:rsidRPr="00936EF3" w:rsidRDefault="00E02CB4" w:rsidP="000021E7">
      <w:pPr>
        <w:spacing w:before="120" w:after="0" w:line="240" w:lineRule="auto"/>
        <w:jc w:val="both"/>
        <w:rPr>
          <w:rFonts w:ascii="Garamond" w:eastAsia="Batang" w:hAnsi="Garamond" w:cs="Times New Roman"/>
          <w:color w:val="808080"/>
          <w:sz w:val="24"/>
          <w:szCs w:val="24"/>
          <w:u w:val="single"/>
          <w:lang w:eastAsia="fr-FR"/>
        </w:rPr>
      </w:pPr>
      <w:r w:rsidRPr="00936EF3">
        <w:rPr>
          <w:rFonts w:ascii="Garamond" w:eastAsia="Batang" w:hAnsi="Garamond" w:cs="Times New Roman"/>
          <w:color w:val="808080"/>
          <w:sz w:val="24"/>
          <w:szCs w:val="24"/>
          <w:u w:val="single"/>
          <w:lang w:eastAsia="fr-FR"/>
        </w:rPr>
        <w:t>2006-2007</w:t>
      </w:r>
    </w:p>
    <w:p w:rsidR="00E02CB4" w:rsidRPr="00936EF3" w:rsidRDefault="00E02CB4" w:rsidP="000021E7">
      <w:pPr>
        <w:spacing w:before="120" w:after="0" w:line="240" w:lineRule="auto"/>
        <w:ind w:left="540"/>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 xml:space="preserve">Membre élu du CNU section </w:t>
      </w:r>
      <w:r w:rsidR="002907B0" w:rsidRPr="00936EF3">
        <w:rPr>
          <w:rFonts w:ascii="Garamond" w:eastAsia="Batang" w:hAnsi="Garamond" w:cs="Times New Roman"/>
          <w:sz w:val="24"/>
          <w:szCs w:val="24"/>
          <w:lang w:eastAsia="fr-FR"/>
        </w:rPr>
        <w:t>19 « Sociologie, démographie »</w:t>
      </w:r>
    </w:p>
    <w:p w:rsidR="00E02CB4" w:rsidRPr="00936EF3" w:rsidRDefault="00E02CB4" w:rsidP="000021E7">
      <w:pPr>
        <w:spacing w:before="120" w:after="0" w:line="240" w:lineRule="auto"/>
        <w:jc w:val="both"/>
        <w:rPr>
          <w:rFonts w:ascii="Garamond" w:eastAsia="Batang" w:hAnsi="Garamond" w:cs="Times New Roman"/>
          <w:color w:val="808080"/>
          <w:sz w:val="24"/>
          <w:szCs w:val="24"/>
          <w:u w:val="single"/>
          <w:lang w:eastAsia="fr-FR"/>
        </w:rPr>
      </w:pPr>
      <w:r w:rsidRPr="00936EF3">
        <w:rPr>
          <w:rFonts w:ascii="Garamond" w:eastAsia="Batang" w:hAnsi="Garamond" w:cs="Times New Roman"/>
          <w:color w:val="808080"/>
          <w:sz w:val="24"/>
          <w:szCs w:val="24"/>
          <w:u w:val="single"/>
          <w:lang w:eastAsia="fr-FR"/>
        </w:rPr>
        <w:t>2004-2009</w:t>
      </w:r>
    </w:p>
    <w:p w:rsidR="00E02CB4" w:rsidRPr="00936EF3" w:rsidRDefault="00E02CB4" w:rsidP="000021E7">
      <w:pPr>
        <w:spacing w:before="120" w:after="0" w:line="240" w:lineRule="auto"/>
        <w:ind w:left="540"/>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lastRenderedPageBreak/>
        <w:t>Membre élu du Conseil de l’UFR AES et de l’équipe de direction</w:t>
      </w:r>
    </w:p>
    <w:p w:rsidR="00E02CB4" w:rsidRPr="00936EF3" w:rsidRDefault="00E02CB4" w:rsidP="000021E7">
      <w:pPr>
        <w:spacing w:before="120" w:after="0" w:line="240" w:lineRule="auto"/>
        <w:jc w:val="both"/>
        <w:rPr>
          <w:rFonts w:ascii="Garamond" w:eastAsia="Batang" w:hAnsi="Garamond" w:cs="Times New Roman"/>
          <w:color w:val="808080"/>
          <w:sz w:val="24"/>
          <w:szCs w:val="24"/>
          <w:u w:val="single"/>
          <w:lang w:eastAsia="fr-FR"/>
        </w:rPr>
      </w:pPr>
      <w:r w:rsidRPr="00936EF3">
        <w:rPr>
          <w:rFonts w:ascii="Garamond" w:eastAsia="Batang" w:hAnsi="Garamond" w:cs="Times New Roman"/>
          <w:color w:val="808080"/>
          <w:sz w:val="24"/>
          <w:szCs w:val="24"/>
          <w:u w:val="single"/>
          <w:lang w:eastAsia="fr-FR"/>
        </w:rPr>
        <w:t xml:space="preserve">Sept. 2009- </w:t>
      </w:r>
      <w:proofErr w:type="spellStart"/>
      <w:r w:rsidRPr="00936EF3">
        <w:rPr>
          <w:rFonts w:ascii="Garamond" w:eastAsia="Batang" w:hAnsi="Garamond" w:cs="Times New Roman"/>
          <w:color w:val="808080"/>
          <w:sz w:val="24"/>
          <w:szCs w:val="24"/>
          <w:u w:val="single"/>
          <w:lang w:eastAsia="fr-FR"/>
        </w:rPr>
        <w:t>Fev</w:t>
      </w:r>
      <w:proofErr w:type="spellEnd"/>
      <w:r w:rsidRPr="00936EF3">
        <w:rPr>
          <w:rFonts w:ascii="Garamond" w:eastAsia="Batang" w:hAnsi="Garamond" w:cs="Times New Roman"/>
          <w:color w:val="808080"/>
          <w:sz w:val="24"/>
          <w:szCs w:val="24"/>
          <w:u w:val="single"/>
          <w:lang w:eastAsia="fr-FR"/>
        </w:rPr>
        <w:t>. 2010</w:t>
      </w:r>
    </w:p>
    <w:p w:rsidR="00E02CB4" w:rsidRPr="00936EF3" w:rsidRDefault="00E02CB4" w:rsidP="000021E7">
      <w:pPr>
        <w:spacing w:before="120" w:after="0" w:line="240" w:lineRule="auto"/>
        <w:ind w:left="540"/>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Directeur par intérim de l’UFR AES</w:t>
      </w:r>
    </w:p>
    <w:p w:rsidR="00E02CB4" w:rsidRPr="00936EF3" w:rsidRDefault="00E02CB4" w:rsidP="000021E7">
      <w:pPr>
        <w:spacing w:before="120" w:after="0" w:line="240" w:lineRule="auto"/>
        <w:jc w:val="both"/>
        <w:rPr>
          <w:rFonts w:ascii="Garamond" w:eastAsia="Batang" w:hAnsi="Garamond" w:cs="Times New Roman"/>
          <w:color w:val="808080"/>
          <w:sz w:val="24"/>
          <w:szCs w:val="24"/>
          <w:u w:val="single"/>
          <w:lang w:eastAsia="fr-FR"/>
        </w:rPr>
      </w:pPr>
      <w:r w:rsidRPr="00936EF3">
        <w:rPr>
          <w:rFonts w:ascii="Garamond" w:eastAsia="Batang" w:hAnsi="Garamond" w:cs="Times New Roman"/>
          <w:color w:val="808080"/>
          <w:sz w:val="24"/>
          <w:szCs w:val="24"/>
          <w:u w:val="single"/>
          <w:lang w:eastAsia="fr-FR"/>
        </w:rPr>
        <w:t>2006-2011</w:t>
      </w:r>
    </w:p>
    <w:p w:rsidR="00E02CB4" w:rsidRPr="00936EF3" w:rsidRDefault="00E02CB4" w:rsidP="000021E7">
      <w:pPr>
        <w:spacing w:before="120" w:after="0" w:line="240" w:lineRule="auto"/>
        <w:ind w:left="540"/>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Membre élu du Conseil Scient</w:t>
      </w:r>
      <w:r w:rsidR="002907B0" w:rsidRPr="00936EF3">
        <w:rPr>
          <w:rFonts w:ascii="Garamond" w:eastAsia="Batang" w:hAnsi="Garamond" w:cs="Times New Roman"/>
          <w:sz w:val="24"/>
          <w:szCs w:val="24"/>
          <w:lang w:eastAsia="fr-FR"/>
        </w:rPr>
        <w:t>ifique de l’Université Nancy 2</w:t>
      </w:r>
    </w:p>
    <w:p w:rsidR="00E02CB4" w:rsidRPr="00936EF3" w:rsidRDefault="00E02CB4" w:rsidP="000021E7">
      <w:pPr>
        <w:spacing w:before="120" w:after="0" w:line="240" w:lineRule="auto"/>
        <w:jc w:val="both"/>
        <w:rPr>
          <w:rFonts w:ascii="Garamond" w:eastAsia="Batang" w:hAnsi="Garamond" w:cs="Times New Roman"/>
          <w:color w:val="808080"/>
          <w:sz w:val="24"/>
          <w:szCs w:val="24"/>
          <w:u w:val="single"/>
          <w:lang w:eastAsia="fr-FR"/>
        </w:rPr>
      </w:pPr>
      <w:r w:rsidRPr="00936EF3">
        <w:rPr>
          <w:rFonts w:ascii="Garamond" w:eastAsia="Batang" w:hAnsi="Garamond" w:cs="Times New Roman"/>
          <w:color w:val="808080"/>
          <w:sz w:val="24"/>
          <w:szCs w:val="24"/>
          <w:u w:val="single"/>
          <w:lang w:eastAsia="fr-FR"/>
        </w:rPr>
        <w:t>2007-2013</w:t>
      </w:r>
    </w:p>
    <w:p w:rsidR="00E02CB4" w:rsidRPr="00936EF3" w:rsidRDefault="00E02CB4" w:rsidP="000021E7">
      <w:pPr>
        <w:spacing w:before="120" w:after="0" w:line="240" w:lineRule="auto"/>
        <w:ind w:left="540"/>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Membre de l’Assemblée Générale Ordinaire de l’ALFOREAS</w:t>
      </w:r>
    </w:p>
    <w:p w:rsidR="00E02CB4" w:rsidRPr="00936EF3" w:rsidRDefault="005E5CD1" w:rsidP="000021E7">
      <w:pPr>
        <w:spacing w:before="120" w:after="0" w:line="240" w:lineRule="auto"/>
        <w:jc w:val="both"/>
        <w:rPr>
          <w:rFonts w:ascii="Garamond" w:eastAsia="Batang" w:hAnsi="Garamond" w:cs="Times New Roman"/>
          <w:color w:val="808080"/>
          <w:sz w:val="24"/>
          <w:szCs w:val="24"/>
          <w:u w:val="single"/>
          <w:lang w:eastAsia="fr-FR"/>
        </w:rPr>
      </w:pPr>
      <w:r>
        <w:rPr>
          <w:rFonts w:ascii="Garamond" w:eastAsia="Batang" w:hAnsi="Garamond" w:cs="Times New Roman"/>
          <w:color w:val="808080"/>
          <w:sz w:val="24"/>
          <w:szCs w:val="24"/>
          <w:u w:val="single"/>
          <w:lang w:eastAsia="fr-FR"/>
        </w:rPr>
        <w:t>2007-2017</w:t>
      </w:r>
    </w:p>
    <w:p w:rsidR="00E02CB4" w:rsidRPr="00936EF3" w:rsidRDefault="00E02CB4" w:rsidP="000021E7">
      <w:pPr>
        <w:spacing w:before="120" w:after="0" w:line="240" w:lineRule="auto"/>
        <w:ind w:left="540"/>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Membre du Comité Technique Paritaire du CAFERUIS – IRTS de Lorraine (collège « personnalités extérieures »)</w:t>
      </w:r>
    </w:p>
    <w:p w:rsidR="00E02CB4" w:rsidRPr="00936EF3" w:rsidRDefault="00E02CB4" w:rsidP="000021E7">
      <w:pPr>
        <w:spacing w:before="120" w:after="0" w:line="240" w:lineRule="auto"/>
        <w:jc w:val="both"/>
        <w:rPr>
          <w:rFonts w:ascii="Garamond" w:eastAsia="Batang" w:hAnsi="Garamond" w:cs="Times New Roman"/>
          <w:color w:val="808080"/>
          <w:sz w:val="24"/>
          <w:szCs w:val="24"/>
          <w:u w:val="single"/>
          <w:lang w:eastAsia="fr-FR"/>
        </w:rPr>
      </w:pPr>
      <w:r w:rsidRPr="00936EF3">
        <w:rPr>
          <w:rFonts w:ascii="Garamond" w:eastAsia="Batang" w:hAnsi="Garamond" w:cs="Times New Roman"/>
          <w:color w:val="808080"/>
          <w:sz w:val="24"/>
          <w:szCs w:val="24"/>
          <w:u w:val="single"/>
          <w:lang w:eastAsia="fr-FR"/>
        </w:rPr>
        <w:t>2009-2013</w:t>
      </w:r>
    </w:p>
    <w:p w:rsidR="00E02CB4" w:rsidRPr="00936EF3" w:rsidRDefault="00E02CB4" w:rsidP="000021E7">
      <w:pPr>
        <w:spacing w:before="120" w:after="0" w:line="240" w:lineRule="auto"/>
        <w:ind w:left="540"/>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Membre du conseil de gestion des Presses Universitaires de Nancy</w:t>
      </w:r>
    </w:p>
    <w:p w:rsidR="00E02CB4" w:rsidRPr="00936EF3" w:rsidRDefault="00E02CB4" w:rsidP="000021E7">
      <w:pPr>
        <w:spacing w:before="120" w:after="0" w:line="240" w:lineRule="auto"/>
        <w:jc w:val="both"/>
        <w:rPr>
          <w:rFonts w:ascii="Garamond" w:eastAsia="Batang" w:hAnsi="Garamond" w:cs="Times New Roman"/>
          <w:color w:val="808080"/>
          <w:sz w:val="24"/>
          <w:szCs w:val="24"/>
          <w:u w:val="single"/>
          <w:lang w:eastAsia="fr-FR"/>
        </w:rPr>
      </w:pPr>
      <w:r w:rsidRPr="00936EF3">
        <w:rPr>
          <w:rFonts w:ascii="Garamond" w:eastAsia="Batang" w:hAnsi="Garamond" w:cs="Times New Roman"/>
          <w:color w:val="808080"/>
          <w:sz w:val="24"/>
          <w:szCs w:val="24"/>
          <w:u w:val="single"/>
          <w:lang w:eastAsia="fr-FR"/>
        </w:rPr>
        <w:t>2010-2013</w:t>
      </w:r>
    </w:p>
    <w:p w:rsidR="00E02CB4" w:rsidRPr="00936EF3" w:rsidRDefault="00E02CB4" w:rsidP="000021E7">
      <w:pPr>
        <w:spacing w:before="120" w:after="0" w:line="240" w:lineRule="auto"/>
        <w:ind w:left="540"/>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Membre élu du Conseil d’Administration de l’ISAM-IAE Nancy (collège Maître de conférences)</w:t>
      </w:r>
    </w:p>
    <w:p w:rsidR="00E02CB4" w:rsidRPr="00936EF3" w:rsidRDefault="00037EC0" w:rsidP="000021E7">
      <w:pPr>
        <w:spacing w:before="120" w:after="0" w:line="240" w:lineRule="auto"/>
        <w:jc w:val="both"/>
        <w:rPr>
          <w:rFonts w:ascii="Garamond" w:eastAsia="Batang" w:hAnsi="Garamond" w:cs="Times New Roman"/>
          <w:color w:val="808080"/>
          <w:sz w:val="24"/>
          <w:szCs w:val="24"/>
          <w:u w:val="single"/>
          <w:lang w:eastAsia="fr-FR"/>
        </w:rPr>
      </w:pPr>
      <w:r>
        <w:rPr>
          <w:rFonts w:ascii="Garamond" w:eastAsia="Batang" w:hAnsi="Garamond" w:cs="Times New Roman"/>
          <w:color w:val="808080"/>
          <w:sz w:val="24"/>
          <w:szCs w:val="24"/>
          <w:u w:val="single"/>
          <w:lang w:eastAsia="fr-FR"/>
        </w:rPr>
        <w:t>2012-2022</w:t>
      </w:r>
    </w:p>
    <w:p w:rsidR="00E02CB4" w:rsidRDefault="00E02CB4" w:rsidP="000021E7">
      <w:pPr>
        <w:spacing w:before="120" w:after="0" w:line="240" w:lineRule="auto"/>
        <w:ind w:left="567"/>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Memb</w:t>
      </w:r>
      <w:r w:rsidR="00037EC0">
        <w:rPr>
          <w:rFonts w:ascii="Garamond" w:eastAsia="Batang" w:hAnsi="Garamond" w:cs="Times New Roman"/>
          <w:sz w:val="24"/>
          <w:szCs w:val="24"/>
          <w:lang w:eastAsia="fr-FR"/>
        </w:rPr>
        <w:t>re élu du Pôle Scientifique CLCS</w:t>
      </w:r>
      <w:r w:rsidRPr="00936EF3">
        <w:rPr>
          <w:rFonts w:ascii="Garamond" w:eastAsia="Batang" w:hAnsi="Garamond" w:cs="Times New Roman"/>
          <w:sz w:val="24"/>
          <w:szCs w:val="24"/>
          <w:lang w:eastAsia="fr-FR"/>
        </w:rPr>
        <w:t xml:space="preserve"> (connaissance, langage, communication, sociétés)</w:t>
      </w:r>
      <w:r w:rsidR="00037EC0">
        <w:rPr>
          <w:rFonts w:ascii="Garamond" w:eastAsia="Batang" w:hAnsi="Garamond" w:cs="Times New Roman"/>
          <w:sz w:val="24"/>
          <w:szCs w:val="24"/>
          <w:lang w:eastAsia="fr-FR"/>
        </w:rPr>
        <w:t>, Université de Lorraine</w:t>
      </w:r>
    </w:p>
    <w:p w:rsidR="005E5CD1" w:rsidRPr="00936EF3" w:rsidRDefault="005E5CD1" w:rsidP="005E5CD1">
      <w:pPr>
        <w:spacing w:before="120" w:after="0" w:line="240" w:lineRule="auto"/>
        <w:jc w:val="both"/>
        <w:rPr>
          <w:rFonts w:ascii="Garamond" w:eastAsia="Batang" w:hAnsi="Garamond" w:cs="Times New Roman"/>
          <w:color w:val="808080"/>
          <w:sz w:val="24"/>
          <w:szCs w:val="24"/>
          <w:u w:val="single"/>
          <w:lang w:eastAsia="fr-FR"/>
        </w:rPr>
      </w:pPr>
      <w:r>
        <w:rPr>
          <w:rFonts w:ascii="Garamond" w:eastAsia="Batang" w:hAnsi="Garamond" w:cs="Times New Roman"/>
          <w:color w:val="808080"/>
          <w:sz w:val="24"/>
          <w:szCs w:val="24"/>
          <w:u w:val="single"/>
          <w:lang w:eastAsia="fr-FR"/>
        </w:rPr>
        <w:t>2015-2019</w:t>
      </w:r>
    </w:p>
    <w:p w:rsidR="005E5CD1" w:rsidRDefault="005E5CD1" w:rsidP="005E5CD1">
      <w:pPr>
        <w:spacing w:before="120" w:after="0" w:line="240" w:lineRule="auto"/>
        <w:ind w:left="540"/>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Membre élu du CNU section 19 « Sociologie, démographie »</w:t>
      </w:r>
      <w:r>
        <w:rPr>
          <w:rFonts w:ascii="Garamond" w:eastAsia="Batang" w:hAnsi="Garamond" w:cs="Times New Roman"/>
          <w:sz w:val="24"/>
          <w:szCs w:val="24"/>
          <w:lang w:eastAsia="fr-FR"/>
        </w:rPr>
        <w:t xml:space="preserve"> (suppléant puis titulaire depuis le 1</w:t>
      </w:r>
      <w:r w:rsidRPr="005E5CD1">
        <w:rPr>
          <w:rFonts w:ascii="Garamond" w:eastAsia="Batang" w:hAnsi="Garamond" w:cs="Times New Roman"/>
          <w:sz w:val="24"/>
          <w:szCs w:val="24"/>
          <w:vertAlign w:val="superscript"/>
          <w:lang w:eastAsia="fr-FR"/>
        </w:rPr>
        <w:t>er</w:t>
      </w:r>
      <w:r>
        <w:rPr>
          <w:rFonts w:ascii="Garamond" w:eastAsia="Batang" w:hAnsi="Garamond" w:cs="Times New Roman"/>
          <w:sz w:val="24"/>
          <w:szCs w:val="24"/>
          <w:lang w:eastAsia="fr-FR"/>
        </w:rPr>
        <w:t xml:space="preserve"> janvier 2018)</w:t>
      </w:r>
    </w:p>
    <w:p w:rsidR="00037EC0" w:rsidRDefault="00037EC0" w:rsidP="00037EC0">
      <w:pPr>
        <w:spacing w:before="120" w:after="0" w:line="240" w:lineRule="auto"/>
        <w:jc w:val="both"/>
        <w:rPr>
          <w:rFonts w:ascii="Garamond" w:eastAsia="Batang" w:hAnsi="Garamond" w:cs="Times New Roman"/>
          <w:color w:val="808080"/>
          <w:sz w:val="24"/>
          <w:szCs w:val="24"/>
          <w:u w:val="single"/>
          <w:lang w:eastAsia="fr-FR"/>
        </w:rPr>
      </w:pPr>
      <w:r>
        <w:rPr>
          <w:rFonts w:ascii="Garamond" w:eastAsia="Batang" w:hAnsi="Garamond" w:cs="Times New Roman"/>
          <w:color w:val="808080"/>
          <w:sz w:val="24"/>
          <w:szCs w:val="24"/>
          <w:u w:val="single"/>
          <w:lang w:eastAsia="fr-FR"/>
        </w:rPr>
        <w:t>2018-2022</w:t>
      </w:r>
    </w:p>
    <w:p w:rsidR="00037EC0" w:rsidRPr="00037EC0" w:rsidRDefault="00037EC0" w:rsidP="00037EC0">
      <w:pPr>
        <w:spacing w:before="120" w:after="0" w:line="240" w:lineRule="auto"/>
        <w:ind w:left="567"/>
        <w:jc w:val="both"/>
        <w:rPr>
          <w:rFonts w:ascii="Garamond" w:eastAsia="Batang" w:hAnsi="Garamond" w:cs="Times New Roman"/>
          <w:sz w:val="24"/>
          <w:szCs w:val="24"/>
          <w:lang w:eastAsia="fr-FR"/>
        </w:rPr>
      </w:pPr>
      <w:r w:rsidRPr="00037EC0">
        <w:rPr>
          <w:rFonts w:ascii="Garamond" w:eastAsia="Batang" w:hAnsi="Garamond" w:cs="Times New Roman"/>
          <w:sz w:val="24"/>
          <w:szCs w:val="24"/>
          <w:lang w:eastAsia="fr-FR"/>
        </w:rPr>
        <w:t>Membre élu</w:t>
      </w:r>
      <w:r>
        <w:rPr>
          <w:rFonts w:ascii="Garamond" w:eastAsia="Batang" w:hAnsi="Garamond" w:cs="Times New Roman"/>
          <w:sz w:val="24"/>
          <w:szCs w:val="24"/>
          <w:lang w:eastAsia="fr-FR"/>
        </w:rPr>
        <w:t xml:space="preserve"> au conseil de l’UFR « Sciences Humaines et Sociales », Université de Lorraine</w:t>
      </w:r>
    </w:p>
    <w:p w:rsidR="00D87ED5" w:rsidRPr="00936EF3" w:rsidRDefault="00D87ED5" w:rsidP="00D87ED5">
      <w:pPr>
        <w:spacing w:after="0" w:line="240" w:lineRule="auto"/>
        <w:jc w:val="both"/>
        <w:rPr>
          <w:rFonts w:ascii="Garamond" w:eastAsia="Batang" w:hAnsi="Garamond" w:cs="Times New Roman"/>
          <w:sz w:val="24"/>
          <w:szCs w:val="24"/>
          <w:lang w:eastAsia="fr-FR"/>
        </w:rPr>
      </w:pPr>
    </w:p>
    <w:p w:rsidR="00D87ED5" w:rsidRPr="00936EF3" w:rsidRDefault="00D87ED5" w:rsidP="00D87ED5">
      <w:pPr>
        <w:spacing w:after="0" w:line="240" w:lineRule="auto"/>
        <w:jc w:val="both"/>
        <w:rPr>
          <w:rFonts w:ascii="Garamond" w:eastAsia="Batang" w:hAnsi="Garamond" w:cs="Times New Roman"/>
          <w:sz w:val="24"/>
          <w:szCs w:val="24"/>
          <w:lang w:eastAsia="fr-FR"/>
        </w:rPr>
      </w:pPr>
    </w:p>
    <w:p w:rsidR="00D87ED5" w:rsidRPr="00936EF3" w:rsidRDefault="002907B0" w:rsidP="009E0BFA">
      <w:pPr>
        <w:pBdr>
          <w:bottom w:val="single" w:sz="12" w:space="1" w:color="auto"/>
        </w:pBdr>
        <w:shd w:val="clear" w:color="auto" w:fill="C0504D" w:themeFill="accent2"/>
        <w:spacing w:after="0" w:line="240" w:lineRule="auto"/>
        <w:jc w:val="both"/>
        <w:rPr>
          <w:rFonts w:ascii="Garamond" w:eastAsia="Batang" w:hAnsi="Garamond" w:cs="Times New Roman"/>
          <w:b/>
          <w:sz w:val="24"/>
          <w:szCs w:val="24"/>
          <w:lang w:eastAsia="fr-FR"/>
        </w:rPr>
      </w:pPr>
      <w:r w:rsidRPr="00936EF3">
        <w:rPr>
          <w:rFonts w:ascii="Garamond" w:eastAsia="Batang" w:hAnsi="Garamond" w:cs="Times New Roman"/>
          <w:b/>
          <w:sz w:val="24"/>
          <w:szCs w:val="24"/>
          <w:lang w:eastAsia="fr-FR"/>
        </w:rPr>
        <w:t xml:space="preserve">V. </w:t>
      </w:r>
      <w:r w:rsidR="00D73FE3">
        <w:rPr>
          <w:rFonts w:ascii="Garamond" w:eastAsia="Batang" w:hAnsi="Garamond" w:cs="Times New Roman"/>
          <w:b/>
          <w:sz w:val="24"/>
          <w:szCs w:val="24"/>
          <w:lang w:eastAsia="fr-FR"/>
        </w:rPr>
        <w:t>Publications 1997-201</w:t>
      </w:r>
      <w:r w:rsidR="000079CE">
        <w:rPr>
          <w:rFonts w:ascii="Garamond" w:eastAsia="Batang" w:hAnsi="Garamond" w:cs="Times New Roman"/>
          <w:b/>
          <w:sz w:val="24"/>
          <w:szCs w:val="24"/>
          <w:lang w:eastAsia="fr-FR"/>
        </w:rPr>
        <w:t>9</w:t>
      </w:r>
    </w:p>
    <w:p w:rsidR="00D87ED5" w:rsidRPr="00936EF3" w:rsidRDefault="00D87ED5" w:rsidP="00D87ED5">
      <w:pPr>
        <w:spacing w:after="0" w:line="240" w:lineRule="auto"/>
        <w:jc w:val="both"/>
        <w:rPr>
          <w:rFonts w:ascii="Garamond" w:eastAsia="Batang" w:hAnsi="Garamond" w:cs="Times New Roman"/>
          <w:sz w:val="24"/>
          <w:szCs w:val="24"/>
          <w:lang w:eastAsia="fr-FR"/>
        </w:rPr>
      </w:pPr>
    </w:p>
    <w:p w:rsidR="00D87ED5" w:rsidRPr="00936EF3" w:rsidRDefault="00D87ED5" w:rsidP="00D87ED5">
      <w:pPr>
        <w:tabs>
          <w:tab w:val="left" w:pos="9072"/>
        </w:tabs>
        <w:spacing w:after="0" w:line="240" w:lineRule="auto"/>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w:t>
      </w:r>
      <w:r w:rsidR="00D35FFE" w:rsidRPr="00936EF3">
        <w:rPr>
          <w:rFonts w:ascii="Garamond" w:eastAsia="Batang" w:hAnsi="Garamond" w:cs="Times New Roman"/>
          <w:sz w:val="24"/>
          <w:szCs w:val="24"/>
          <w:lang w:eastAsia="fr-FR"/>
        </w:rPr>
        <w:t xml:space="preserve"> </w:t>
      </w:r>
      <w:r w:rsidR="008839E8">
        <w:rPr>
          <w:rFonts w:ascii="Garamond" w:eastAsia="Batang" w:hAnsi="Garamond" w:cs="Times New Roman"/>
          <w:sz w:val="24"/>
          <w:szCs w:val="24"/>
          <w:lang w:eastAsia="fr-FR"/>
        </w:rPr>
        <w:t>6</w:t>
      </w:r>
      <w:r w:rsidR="003C00B2">
        <w:rPr>
          <w:rFonts w:ascii="Garamond" w:eastAsia="Batang" w:hAnsi="Garamond" w:cs="Times New Roman"/>
          <w:sz w:val="24"/>
          <w:szCs w:val="24"/>
          <w:lang w:eastAsia="fr-FR"/>
        </w:rPr>
        <w:t xml:space="preserve"> ouvrages</w:t>
      </w:r>
    </w:p>
    <w:p w:rsidR="00D87ED5" w:rsidRPr="00936EF3" w:rsidRDefault="00D87ED5" w:rsidP="00D87ED5">
      <w:pPr>
        <w:tabs>
          <w:tab w:val="left" w:pos="9072"/>
        </w:tabs>
        <w:spacing w:after="0" w:line="240" w:lineRule="auto"/>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w:t>
      </w:r>
      <w:r w:rsidR="003C00B2">
        <w:rPr>
          <w:rFonts w:ascii="Garamond" w:eastAsia="Batang" w:hAnsi="Garamond" w:cs="Times New Roman"/>
          <w:sz w:val="24"/>
          <w:szCs w:val="24"/>
          <w:lang w:eastAsia="fr-FR"/>
        </w:rPr>
        <w:t xml:space="preserve"> </w:t>
      </w:r>
      <w:r w:rsidR="008839E8">
        <w:rPr>
          <w:rFonts w:ascii="Garamond" w:eastAsia="Batang" w:hAnsi="Garamond" w:cs="Times New Roman"/>
          <w:sz w:val="24"/>
          <w:szCs w:val="24"/>
          <w:lang w:eastAsia="fr-FR"/>
        </w:rPr>
        <w:t>7</w:t>
      </w:r>
      <w:r w:rsidRPr="00936EF3">
        <w:rPr>
          <w:rFonts w:ascii="Garamond" w:eastAsia="Batang" w:hAnsi="Garamond" w:cs="Times New Roman"/>
          <w:sz w:val="24"/>
          <w:szCs w:val="24"/>
          <w:lang w:eastAsia="fr-FR"/>
        </w:rPr>
        <w:t xml:space="preserve"> direct</w:t>
      </w:r>
      <w:r w:rsidR="00D73FE3">
        <w:rPr>
          <w:rFonts w:ascii="Garamond" w:eastAsia="Batang" w:hAnsi="Garamond" w:cs="Times New Roman"/>
          <w:sz w:val="24"/>
          <w:szCs w:val="24"/>
          <w:lang w:eastAsia="fr-FR"/>
        </w:rPr>
        <w:t>ions d’ouvrage</w:t>
      </w:r>
      <w:r w:rsidR="008839E8">
        <w:rPr>
          <w:rFonts w:ascii="Garamond" w:eastAsia="Batang" w:hAnsi="Garamond" w:cs="Times New Roman"/>
          <w:sz w:val="24"/>
          <w:szCs w:val="24"/>
          <w:lang w:eastAsia="fr-FR"/>
        </w:rPr>
        <w:t xml:space="preserve"> (dont 1 à paraître</w:t>
      </w:r>
      <w:r w:rsidR="00913650">
        <w:rPr>
          <w:rFonts w:ascii="Garamond" w:eastAsia="Batang" w:hAnsi="Garamond" w:cs="Times New Roman"/>
          <w:sz w:val="24"/>
          <w:szCs w:val="24"/>
          <w:lang w:eastAsia="fr-FR"/>
        </w:rPr>
        <w:t xml:space="preserve"> en 2022</w:t>
      </w:r>
      <w:r w:rsidR="008839E8">
        <w:rPr>
          <w:rFonts w:ascii="Garamond" w:eastAsia="Batang" w:hAnsi="Garamond" w:cs="Times New Roman"/>
          <w:sz w:val="24"/>
          <w:szCs w:val="24"/>
          <w:lang w:eastAsia="fr-FR"/>
        </w:rPr>
        <w:t>)</w:t>
      </w:r>
    </w:p>
    <w:p w:rsidR="00D87ED5" w:rsidRPr="00936EF3" w:rsidRDefault="00D87ED5" w:rsidP="00D87ED5">
      <w:pPr>
        <w:tabs>
          <w:tab w:val="left" w:pos="9072"/>
        </w:tabs>
        <w:spacing w:after="0" w:line="240" w:lineRule="auto"/>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w:t>
      </w:r>
      <w:r w:rsidR="005B53EC">
        <w:rPr>
          <w:rFonts w:ascii="Garamond" w:eastAsia="Batang" w:hAnsi="Garamond" w:cs="Times New Roman"/>
          <w:sz w:val="24"/>
          <w:szCs w:val="24"/>
          <w:lang w:eastAsia="fr-FR"/>
        </w:rPr>
        <w:t xml:space="preserve"> 2</w:t>
      </w:r>
      <w:r w:rsidR="0010631D">
        <w:rPr>
          <w:rFonts w:ascii="Garamond" w:eastAsia="Batang" w:hAnsi="Garamond" w:cs="Times New Roman"/>
          <w:sz w:val="24"/>
          <w:szCs w:val="24"/>
          <w:lang w:eastAsia="fr-FR"/>
        </w:rPr>
        <w:t>5</w:t>
      </w:r>
      <w:r w:rsidRPr="00936EF3">
        <w:rPr>
          <w:rFonts w:ascii="Garamond" w:eastAsia="Batang" w:hAnsi="Garamond" w:cs="Times New Roman"/>
          <w:sz w:val="24"/>
          <w:szCs w:val="24"/>
          <w:lang w:eastAsia="fr-FR"/>
        </w:rPr>
        <w:t xml:space="preserve"> articles de revue</w:t>
      </w:r>
      <w:r w:rsidR="003D703D">
        <w:rPr>
          <w:rFonts w:ascii="Garamond" w:eastAsia="Batang" w:hAnsi="Garamond" w:cs="Times New Roman"/>
          <w:sz w:val="24"/>
          <w:szCs w:val="24"/>
          <w:lang w:eastAsia="fr-FR"/>
        </w:rPr>
        <w:t xml:space="preserve"> à comité de lecture</w:t>
      </w:r>
    </w:p>
    <w:p w:rsidR="00D87ED5" w:rsidRDefault="00D87ED5" w:rsidP="00D87ED5">
      <w:pPr>
        <w:tabs>
          <w:tab w:val="left" w:pos="9072"/>
        </w:tabs>
        <w:spacing w:after="0" w:line="240" w:lineRule="auto"/>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w:t>
      </w:r>
      <w:r w:rsidR="00570287">
        <w:rPr>
          <w:rFonts w:ascii="Garamond" w:eastAsia="Batang" w:hAnsi="Garamond" w:cs="Times New Roman"/>
          <w:sz w:val="24"/>
          <w:szCs w:val="24"/>
          <w:lang w:eastAsia="fr-FR"/>
        </w:rPr>
        <w:t xml:space="preserve"> </w:t>
      </w:r>
      <w:r w:rsidR="00913650">
        <w:rPr>
          <w:rFonts w:ascii="Garamond" w:eastAsia="Batang" w:hAnsi="Garamond" w:cs="Times New Roman"/>
          <w:sz w:val="24"/>
          <w:szCs w:val="24"/>
          <w:lang w:eastAsia="fr-FR"/>
        </w:rPr>
        <w:t>2</w:t>
      </w:r>
      <w:r w:rsidR="00656198">
        <w:rPr>
          <w:rFonts w:ascii="Garamond" w:eastAsia="Batang" w:hAnsi="Garamond" w:cs="Times New Roman"/>
          <w:sz w:val="24"/>
          <w:szCs w:val="24"/>
          <w:lang w:eastAsia="fr-FR"/>
        </w:rPr>
        <w:t>1</w:t>
      </w:r>
      <w:r w:rsidR="005B53EC">
        <w:rPr>
          <w:rFonts w:ascii="Garamond" w:eastAsia="Batang" w:hAnsi="Garamond" w:cs="Times New Roman"/>
          <w:sz w:val="24"/>
          <w:szCs w:val="24"/>
          <w:lang w:eastAsia="fr-FR"/>
        </w:rPr>
        <w:t xml:space="preserve"> chapitres d’ouvrage </w:t>
      </w:r>
      <w:r w:rsidR="00913650">
        <w:rPr>
          <w:rFonts w:ascii="Garamond" w:eastAsia="Batang" w:hAnsi="Garamond" w:cs="Times New Roman"/>
          <w:sz w:val="24"/>
          <w:szCs w:val="24"/>
          <w:lang w:eastAsia="fr-FR"/>
        </w:rPr>
        <w:t>(</w:t>
      </w:r>
      <w:r w:rsidR="005B53EC">
        <w:rPr>
          <w:rFonts w:ascii="Garamond" w:eastAsia="Batang" w:hAnsi="Garamond" w:cs="Times New Roman"/>
          <w:sz w:val="24"/>
          <w:szCs w:val="24"/>
          <w:lang w:eastAsia="fr-FR"/>
        </w:rPr>
        <w:t xml:space="preserve">dont </w:t>
      </w:r>
      <w:r w:rsidR="00913650">
        <w:rPr>
          <w:rFonts w:ascii="Garamond" w:eastAsia="Batang" w:hAnsi="Garamond" w:cs="Times New Roman"/>
          <w:sz w:val="24"/>
          <w:szCs w:val="24"/>
          <w:lang w:eastAsia="fr-FR"/>
        </w:rPr>
        <w:t>4</w:t>
      </w:r>
      <w:r w:rsidRPr="00936EF3">
        <w:rPr>
          <w:rFonts w:ascii="Garamond" w:eastAsia="Batang" w:hAnsi="Garamond" w:cs="Times New Roman"/>
          <w:sz w:val="24"/>
          <w:szCs w:val="24"/>
          <w:lang w:eastAsia="fr-FR"/>
        </w:rPr>
        <w:t xml:space="preserve"> à paraître</w:t>
      </w:r>
      <w:r w:rsidR="00913650">
        <w:rPr>
          <w:rFonts w:ascii="Garamond" w:eastAsia="Batang" w:hAnsi="Garamond" w:cs="Times New Roman"/>
          <w:sz w:val="24"/>
          <w:szCs w:val="24"/>
          <w:lang w:eastAsia="fr-FR"/>
        </w:rPr>
        <w:t xml:space="preserve"> en 2022)</w:t>
      </w:r>
    </w:p>
    <w:p w:rsidR="006C0135" w:rsidRPr="00936EF3" w:rsidRDefault="006C0135" w:rsidP="00D87ED5">
      <w:pPr>
        <w:tabs>
          <w:tab w:val="left" w:pos="9072"/>
        </w:tabs>
        <w:spacing w:after="0" w:line="240" w:lineRule="auto"/>
        <w:jc w:val="both"/>
        <w:rPr>
          <w:rFonts w:ascii="Garamond" w:eastAsia="Batang" w:hAnsi="Garamond" w:cs="Times New Roman"/>
          <w:sz w:val="24"/>
          <w:szCs w:val="24"/>
          <w:lang w:eastAsia="fr-FR"/>
        </w:rPr>
      </w:pPr>
      <w:r w:rsidRPr="006C0135">
        <w:rPr>
          <w:rFonts w:ascii="Garamond" w:eastAsia="Batang" w:hAnsi="Garamond" w:cs="Times New Roman"/>
          <w:sz w:val="24"/>
          <w:szCs w:val="24"/>
          <w:lang w:eastAsia="fr-FR"/>
        </w:rPr>
        <w:t>♦</w:t>
      </w:r>
      <w:r w:rsidR="009C0214">
        <w:rPr>
          <w:rFonts w:ascii="Garamond" w:eastAsia="Batang" w:hAnsi="Garamond" w:cs="Times New Roman"/>
          <w:sz w:val="24"/>
          <w:szCs w:val="24"/>
          <w:lang w:eastAsia="fr-FR"/>
        </w:rPr>
        <w:t xml:space="preserve"> </w:t>
      </w:r>
      <w:r w:rsidR="00DF2E00">
        <w:rPr>
          <w:rFonts w:ascii="Garamond" w:eastAsia="Batang" w:hAnsi="Garamond" w:cs="Times New Roman"/>
          <w:sz w:val="24"/>
          <w:szCs w:val="24"/>
          <w:lang w:eastAsia="fr-FR"/>
        </w:rPr>
        <w:t>8</w:t>
      </w:r>
      <w:r>
        <w:rPr>
          <w:rFonts w:ascii="Garamond" w:eastAsia="Batang" w:hAnsi="Garamond" w:cs="Times New Roman"/>
          <w:sz w:val="24"/>
          <w:szCs w:val="24"/>
          <w:lang w:eastAsia="fr-FR"/>
        </w:rPr>
        <w:t xml:space="preserve"> recensions</w:t>
      </w:r>
    </w:p>
    <w:p w:rsidR="00D87ED5" w:rsidRPr="00936EF3" w:rsidRDefault="00D87ED5" w:rsidP="00D87ED5">
      <w:pPr>
        <w:tabs>
          <w:tab w:val="left" w:pos="9072"/>
        </w:tabs>
        <w:spacing w:after="0" w:line="240" w:lineRule="auto"/>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w:t>
      </w:r>
      <w:r w:rsidR="00037EC0">
        <w:rPr>
          <w:rFonts w:ascii="Garamond" w:eastAsia="Batang" w:hAnsi="Garamond" w:cs="Times New Roman"/>
          <w:sz w:val="24"/>
          <w:szCs w:val="24"/>
          <w:lang w:eastAsia="fr-FR"/>
        </w:rPr>
        <w:t xml:space="preserve"> </w:t>
      </w:r>
      <w:r w:rsidR="00641EE3">
        <w:rPr>
          <w:rFonts w:ascii="Garamond" w:eastAsia="Batang" w:hAnsi="Garamond" w:cs="Times New Roman"/>
          <w:sz w:val="24"/>
          <w:szCs w:val="24"/>
          <w:lang w:eastAsia="fr-FR"/>
        </w:rPr>
        <w:t>32</w:t>
      </w:r>
      <w:r w:rsidRPr="00936EF3">
        <w:rPr>
          <w:rFonts w:ascii="Garamond" w:eastAsia="Batang" w:hAnsi="Garamond" w:cs="Times New Roman"/>
          <w:sz w:val="24"/>
          <w:szCs w:val="24"/>
          <w:lang w:eastAsia="fr-FR"/>
        </w:rPr>
        <w:t xml:space="preserve"> communications orales et écrites</w:t>
      </w:r>
    </w:p>
    <w:p w:rsidR="00D87ED5" w:rsidRPr="00936EF3" w:rsidRDefault="00D87ED5" w:rsidP="00D87ED5">
      <w:pPr>
        <w:tabs>
          <w:tab w:val="left" w:pos="9072"/>
        </w:tabs>
        <w:spacing w:after="0" w:line="240" w:lineRule="auto"/>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w:t>
      </w:r>
      <w:r w:rsidR="00E04CBA">
        <w:rPr>
          <w:rFonts w:ascii="Garamond" w:eastAsia="Batang" w:hAnsi="Garamond" w:cs="Times New Roman"/>
          <w:sz w:val="24"/>
          <w:szCs w:val="24"/>
          <w:lang w:eastAsia="fr-FR"/>
        </w:rPr>
        <w:t xml:space="preserve"> </w:t>
      </w:r>
      <w:r w:rsidR="00104AAB">
        <w:rPr>
          <w:rFonts w:ascii="Garamond" w:eastAsia="Batang" w:hAnsi="Garamond" w:cs="Times New Roman"/>
          <w:sz w:val="24"/>
          <w:szCs w:val="24"/>
          <w:lang w:eastAsia="fr-FR"/>
        </w:rPr>
        <w:t>+ de 40 c</w:t>
      </w:r>
      <w:r w:rsidRPr="00936EF3">
        <w:rPr>
          <w:rFonts w:ascii="Garamond" w:eastAsia="Batang" w:hAnsi="Garamond" w:cs="Times New Roman"/>
          <w:sz w:val="24"/>
          <w:szCs w:val="24"/>
          <w:lang w:eastAsia="fr-FR"/>
        </w:rPr>
        <w:t xml:space="preserve">onférences </w:t>
      </w:r>
      <w:r w:rsidR="003D703D">
        <w:rPr>
          <w:rFonts w:ascii="Garamond" w:eastAsia="Batang" w:hAnsi="Garamond" w:cs="Times New Roman"/>
          <w:sz w:val="24"/>
          <w:szCs w:val="24"/>
          <w:lang w:eastAsia="fr-FR"/>
        </w:rPr>
        <w:t xml:space="preserve">invitées </w:t>
      </w:r>
      <w:r w:rsidRPr="00936EF3">
        <w:rPr>
          <w:rFonts w:ascii="Garamond" w:eastAsia="Batang" w:hAnsi="Garamond" w:cs="Times New Roman"/>
          <w:sz w:val="24"/>
          <w:szCs w:val="24"/>
          <w:lang w:eastAsia="fr-FR"/>
        </w:rPr>
        <w:t>et séminaires</w:t>
      </w:r>
    </w:p>
    <w:p w:rsidR="00D87ED5" w:rsidRPr="00936EF3" w:rsidRDefault="00D87ED5" w:rsidP="00D87ED5">
      <w:pPr>
        <w:tabs>
          <w:tab w:val="left" w:pos="9072"/>
        </w:tabs>
        <w:spacing w:after="0" w:line="240" w:lineRule="auto"/>
        <w:jc w:val="both"/>
        <w:rPr>
          <w:rFonts w:ascii="Garamond" w:eastAsia="Batang" w:hAnsi="Garamond" w:cs="Times New Roman"/>
          <w:sz w:val="24"/>
          <w:szCs w:val="24"/>
          <w:lang w:eastAsia="fr-FR"/>
        </w:rPr>
      </w:pPr>
      <w:r w:rsidRPr="00936EF3">
        <w:rPr>
          <w:rFonts w:ascii="Garamond" w:eastAsia="Batang" w:hAnsi="Garamond" w:cs="Times New Roman"/>
          <w:sz w:val="24"/>
          <w:szCs w:val="24"/>
          <w:lang w:eastAsia="fr-FR"/>
        </w:rPr>
        <w:t>♦ 1</w:t>
      </w:r>
      <w:r w:rsidR="00E51346">
        <w:rPr>
          <w:rFonts w:ascii="Garamond" w:eastAsia="Batang" w:hAnsi="Garamond" w:cs="Times New Roman"/>
          <w:sz w:val="24"/>
          <w:szCs w:val="24"/>
          <w:lang w:eastAsia="fr-FR"/>
        </w:rPr>
        <w:t>5</w:t>
      </w:r>
      <w:r w:rsidRPr="00936EF3">
        <w:rPr>
          <w:rFonts w:ascii="Garamond" w:eastAsia="Batang" w:hAnsi="Garamond" w:cs="Times New Roman"/>
          <w:sz w:val="24"/>
          <w:szCs w:val="24"/>
          <w:lang w:eastAsia="fr-FR"/>
        </w:rPr>
        <w:t xml:space="preserve"> rapports de recherche</w:t>
      </w:r>
    </w:p>
    <w:p w:rsidR="00D87ED5" w:rsidRPr="00936EF3" w:rsidRDefault="00D87ED5" w:rsidP="00D87ED5">
      <w:pPr>
        <w:tabs>
          <w:tab w:val="left" w:pos="9072"/>
        </w:tabs>
        <w:spacing w:after="0" w:line="240" w:lineRule="auto"/>
        <w:ind w:right="601"/>
        <w:jc w:val="both"/>
        <w:rPr>
          <w:rFonts w:ascii="Garamond" w:eastAsia="Batang" w:hAnsi="Garamond" w:cs="Times New Roman"/>
          <w:sz w:val="24"/>
          <w:szCs w:val="24"/>
          <w:lang w:eastAsia="fr-FR"/>
        </w:rPr>
      </w:pPr>
    </w:p>
    <w:p w:rsidR="00596E4E" w:rsidRPr="00936EF3" w:rsidRDefault="00596E4E" w:rsidP="00D87ED5">
      <w:pPr>
        <w:tabs>
          <w:tab w:val="left" w:pos="9072"/>
        </w:tabs>
        <w:spacing w:after="0" w:line="240" w:lineRule="auto"/>
        <w:ind w:right="601"/>
        <w:jc w:val="both"/>
        <w:rPr>
          <w:rFonts w:ascii="Garamond" w:eastAsia="Batang" w:hAnsi="Garamond" w:cs="Times New Roman"/>
          <w:sz w:val="24"/>
          <w:szCs w:val="24"/>
          <w:lang w:eastAsia="fr-FR"/>
        </w:rPr>
      </w:pPr>
    </w:p>
    <w:p w:rsidR="00596E4E" w:rsidRPr="00936EF3" w:rsidRDefault="00596E4E" w:rsidP="00596E4E">
      <w:pPr>
        <w:pStyle w:val="Paragraphedeliste"/>
        <w:numPr>
          <w:ilvl w:val="0"/>
          <w:numId w:val="10"/>
        </w:numPr>
        <w:spacing w:after="120" w:line="240" w:lineRule="auto"/>
        <w:jc w:val="both"/>
        <w:rPr>
          <w:rFonts w:ascii="Garamond" w:hAnsi="Garamond" w:cs="Times New Roman"/>
          <w:b/>
          <w:sz w:val="24"/>
          <w:szCs w:val="24"/>
        </w:rPr>
      </w:pPr>
      <w:r w:rsidRPr="00936EF3">
        <w:rPr>
          <w:rFonts w:ascii="Garamond" w:hAnsi="Garamond" w:cs="Times New Roman"/>
          <w:b/>
          <w:sz w:val="24"/>
          <w:szCs w:val="24"/>
        </w:rPr>
        <w:t>Mes travaux et projets de recherche</w:t>
      </w:r>
    </w:p>
    <w:p w:rsidR="00596E4E" w:rsidRPr="00936EF3" w:rsidRDefault="00596E4E" w:rsidP="00596E4E">
      <w:pPr>
        <w:spacing w:after="120" w:line="240" w:lineRule="auto"/>
        <w:jc w:val="both"/>
        <w:rPr>
          <w:rFonts w:ascii="Garamond" w:hAnsi="Garamond" w:cs="Times New Roman"/>
          <w:sz w:val="24"/>
          <w:szCs w:val="24"/>
        </w:rPr>
      </w:pPr>
      <w:r w:rsidRPr="00936EF3">
        <w:rPr>
          <w:rFonts w:ascii="Garamond" w:hAnsi="Garamond" w:cs="Times New Roman"/>
          <w:sz w:val="24"/>
          <w:szCs w:val="24"/>
        </w:rPr>
        <w:t xml:space="preserve">En proposant de participer au débat sur </w:t>
      </w:r>
      <w:r w:rsidRPr="00936EF3">
        <w:rPr>
          <w:rFonts w:ascii="Garamond" w:hAnsi="Garamond" w:cs="Times New Roman"/>
          <w:i/>
          <w:sz w:val="24"/>
          <w:szCs w:val="24"/>
        </w:rPr>
        <w:t>les nouveaux modèles productifs</w:t>
      </w:r>
      <w:r w:rsidRPr="00936EF3">
        <w:rPr>
          <w:rFonts w:ascii="Garamond" w:hAnsi="Garamond" w:cs="Times New Roman"/>
          <w:sz w:val="24"/>
          <w:szCs w:val="24"/>
        </w:rPr>
        <w:t xml:space="preserve"> par une approche sectorielle et localisée dans ma thèse de doctorat, j’ai été amené à discuter la question centrale du taylorisme, point de passage obligé de toute réflexion sur </w:t>
      </w:r>
      <w:r w:rsidRPr="00936EF3">
        <w:rPr>
          <w:rFonts w:ascii="Garamond" w:hAnsi="Garamond" w:cs="Times New Roman"/>
          <w:i/>
          <w:sz w:val="24"/>
          <w:szCs w:val="24"/>
        </w:rPr>
        <w:t>les transformations du travail</w:t>
      </w:r>
      <w:r w:rsidRPr="00936EF3">
        <w:rPr>
          <w:rFonts w:ascii="Garamond" w:hAnsi="Garamond" w:cs="Times New Roman"/>
          <w:sz w:val="24"/>
          <w:szCs w:val="24"/>
        </w:rPr>
        <w:t xml:space="preserve">. En tentant d’interpréter ce que recouvrait la modernisation de l’industrie textile vosgienne et ses différentes dimensions – </w:t>
      </w:r>
      <w:r w:rsidRPr="00936EF3">
        <w:rPr>
          <w:rFonts w:ascii="Garamond" w:hAnsi="Garamond" w:cs="Times New Roman"/>
          <w:sz w:val="24"/>
          <w:szCs w:val="24"/>
        </w:rPr>
        <w:lastRenderedPageBreak/>
        <w:t xml:space="preserve">l’automatisation/informatisation des ateliers, l’adoption de nouvelles stratégies productives, l’invention de nouvelles relations sociales au sein des entreprises, les formes concrètes de division et de coopération au travail –, j’ai d’emblée inscrit mes recherches dans « une des grandes matrices de la modernité », celle de </w:t>
      </w:r>
      <w:r w:rsidRPr="00936EF3">
        <w:rPr>
          <w:rFonts w:ascii="Garamond" w:hAnsi="Garamond" w:cs="Times New Roman"/>
          <w:i/>
          <w:sz w:val="24"/>
          <w:szCs w:val="24"/>
        </w:rPr>
        <w:t>la rationalisation</w:t>
      </w:r>
      <w:r w:rsidRPr="00936EF3">
        <w:rPr>
          <w:rFonts w:ascii="Garamond" w:hAnsi="Garamond" w:cs="Times New Roman"/>
          <w:sz w:val="24"/>
          <w:szCs w:val="24"/>
        </w:rPr>
        <w:t xml:space="preserve">. Cette matrice sera également présente en arrière-plan des travaux qui suivront, sur les mutations du travail, de l’emploi, des conditions et du temps de travail. Au fil des analyses des évolutions des différentes dimensions de l’entreprise, les voies de la modernisation se donnent ainsi à voir, composant </w:t>
      </w:r>
      <w:r w:rsidRPr="00936EF3">
        <w:rPr>
          <w:rFonts w:ascii="Garamond" w:hAnsi="Garamond" w:cs="Times New Roman"/>
          <w:i/>
          <w:sz w:val="24"/>
          <w:szCs w:val="24"/>
        </w:rPr>
        <w:t>in fine</w:t>
      </w:r>
      <w:r w:rsidRPr="00936EF3">
        <w:rPr>
          <w:rFonts w:ascii="Garamond" w:hAnsi="Garamond" w:cs="Times New Roman"/>
          <w:sz w:val="24"/>
          <w:szCs w:val="24"/>
        </w:rPr>
        <w:t xml:space="preserve"> un mouvement général de rationalisation assez homogène.</w:t>
      </w:r>
    </w:p>
    <w:p w:rsidR="00596E4E" w:rsidRPr="00936EF3" w:rsidRDefault="00596E4E" w:rsidP="00596E4E">
      <w:pPr>
        <w:spacing w:after="120" w:line="240" w:lineRule="auto"/>
        <w:jc w:val="both"/>
        <w:rPr>
          <w:rFonts w:ascii="Garamond" w:hAnsi="Garamond" w:cs="Times New Roman"/>
          <w:sz w:val="24"/>
          <w:szCs w:val="24"/>
        </w:rPr>
      </w:pPr>
      <w:r w:rsidRPr="00936EF3">
        <w:rPr>
          <w:rFonts w:ascii="Garamond" w:hAnsi="Garamond" w:cs="Times New Roman"/>
          <w:sz w:val="24"/>
          <w:szCs w:val="24"/>
        </w:rPr>
        <w:t xml:space="preserve">Saisir au mieux les transformations organisationnelles et managériales m’a conduit à la croisée de différentes disciplines instituées : sociologie du travail, sociologie des organisations, sociologie de la gestion et sociologie des professions. Il s’est surtout agi de construire un programme consistant à saisir cette double praxis qui fonde les rapports sociaux constitutifs de la structure du capitalisme, autrement dit à procéder à l’examen du contenu réel des pratiques du travail et de l’activité managériale qui montre que le procès de production est avant tout un procès social, mettant en jeu des rapports des hommes entre eux, rapports complexes faits à la fois de coopération, de concurrence et de lutte. Etudier d’un côté les formes réelles du travail, le saisir comme une expérience, c’est-à-dire comme un rapport du vivant humain à son milieu de vie, rapport non exclusivement subi mais aussi orienté par le vivant lui-même, et examiner d’un autre côté les formes concrètes de management en considérant l’ensemble des pratiques et instruments qui en font à la fois une technologie de pouvoir et une solution aux problèmes de coordination et de mise en compatibilité des comportements individuels qui en découlent, me renvoient à l’exigence dialectique dont je veux imprimer mes travaux, m’obligeant à la fois à </w:t>
      </w:r>
      <w:r w:rsidRPr="00936EF3">
        <w:rPr>
          <w:rFonts w:ascii="Garamond" w:hAnsi="Garamond" w:cs="Times New Roman"/>
          <w:i/>
          <w:sz w:val="24"/>
          <w:szCs w:val="24"/>
        </w:rPr>
        <w:t xml:space="preserve">réfléchir le travail comme rapport d’exploitation et d’émancipation </w:t>
      </w:r>
      <w:r w:rsidRPr="00936EF3">
        <w:rPr>
          <w:rFonts w:ascii="Garamond" w:hAnsi="Garamond" w:cs="Times New Roman"/>
          <w:sz w:val="24"/>
          <w:szCs w:val="24"/>
        </w:rPr>
        <w:t xml:space="preserve">et à </w:t>
      </w:r>
      <w:r w:rsidRPr="00936EF3">
        <w:rPr>
          <w:rFonts w:ascii="Garamond" w:hAnsi="Garamond" w:cs="Times New Roman"/>
          <w:i/>
          <w:sz w:val="24"/>
          <w:szCs w:val="24"/>
        </w:rPr>
        <w:t>penser l’organisation sous le double angle du conflit et de la coopération</w:t>
      </w:r>
      <w:r w:rsidRPr="00936EF3">
        <w:rPr>
          <w:rFonts w:ascii="Garamond" w:hAnsi="Garamond" w:cs="Times New Roman"/>
          <w:sz w:val="24"/>
          <w:szCs w:val="24"/>
        </w:rPr>
        <w:t>.</w:t>
      </w:r>
    </w:p>
    <w:p w:rsidR="00596E4E" w:rsidRPr="00936EF3" w:rsidRDefault="00596E4E" w:rsidP="00596E4E">
      <w:pPr>
        <w:spacing w:after="120" w:line="240" w:lineRule="auto"/>
        <w:jc w:val="both"/>
        <w:rPr>
          <w:rFonts w:ascii="Garamond" w:hAnsi="Garamond" w:cs="Times New Roman"/>
          <w:sz w:val="24"/>
          <w:szCs w:val="24"/>
        </w:rPr>
      </w:pPr>
      <w:r w:rsidRPr="00936EF3">
        <w:rPr>
          <w:rFonts w:ascii="Garamond" w:hAnsi="Garamond" w:cs="Times New Roman"/>
          <w:sz w:val="24"/>
          <w:szCs w:val="24"/>
        </w:rPr>
        <w:t xml:space="preserve">Le travail, le management du travail, le travail du management… ce raisonnement circulaire se traduit par différents projets. Le premier d’entre eux est un projet d’horizon dont les prémices ont été jetées afin qu’il serve de boussole aux autres projets de moyenne portée qui rétroactivement l’alimenteront. Il s’agit de (re) poser </w:t>
      </w:r>
      <w:r w:rsidRPr="00936EF3">
        <w:rPr>
          <w:rFonts w:ascii="Garamond" w:hAnsi="Garamond" w:cs="Times New Roman"/>
          <w:i/>
          <w:sz w:val="24"/>
          <w:szCs w:val="24"/>
        </w:rPr>
        <w:t>la question du salariat</w:t>
      </w:r>
      <w:r w:rsidRPr="00936EF3">
        <w:rPr>
          <w:rFonts w:ascii="Garamond" w:hAnsi="Garamond" w:cs="Times New Roman"/>
          <w:sz w:val="24"/>
          <w:szCs w:val="24"/>
        </w:rPr>
        <w:t xml:space="preserve">, processus de socialisation de l’activité de production sous le capitalisme, d’en faire une sociologie. Chemin faisant, pour espérer un aboutissement qui ne pourra être que partiel, il me faudra communiquer avec la discipline, réfléchir à sa genèse et ses évolutions contemporaines… la mettre à l’épreuve de son objet même : le travail. L’objectif vise à comprendre ce que la rationalité néolibérale </w:t>
      </w:r>
      <w:r w:rsidRPr="00936EF3">
        <w:rPr>
          <w:rFonts w:ascii="Garamond" w:hAnsi="Garamond" w:cs="Times New Roman"/>
          <w:i/>
          <w:sz w:val="24"/>
          <w:szCs w:val="24"/>
        </w:rPr>
        <w:t>via</w:t>
      </w:r>
      <w:r w:rsidRPr="00936EF3">
        <w:rPr>
          <w:rFonts w:ascii="Garamond" w:hAnsi="Garamond" w:cs="Times New Roman"/>
          <w:sz w:val="24"/>
          <w:szCs w:val="24"/>
        </w:rPr>
        <w:t xml:space="preserve"> le managérialisme fait au travail salarié... et plus globalement au salariat.</w:t>
      </w:r>
    </w:p>
    <w:p w:rsidR="00596E4E" w:rsidRPr="00936EF3" w:rsidRDefault="00596E4E" w:rsidP="00596E4E">
      <w:pPr>
        <w:spacing w:after="120" w:line="240" w:lineRule="auto"/>
        <w:jc w:val="both"/>
        <w:rPr>
          <w:rFonts w:ascii="Garamond" w:hAnsi="Garamond" w:cs="Times New Roman"/>
          <w:sz w:val="24"/>
          <w:szCs w:val="24"/>
        </w:rPr>
      </w:pPr>
      <w:r w:rsidRPr="00936EF3">
        <w:rPr>
          <w:rFonts w:ascii="Garamond" w:hAnsi="Garamond" w:cs="Times New Roman"/>
          <w:sz w:val="24"/>
          <w:szCs w:val="24"/>
        </w:rPr>
        <w:t xml:space="preserve">Le second projet (de moyenne portée), suite à mes travaux sur le thème structurant de la division du travail, interroge </w:t>
      </w:r>
      <w:r w:rsidRPr="00936EF3">
        <w:rPr>
          <w:rFonts w:ascii="Garamond" w:hAnsi="Garamond" w:cs="Times New Roman"/>
          <w:i/>
          <w:sz w:val="24"/>
          <w:szCs w:val="24"/>
        </w:rPr>
        <w:t>le modèle managérial du travail</w:t>
      </w:r>
      <w:r w:rsidRPr="00936EF3">
        <w:rPr>
          <w:rFonts w:ascii="Garamond" w:hAnsi="Garamond" w:cs="Times New Roman"/>
          <w:sz w:val="24"/>
          <w:szCs w:val="24"/>
        </w:rPr>
        <w:t xml:space="preserve">, son fondement et sa capacité hégémonique. En partant d’une intuition fonctionnaliste et en considérant le management comme « mécanique de pouvoir » et « entreprise d’orthopédie sociale » pour reprendre deux expressions de Michel Foucault, plusieurs travaux seront conduits pour comprendre le rôle du management, en me focalisant dans un premier temps sur l’encadrement intermédiaire. Des études ont été menées pour saisir les activités concrètes des managers dits de proximité, pour identifier les fonctions qu’ils doivent assumer et les tensions que celles-ci génèrent, pour comprendre « les dispositifs de gestion </w:t>
      </w:r>
      <w:r w:rsidR="005E5CD1" w:rsidRPr="00936EF3">
        <w:rPr>
          <w:rFonts w:ascii="Garamond" w:hAnsi="Garamond" w:cs="Times New Roman"/>
          <w:sz w:val="24"/>
          <w:szCs w:val="24"/>
        </w:rPr>
        <w:t>» qu’ils</w:t>
      </w:r>
      <w:r w:rsidRPr="00936EF3">
        <w:rPr>
          <w:rFonts w:ascii="Garamond" w:hAnsi="Garamond" w:cs="Times New Roman"/>
          <w:sz w:val="24"/>
          <w:szCs w:val="24"/>
        </w:rPr>
        <w:t xml:space="preserve"> doivent faire fonctionner, pour donner à voir l’altérité de leur position et l’ambivalence de leur situation en effectuant un travail au service des autres (la direction) sur le travail des autres (les exécutants). Dans un contexte de généralisation du régime néo-libéral de mobilisation des personnels, il me faudra voir ce qui change dans le travail d’objectivation du temps et des capacités de la force de travail que rend possible le management. L’objectif consiste à penser </w:t>
      </w:r>
      <w:r w:rsidRPr="00936EF3">
        <w:rPr>
          <w:rFonts w:ascii="Garamond" w:hAnsi="Garamond" w:cs="Times New Roman"/>
          <w:i/>
          <w:sz w:val="24"/>
          <w:szCs w:val="24"/>
        </w:rPr>
        <w:t>le management du travail</w:t>
      </w:r>
      <w:r w:rsidRPr="00936EF3">
        <w:rPr>
          <w:rFonts w:ascii="Garamond" w:hAnsi="Garamond" w:cs="Times New Roman"/>
          <w:sz w:val="24"/>
          <w:szCs w:val="24"/>
        </w:rPr>
        <w:t xml:space="preserve"> en donnant à voir </w:t>
      </w:r>
      <w:r w:rsidRPr="00936EF3">
        <w:rPr>
          <w:rFonts w:ascii="Garamond" w:hAnsi="Garamond" w:cs="Times New Roman"/>
          <w:i/>
          <w:sz w:val="24"/>
          <w:szCs w:val="24"/>
        </w:rPr>
        <w:t>le travail du management</w:t>
      </w:r>
      <w:r w:rsidRPr="00936EF3">
        <w:rPr>
          <w:rFonts w:ascii="Garamond" w:hAnsi="Garamond" w:cs="Times New Roman"/>
          <w:sz w:val="24"/>
          <w:szCs w:val="24"/>
        </w:rPr>
        <w:t>.</w:t>
      </w:r>
      <w:r w:rsidRPr="00936EF3">
        <w:rPr>
          <w:rFonts w:ascii="Garamond" w:hAnsi="Garamond"/>
          <w:sz w:val="24"/>
          <w:szCs w:val="24"/>
        </w:rPr>
        <w:t xml:space="preserve"> </w:t>
      </w:r>
      <w:r w:rsidRPr="00936EF3">
        <w:rPr>
          <w:rFonts w:ascii="Garamond" w:hAnsi="Garamond" w:cs="Times New Roman"/>
          <w:sz w:val="24"/>
          <w:szCs w:val="24"/>
        </w:rPr>
        <w:t>Aussi faut-il, sur le plan empirique, caractériser la chaîne hiérarchique et l’ensemble des niveaux qui la composent, saisir le travail réalisé par les encadrants pour chaque strate de management et comprendre leurs interdépendances… pour être capable, sur le plan analytique, d’élaborer une topographie sociale de l’encadrement salarial.</w:t>
      </w:r>
    </w:p>
    <w:p w:rsidR="00421EF2" w:rsidRPr="00037EC0" w:rsidRDefault="00596E4E" w:rsidP="00037EC0">
      <w:pPr>
        <w:spacing w:after="120" w:line="240" w:lineRule="auto"/>
        <w:jc w:val="both"/>
        <w:rPr>
          <w:rFonts w:ascii="Garamond" w:hAnsi="Garamond" w:cs="Times New Roman"/>
          <w:sz w:val="24"/>
          <w:szCs w:val="24"/>
        </w:rPr>
      </w:pPr>
      <w:r w:rsidRPr="00936EF3">
        <w:rPr>
          <w:rFonts w:ascii="Garamond" w:hAnsi="Garamond" w:cs="Times New Roman"/>
          <w:sz w:val="24"/>
          <w:szCs w:val="24"/>
        </w:rPr>
        <w:lastRenderedPageBreak/>
        <w:t xml:space="preserve">Le troisième projet (de moyenne portée), en dialogue avec le précédent, opposera à la compréhension du pouvoir managérial une conceptualisation du travail comme expérience, invitant à le penser au-delà de l’activité et à poser </w:t>
      </w:r>
      <w:r w:rsidRPr="00936EF3">
        <w:rPr>
          <w:rFonts w:ascii="Garamond" w:hAnsi="Garamond" w:cs="Times New Roman"/>
          <w:i/>
          <w:sz w:val="24"/>
          <w:szCs w:val="24"/>
        </w:rPr>
        <w:t>la question d’une politique du travail</w:t>
      </w:r>
      <w:r w:rsidRPr="00936EF3">
        <w:rPr>
          <w:rFonts w:ascii="Garamond" w:hAnsi="Garamond" w:cs="Times New Roman"/>
          <w:sz w:val="24"/>
          <w:szCs w:val="24"/>
        </w:rPr>
        <w:t>… qu’elle concerne les dimensions organisationnelles, temporelles et/ou gestionnaires. Afin d’éviter de tomber dans le travers d’une sociologie critique qui reconnaît l’existence de résistances pratiques à la domination sans en faire un objet d’étude en tant que tel, l’hégémonie du management moderne sera confrontée à l’institution salariale comme lieu de critique et de transformation de la société par les travailleurs. La sociologie regorge de notions nous permettant, sans nier la primauté du rapport d’exploitation dans le travail salarié, d’espérer de ses capacités émancipatrices, d’envisager la possibilité d’une politique du travail dans les conditions de l’hégémonie managériale. Les résistances, les arts de faire, les logiques pratiques, les régulations conjointes, l’</w:t>
      </w:r>
      <w:proofErr w:type="spellStart"/>
      <w:r w:rsidRPr="00936EF3">
        <w:rPr>
          <w:rFonts w:ascii="Garamond" w:hAnsi="Garamond" w:cs="Times New Roman"/>
          <w:sz w:val="24"/>
          <w:szCs w:val="24"/>
        </w:rPr>
        <w:t>infrapolitique</w:t>
      </w:r>
      <w:proofErr w:type="spellEnd"/>
      <w:r w:rsidRPr="00936EF3">
        <w:rPr>
          <w:rFonts w:ascii="Garamond" w:hAnsi="Garamond" w:cs="Times New Roman"/>
          <w:sz w:val="24"/>
          <w:szCs w:val="24"/>
        </w:rPr>
        <w:t xml:space="preserve">, etc. – tout ce que recèle l’expérience du travail – fournissent autant de concepts et d’éléments d’analyse pour une sociologie de l’appropriation. L’objectif est de penser </w:t>
      </w:r>
      <w:r w:rsidRPr="00936EF3">
        <w:rPr>
          <w:rFonts w:ascii="Garamond" w:hAnsi="Garamond" w:cs="Times New Roman"/>
          <w:i/>
          <w:sz w:val="24"/>
          <w:szCs w:val="24"/>
        </w:rPr>
        <w:t>les nouvelles formes de résistance, de conflictualité, d’appropriation au travail</w:t>
      </w:r>
      <w:r w:rsidRPr="00936EF3">
        <w:rPr>
          <w:rFonts w:ascii="Garamond" w:hAnsi="Garamond" w:cs="Times New Roman"/>
          <w:sz w:val="24"/>
          <w:szCs w:val="24"/>
        </w:rPr>
        <w:t>... – sur le mode individuel ou collectif – pour examiner la dimension politique du travail dans le capitalisme contemporain.</w:t>
      </w:r>
    </w:p>
    <w:p w:rsidR="00421EF2" w:rsidRPr="00936EF3" w:rsidRDefault="00421EF2" w:rsidP="00D87ED5">
      <w:pPr>
        <w:tabs>
          <w:tab w:val="left" w:pos="9072"/>
        </w:tabs>
        <w:spacing w:after="0" w:line="240" w:lineRule="auto"/>
        <w:ind w:right="601"/>
        <w:jc w:val="both"/>
        <w:rPr>
          <w:rFonts w:ascii="Garamond" w:eastAsia="Batang" w:hAnsi="Garamond" w:cs="Times New Roman"/>
          <w:sz w:val="24"/>
          <w:szCs w:val="24"/>
          <w:lang w:eastAsia="fr-FR"/>
        </w:rPr>
      </w:pPr>
    </w:p>
    <w:p w:rsidR="002907B0" w:rsidRPr="00936EF3" w:rsidRDefault="00D87ED5" w:rsidP="002907B0">
      <w:pPr>
        <w:pStyle w:val="Paragraphedeliste"/>
        <w:numPr>
          <w:ilvl w:val="0"/>
          <w:numId w:val="2"/>
        </w:numPr>
        <w:spacing w:before="120" w:after="0" w:line="240" w:lineRule="auto"/>
        <w:jc w:val="both"/>
        <w:rPr>
          <w:rFonts w:ascii="Garamond" w:eastAsia="Batang" w:hAnsi="Garamond" w:cs="Times New Roman"/>
          <w:b/>
          <w:sz w:val="24"/>
          <w:szCs w:val="24"/>
          <w:lang w:eastAsia="fr-FR"/>
        </w:rPr>
      </w:pPr>
      <w:r w:rsidRPr="00936EF3">
        <w:rPr>
          <w:rFonts w:ascii="Garamond" w:eastAsia="Batang" w:hAnsi="Garamond" w:cs="Times New Roman"/>
          <w:b/>
          <w:sz w:val="24"/>
          <w:szCs w:val="24"/>
          <w:lang w:eastAsia="fr-FR"/>
        </w:rPr>
        <w:t>Ouvrage</w:t>
      </w:r>
      <w:r w:rsidR="00D13DEB">
        <w:rPr>
          <w:rFonts w:ascii="Garamond" w:eastAsia="Batang" w:hAnsi="Garamond" w:cs="Times New Roman"/>
          <w:b/>
          <w:sz w:val="24"/>
          <w:szCs w:val="24"/>
          <w:lang w:eastAsia="fr-FR"/>
        </w:rPr>
        <w:t>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551"/>
      </w:tblGrid>
      <w:tr w:rsidR="00421EF2" w:rsidTr="00D26598">
        <w:tc>
          <w:tcPr>
            <w:tcW w:w="4606" w:type="dxa"/>
          </w:tcPr>
          <w:p w:rsidR="001E3C85" w:rsidRPr="001E3C85" w:rsidRDefault="001E3C85" w:rsidP="001E3C85">
            <w:pPr>
              <w:spacing w:before="120"/>
              <w:jc w:val="both"/>
              <w:rPr>
                <w:rFonts w:ascii="Garamond" w:eastAsia="Batang" w:hAnsi="Garamond" w:cs="Times New Roman"/>
                <w:sz w:val="24"/>
                <w:szCs w:val="24"/>
                <w:lang w:eastAsia="fr-FR"/>
              </w:rPr>
            </w:pPr>
            <w:r w:rsidRPr="001E3C85">
              <w:rPr>
                <w:rFonts w:ascii="Garamond" w:eastAsia="Batang" w:hAnsi="Garamond" w:cs="Times New Roman"/>
                <w:b/>
                <w:sz w:val="24"/>
                <w:szCs w:val="24"/>
                <w:lang w:eastAsia="fr-FR"/>
              </w:rPr>
              <w:t xml:space="preserve">[1] </w:t>
            </w:r>
            <w:r w:rsidRPr="001E3C85">
              <w:rPr>
                <w:rFonts w:ascii="Garamond" w:eastAsia="Batang" w:hAnsi="Garamond" w:cs="Times New Roman"/>
                <w:b/>
                <w:smallCaps/>
                <w:sz w:val="24"/>
                <w:szCs w:val="24"/>
                <w:lang w:eastAsia="fr-FR"/>
              </w:rPr>
              <w:t>Jacquot L.</w:t>
            </w:r>
            <w:r w:rsidR="00950A06">
              <w:rPr>
                <w:rFonts w:ascii="Garamond" w:eastAsia="Batang" w:hAnsi="Garamond" w:cs="Times New Roman"/>
                <w:smallCaps/>
                <w:sz w:val="24"/>
                <w:szCs w:val="24"/>
                <w:lang w:eastAsia="fr-FR"/>
              </w:rPr>
              <w:t>, 2016</w:t>
            </w:r>
            <w:r w:rsidRPr="001E3C85">
              <w:rPr>
                <w:rFonts w:ascii="Garamond" w:eastAsia="Batang" w:hAnsi="Garamond" w:cs="Times New Roman"/>
                <w:smallCaps/>
                <w:sz w:val="24"/>
                <w:szCs w:val="24"/>
                <w:lang w:eastAsia="fr-FR"/>
              </w:rPr>
              <w:t xml:space="preserve">, </w:t>
            </w:r>
            <w:r w:rsidRPr="001E3C85">
              <w:rPr>
                <w:rFonts w:ascii="Garamond" w:eastAsia="Batang" w:hAnsi="Garamond" w:cs="Times New Roman"/>
                <w:i/>
                <w:sz w:val="24"/>
                <w:szCs w:val="24"/>
                <w:lang w:eastAsia="fr-FR"/>
              </w:rPr>
              <w:t>Travail, gouvernementalité managériale et néolibéralisme</w:t>
            </w:r>
            <w:r w:rsidRPr="001E3C85">
              <w:rPr>
                <w:rFonts w:ascii="Garamond" w:eastAsia="Batang" w:hAnsi="Garamond" w:cs="Times New Roman"/>
                <w:sz w:val="24"/>
                <w:szCs w:val="24"/>
                <w:lang w:eastAsia="fr-FR"/>
              </w:rPr>
              <w:t xml:space="preserve">, Paris, </w:t>
            </w:r>
            <w:proofErr w:type="spellStart"/>
            <w:r w:rsidRPr="001E3C85">
              <w:rPr>
                <w:rFonts w:ascii="Garamond" w:eastAsia="Batang" w:hAnsi="Garamond" w:cs="Times New Roman"/>
                <w:sz w:val="24"/>
                <w:szCs w:val="24"/>
                <w:lang w:eastAsia="fr-FR"/>
              </w:rPr>
              <w:t>L’Harmattan</w:t>
            </w:r>
            <w:proofErr w:type="spellEnd"/>
            <w:r w:rsidRPr="001E3C85">
              <w:rPr>
                <w:rFonts w:ascii="Garamond" w:eastAsia="Batang" w:hAnsi="Garamond" w:cs="Times New Roman"/>
                <w:sz w:val="24"/>
                <w:szCs w:val="24"/>
                <w:lang w:eastAsia="fr-FR"/>
              </w:rPr>
              <w:t>, coll. « Sociol</w:t>
            </w:r>
            <w:r w:rsidR="00421EF2">
              <w:rPr>
                <w:rFonts w:ascii="Garamond" w:eastAsia="Batang" w:hAnsi="Garamond" w:cs="Times New Roman"/>
                <w:sz w:val="24"/>
                <w:szCs w:val="24"/>
                <w:lang w:eastAsia="fr-FR"/>
              </w:rPr>
              <w:t>ogie de la gestion »</w:t>
            </w:r>
            <w:r w:rsidRPr="001E3C85">
              <w:rPr>
                <w:rFonts w:ascii="Garamond" w:eastAsia="Batang" w:hAnsi="Garamond" w:cs="Times New Roman"/>
                <w:sz w:val="24"/>
                <w:szCs w:val="24"/>
                <w:lang w:eastAsia="fr-FR"/>
              </w:rPr>
              <w:t>.</w:t>
            </w:r>
          </w:p>
        </w:tc>
        <w:tc>
          <w:tcPr>
            <w:tcW w:w="4606" w:type="dxa"/>
          </w:tcPr>
          <w:p w:rsidR="001E3C85" w:rsidRDefault="00421EF2" w:rsidP="001E3C85">
            <w:pPr>
              <w:spacing w:before="120"/>
              <w:jc w:val="center"/>
              <w:rPr>
                <w:rFonts w:ascii="Garamond" w:eastAsia="Batang" w:hAnsi="Garamond" w:cs="Times New Roman"/>
                <w:b/>
                <w:sz w:val="24"/>
                <w:szCs w:val="24"/>
                <w:lang w:eastAsia="fr-FR"/>
              </w:rPr>
            </w:pPr>
            <w:r>
              <w:rPr>
                <w:noProof/>
                <w:lang w:eastAsia="fr-FR"/>
              </w:rPr>
              <w:drawing>
                <wp:inline distT="0" distB="0" distL="0" distR="0" wp14:anchorId="321B2937" wp14:editId="765D985C">
                  <wp:extent cx="1477501" cy="2340000"/>
                  <wp:effectExtent l="0" t="0" r="8890" b="3175"/>
                  <wp:docPr id="20" name="Image 20" descr="http://www.editions-harmattan.fr/catalogue/couv/9782343080499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ditions-harmattan.fr/catalogue/couv/9782343080499r.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77501" cy="2340000"/>
                          </a:xfrm>
                          <a:prstGeom prst="rect">
                            <a:avLst/>
                          </a:prstGeom>
                          <a:noFill/>
                          <a:ln>
                            <a:noFill/>
                          </a:ln>
                        </pic:spPr>
                      </pic:pic>
                    </a:graphicData>
                  </a:graphic>
                </wp:inline>
              </w:drawing>
            </w:r>
          </w:p>
        </w:tc>
      </w:tr>
      <w:tr w:rsidR="00421EF2" w:rsidTr="00D26598">
        <w:tc>
          <w:tcPr>
            <w:tcW w:w="4606" w:type="dxa"/>
          </w:tcPr>
          <w:p w:rsidR="001E3C85" w:rsidRDefault="001E3C85" w:rsidP="002907B0">
            <w:pPr>
              <w:spacing w:before="120"/>
              <w:jc w:val="both"/>
              <w:rPr>
                <w:rFonts w:ascii="Garamond" w:eastAsia="Batang" w:hAnsi="Garamond" w:cs="Times New Roman"/>
                <w:b/>
                <w:sz w:val="24"/>
                <w:szCs w:val="24"/>
                <w:lang w:eastAsia="fr-FR"/>
              </w:rPr>
            </w:pPr>
            <w:r w:rsidRPr="00936EF3">
              <w:rPr>
                <w:rFonts w:ascii="Garamond" w:eastAsia="Batang" w:hAnsi="Garamond" w:cs="Times New Roman"/>
                <w:b/>
                <w:sz w:val="24"/>
                <w:szCs w:val="24"/>
                <w:lang w:eastAsia="fr-FR"/>
              </w:rPr>
              <w:t xml:space="preserve">[2] </w:t>
            </w:r>
            <w:r w:rsidRPr="00936EF3">
              <w:rPr>
                <w:rFonts w:ascii="Garamond" w:eastAsia="Batang" w:hAnsi="Garamond" w:cs="Times New Roman"/>
                <w:b/>
                <w:smallCaps/>
                <w:sz w:val="24"/>
                <w:szCs w:val="24"/>
                <w:lang w:eastAsia="fr-FR"/>
              </w:rPr>
              <w:t>Jacquot L.</w:t>
            </w:r>
            <w:r w:rsidRPr="00936EF3">
              <w:rPr>
                <w:rFonts w:ascii="Garamond" w:eastAsia="Batang" w:hAnsi="Garamond" w:cs="Times New Roman"/>
                <w:smallCaps/>
                <w:sz w:val="24"/>
                <w:szCs w:val="24"/>
                <w:lang w:eastAsia="fr-FR"/>
              </w:rPr>
              <w:t xml:space="preserve">, 2014, </w:t>
            </w:r>
            <w:r w:rsidRPr="00936EF3">
              <w:rPr>
                <w:rFonts w:ascii="Garamond" w:eastAsia="Batang" w:hAnsi="Garamond" w:cs="Times New Roman"/>
                <w:i/>
                <w:sz w:val="24"/>
                <w:szCs w:val="24"/>
                <w:lang w:eastAsia="fr-FR"/>
              </w:rPr>
              <w:t>L’enrôlement du travail. Comprendre la machinerie managériale</w:t>
            </w:r>
            <w:r w:rsidRPr="00936EF3">
              <w:rPr>
                <w:rFonts w:ascii="Garamond" w:eastAsia="Batang" w:hAnsi="Garamond" w:cs="Times New Roman"/>
                <w:sz w:val="24"/>
                <w:szCs w:val="24"/>
                <w:lang w:eastAsia="fr-FR"/>
              </w:rPr>
              <w:t>, Nancy, Presses Universitaires de Nancy</w:t>
            </w:r>
            <w:r>
              <w:rPr>
                <w:rFonts w:ascii="Garamond" w:eastAsia="Batang" w:hAnsi="Garamond" w:cs="Times New Roman"/>
                <w:sz w:val="24"/>
                <w:szCs w:val="24"/>
                <w:lang w:eastAsia="fr-FR"/>
              </w:rPr>
              <w:t xml:space="preserve"> – Éditions Universitaires de Lorraine</w:t>
            </w:r>
            <w:r w:rsidRPr="00936EF3">
              <w:rPr>
                <w:rFonts w:ascii="Garamond" w:eastAsia="Batang" w:hAnsi="Garamond" w:cs="Times New Roman"/>
                <w:sz w:val="24"/>
                <w:szCs w:val="24"/>
                <w:lang w:eastAsia="fr-FR"/>
              </w:rPr>
              <w:t>, coll. « Pour ainsi dire ».</w:t>
            </w:r>
          </w:p>
        </w:tc>
        <w:tc>
          <w:tcPr>
            <w:tcW w:w="4606" w:type="dxa"/>
          </w:tcPr>
          <w:p w:rsidR="001E3C85" w:rsidRDefault="00D26598" w:rsidP="00D26598">
            <w:pPr>
              <w:spacing w:before="120"/>
              <w:jc w:val="center"/>
              <w:rPr>
                <w:rFonts w:ascii="Garamond" w:eastAsia="Batang" w:hAnsi="Garamond" w:cs="Times New Roman"/>
                <w:b/>
                <w:sz w:val="24"/>
                <w:szCs w:val="24"/>
                <w:lang w:eastAsia="fr-FR"/>
              </w:rPr>
            </w:pPr>
            <w:r>
              <w:rPr>
                <w:rFonts w:ascii="Garamond" w:eastAsia="Batang" w:hAnsi="Garamond" w:cs="Times New Roman"/>
                <w:b/>
                <w:noProof/>
                <w:sz w:val="24"/>
                <w:szCs w:val="24"/>
                <w:lang w:eastAsia="fr-FR"/>
              </w:rPr>
              <w:drawing>
                <wp:inline distT="0" distB="0" distL="0" distR="0" wp14:anchorId="5756C0BF" wp14:editId="362D3541">
                  <wp:extent cx="1537200" cy="2340000"/>
                  <wp:effectExtent l="0" t="0" r="6350" b="317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7200" cy="2340000"/>
                          </a:xfrm>
                          <a:prstGeom prst="rect">
                            <a:avLst/>
                          </a:prstGeom>
                          <a:noFill/>
                        </pic:spPr>
                      </pic:pic>
                    </a:graphicData>
                  </a:graphic>
                </wp:inline>
              </w:drawing>
            </w:r>
          </w:p>
          <w:p w:rsidR="00D26598" w:rsidRDefault="00D26598" w:rsidP="00D26598">
            <w:pPr>
              <w:spacing w:before="120"/>
              <w:jc w:val="center"/>
              <w:rPr>
                <w:rFonts w:ascii="Garamond" w:eastAsia="Batang" w:hAnsi="Garamond" w:cs="Times New Roman"/>
                <w:b/>
                <w:sz w:val="24"/>
                <w:szCs w:val="24"/>
                <w:lang w:eastAsia="fr-FR"/>
              </w:rPr>
            </w:pPr>
          </w:p>
        </w:tc>
      </w:tr>
      <w:tr w:rsidR="00421EF2" w:rsidTr="00D26598">
        <w:tc>
          <w:tcPr>
            <w:tcW w:w="4606" w:type="dxa"/>
          </w:tcPr>
          <w:p w:rsidR="001E3C85" w:rsidRPr="001E3C85" w:rsidRDefault="001E3C85" w:rsidP="001E3C85">
            <w:pPr>
              <w:jc w:val="both"/>
              <w:rPr>
                <w:rFonts w:ascii="Garamond" w:eastAsia="Batang" w:hAnsi="Garamond" w:cs="Times New Roman"/>
                <w:sz w:val="24"/>
                <w:szCs w:val="24"/>
                <w:lang w:eastAsia="fr-FR"/>
              </w:rPr>
            </w:pPr>
            <w:r w:rsidRPr="00936EF3">
              <w:rPr>
                <w:rFonts w:ascii="Garamond" w:eastAsia="Batang" w:hAnsi="Garamond" w:cs="Times New Roman"/>
                <w:b/>
                <w:sz w:val="24"/>
                <w:szCs w:val="24"/>
                <w:lang w:eastAsia="fr-FR"/>
              </w:rPr>
              <w:lastRenderedPageBreak/>
              <w:t xml:space="preserve">[3] </w:t>
            </w:r>
            <w:r w:rsidRPr="00936EF3">
              <w:rPr>
                <w:rFonts w:ascii="Garamond" w:eastAsia="Batang" w:hAnsi="Garamond" w:cs="Times New Roman"/>
                <w:b/>
                <w:smallCaps/>
                <w:sz w:val="24"/>
                <w:szCs w:val="24"/>
                <w:lang w:eastAsia="fr-FR"/>
              </w:rPr>
              <w:t xml:space="preserve">Jacquot L., </w:t>
            </w:r>
            <w:proofErr w:type="spellStart"/>
            <w:r w:rsidRPr="00936EF3">
              <w:rPr>
                <w:rFonts w:ascii="Garamond" w:eastAsia="Batang" w:hAnsi="Garamond" w:cs="Times New Roman"/>
                <w:b/>
                <w:smallCaps/>
                <w:sz w:val="24"/>
                <w:szCs w:val="24"/>
                <w:lang w:eastAsia="fr-FR"/>
              </w:rPr>
              <w:t>Balzani</w:t>
            </w:r>
            <w:proofErr w:type="spellEnd"/>
            <w:r w:rsidRPr="00936EF3">
              <w:rPr>
                <w:rFonts w:ascii="Garamond" w:eastAsia="Batang" w:hAnsi="Garamond" w:cs="Times New Roman"/>
                <w:b/>
                <w:smallCaps/>
                <w:sz w:val="24"/>
                <w:szCs w:val="24"/>
                <w:lang w:eastAsia="fr-FR"/>
              </w:rPr>
              <w:t xml:space="preserve"> B.</w:t>
            </w:r>
            <w:r w:rsidRPr="00936EF3">
              <w:rPr>
                <w:rFonts w:ascii="Garamond" w:eastAsia="Batang" w:hAnsi="Garamond" w:cs="Times New Roman"/>
                <w:smallCaps/>
                <w:sz w:val="24"/>
                <w:szCs w:val="24"/>
                <w:lang w:eastAsia="fr-FR"/>
              </w:rPr>
              <w:t>,</w:t>
            </w:r>
            <w:r w:rsidRPr="00936EF3">
              <w:rPr>
                <w:rFonts w:ascii="Garamond" w:eastAsia="Batang" w:hAnsi="Garamond" w:cs="Times New Roman"/>
                <w:b/>
                <w:smallCaps/>
                <w:sz w:val="24"/>
                <w:szCs w:val="24"/>
                <w:lang w:eastAsia="fr-FR"/>
              </w:rPr>
              <w:t xml:space="preserve"> </w:t>
            </w:r>
            <w:r w:rsidRPr="00936EF3">
              <w:rPr>
                <w:rFonts w:ascii="Garamond" w:eastAsia="Batang" w:hAnsi="Garamond" w:cs="Times New Roman"/>
                <w:sz w:val="24"/>
                <w:szCs w:val="24"/>
                <w:lang w:eastAsia="fr-FR"/>
              </w:rPr>
              <w:t xml:space="preserve">2010, </w:t>
            </w:r>
            <w:r w:rsidRPr="00936EF3">
              <w:rPr>
                <w:rFonts w:ascii="Garamond" w:eastAsia="Batang" w:hAnsi="Garamond" w:cs="Times New Roman"/>
                <w:i/>
                <w:iCs/>
                <w:sz w:val="24"/>
                <w:szCs w:val="24"/>
                <w:lang w:eastAsia="fr-FR"/>
              </w:rPr>
              <w:t>Sociologie du travail et de l’emploi</w:t>
            </w:r>
            <w:r w:rsidRPr="00936EF3">
              <w:rPr>
                <w:rFonts w:ascii="Garamond" w:eastAsia="Batang" w:hAnsi="Garamond" w:cs="Times New Roman"/>
                <w:sz w:val="24"/>
                <w:szCs w:val="24"/>
                <w:lang w:eastAsia="fr-FR"/>
              </w:rPr>
              <w:t>, Paris, Ellipses, coll. « Cursus AES ».</w:t>
            </w:r>
          </w:p>
        </w:tc>
        <w:tc>
          <w:tcPr>
            <w:tcW w:w="4606" w:type="dxa"/>
          </w:tcPr>
          <w:p w:rsidR="001E3C85" w:rsidRDefault="00D26598" w:rsidP="00D26598">
            <w:pPr>
              <w:spacing w:before="120"/>
              <w:jc w:val="center"/>
              <w:rPr>
                <w:rFonts w:ascii="Garamond" w:eastAsia="Batang" w:hAnsi="Garamond" w:cs="Times New Roman"/>
                <w:b/>
                <w:sz w:val="24"/>
                <w:szCs w:val="24"/>
                <w:lang w:eastAsia="fr-FR"/>
              </w:rPr>
            </w:pPr>
            <w:r w:rsidRPr="00D26598">
              <w:rPr>
                <w:rFonts w:ascii="Garamond" w:eastAsia="Batang" w:hAnsi="Garamond" w:cs="Times New Roman"/>
                <w:b/>
                <w:noProof/>
                <w:sz w:val="24"/>
                <w:szCs w:val="24"/>
                <w:lang w:eastAsia="fr-FR"/>
              </w:rPr>
              <w:drawing>
                <wp:inline distT="0" distB="0" distL="0" distR="0" wp14:anchorId="5D80ADA8" wp14:editId="2C92F6BA">
                  <wp:extent cx="1575917" cy="2340000"/>
                  <wp:effectExtent l="0" t="0" r="5715" b="3175"/>
                  <wp:docPr id="15" name="Image 15" descr="http://www.lgdj.fr/media/catalog/product/cache/1/image/198x/040ec09b1e35df139433887a97daa66f/s/o/sociologie-du-travail-et-de-l-emploi-978272986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gdj.fr/media/catalog/product/cache/1/image/198x/040ec09b1e35df139433887a97daa66f/s/o/sociologie-du-travail-et-de-l-emploi-978272986070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75917" cy="2340000"/>
                          </a:xfrm>
                          <a:prstGeom prst="rect">
                            <a:avLst/>
                          </a:prstGeom>
                          <a:noFill/>
                          <a:ln>
                            <a:noFill/>
                          </a:ln>
                        </pic:spPr>
                      </pic:pic>
                    </a:graphicData>
                  </a:graphic>
                </wp:inline>
              </w:drawing>
            </w:r>
          </w:p>
          <w:p w:rsidR="00D26598" w:rsidRDefault="00D26598" w:rsidP="00D26598">
            <w:pPr>
              <w:spacing w:before="120"/>
              <w:jc w:val="center"/>
              <w:rPr>
                <w:rFonts w:ascii="Garamond" w:eastAsia="Batang" w:hAnsi="Garamond" w:cs="Times New Roman"/>
                <w:b/>
                <w:sz w:val="24"/>
                <w:szCs w:val="24"/>
                <w:lang w:eastAsia="fr-FR"/>
              </w:rPr>
            </w:pPr>
          </w:p>
        </w:tc>
      </w:tr>
      <w:tr w:rsidR="00421EF2" w:rsidTr="00D26598">
        <w:tc>
          <w:tcPr>
            <w:tcW w:w="4606" w:type="dxa"/>
          </w:tcPr>
          <w:p w:rsidR="001E3C85" w:rsidRPr="001E3C85" w:rsidRDefault="001E3C85" w:rsidP="001E3C85">
            <w:pPr>
              <w:jc w:val="both"/>
              <w:rPr>
                <w:rFonts w:ascii="Garamond" w:eastAsia="Batang" w:hAnsi="Garamond" w:cs="Times New Roman"/>
                <w:sz w:val="24"/>
                <w:szCs w:val="24"/>
                <w:lang w:eastAsia="fr-FR"/>
              </w:rPr>
            </w:pPr>
            <w:r w:rsidRPr="00936EF3">
              <w:rPr>
                <w:rFonts w:ascii="Garamond" w:eastAsia="Batang" w:hAnsi="Garamond" w:cs="Times New Roman"/>
                <w:b/>
                <w:sz w:val="24"/>
                <w:szCs w:val="24"/>
                <w:lang w:eastAsia="fr-FR"/>
              </w:rPr>
              <w:t xml:space="preserve">[4] </w:t>
            </w:r>
            <w:r w:rsidRPr="00936EF3">
              <w:rPr>
                <w:rFonts w:ascii="Garamond" w:eastAsia="Batang" w:hAnsi="Garamond" w:cs="Times New Roman"/>
                <w:b/>
                <w:smallCaps/>
                <w:sz w:val="24"/>
                <w:szCs w:val="24"/>
                <w:lang w:eastAsia="fr-FR"/>
              </w:rPr>
              <w:t xml:space="preserve">Jacquot L., </w:t>
            </w:r>
            <w:proofErr w:type="spellStart"/>
            <w:r w:rsidRPr="00936EF3">
              <w:rPr>
                <w:rFonts w:ascii="Garamond" w:eastAsia="Batang" w:hAnsi="Garamond" w:cs="Times New Roman"/>
                <w:b/>
                <w:smallCaps/>
                <w:sz w:val="24"/>
                <w:szCs w:val="24"/>
                <w:lang w:eastAsia="fr-FR"/>
              </w:rPr>
              <w:t>Boulayoune</w:t>
            </w:r>
            <w:proofErr w:type="spellEnd"/>
            <w:r w:rsidRPr="00936EF3">
              <w:rPr>
                <w:rFonts w:ascii="Garamond" w:eastAsia="Batang" w:hAnsi="Garamond" w:cs="Times New Roman"/>
                <w:b/>
                <w:smallCaps/>
                <w:sz w:val="24"/>
                <w:szCs w:val="24"/>
                <w:lang w:eastAsia="fr-FR"/>
              </w:rPr>
              <w:t xml:space="preserve"> A.,</w:t>
            </w:r>
            <w:r w:rsidRPr="00936EF3">
              <w:rPr>
                <w:rFonts w:ascii="Garamond" w:eastAsia="Batang" w:hAnsi="Garamond" w:cs="Times New Roman"/>
                <w:sz w:val="24"/>
                <w:szCs w:val="24"/>
                <w:lang w:eastAsia="fr-FR"/>
              </w:rPr>
              <w:t xml:space="preserve"> 2007, </w:t>
            </w:r>
            <w:r w:rsidRPr="00936EF3">
              <w:rPr>
                <w:rFonts w:ascii="Garamond" w:eastAsia="Batang" w:hAnsi="Garamond" w:cs="Times New Roman"/>
                <w:i/>
                <w:iCs/>
                <w:sz w:val="24"/>
                <w:szCs w:val="24"/>
                <w:lang w:eastAsia="fr-FR"/>
              </w:rPr>
              <w:t>Figures du salariat. Penser les mutations du travail et de l’emploi dans le capitalisme contemporain</w:t>
            </w:r>
            <w:r w:rsidRPr="00936EF3">
              <w:rPr>
                <w:rFonts w:ascii="Garamond" w:eastAsia="Batang" w:hAnsi="Garamond" w:cs="Times New Roman"/>
                <w:sz w:val="24"/>
                <w:szCs w:val="24"/>
                <w:lang w:eastAsia="fr-FR"/>
              </w:rPr>
              <w:t xml:space="preserve">, Paris, </w:t>
            </w:r>
            <w:proofErr w:type="spellStart"/>
            <w:r w:rsidRPr="00936EF3">
              <w:rPr>
                <w:rFonts w:ascii="Garamond" w:eastAsia="Batang" w:hAnsi="Garamond" w:cs="Times New Roman"/>
                <w:sz w:val="24"/>
                <w:szCs w:val="24"/>
                <w:lang w:eastAsia="fr-FR"/>
              </w:rPr>
              <w:t>L’Harmattan</w:t>
            </w:r>
            <w:proofErr w:type="spellEnd"/>
            <w:r w:rsidRPr="00936EF3">
              <w:rPr>
                <w:rFonts w:ascii="Garamond" w:eastAsia="Batang" w:hAnsi="Garamond" w:cs="Times New Roman"/>
                <w:sz w:val="24"/>
                <w:szCs w:val="24"/>
                <w:lang w:eastAsia="fr-FR"/>
              </w:rPr>
              <w:t>, coll. « Forum de l’IRTS de Lorraine ».</w:t>
            </w:r>
          </w:p>
        </w:tc>
        <w:tc>
          <w:tcPr>
            <w:tcW w:w="4606" w:type="dxa"/>
          </w:tcPr>
          <w:p w:rsidR="001E3C85" w:rsidRDefault="00D26598" w:rsidP="00D26598">
            <w:pPr>
              <w:spacing w:before="120"/>
              <w:jc w:val="center"/>
              <w:rPr>
                <w:rFonts w:ascii="Garamond" w:eastAsia="Batang" w:hAnsi="Garamond" w:cs="Times New Roman"/>
                <w:b/>
                <w:sz w:val="24"/>
                <w:szCs w:val="24"/>
                <w:lang w:eastAsia="fr-FR"/>
              </w:rPr>
            </w:pPr>
            <w:r w:rsidRPr="00D26598">
              <w:rPr>
                <w:rFonts w:ascii="Garamond" w:eastAsia="Batang" w:hAnsi="Garamond" w:cs="Times New Roman"/>
                <w:b/>
                <w:noProof/>
                <w:sz w:val="24"/>
                <w:szCs w:val="24"/>
                <w:lang w:eastAsia="fr-FR"/>
              </w:rPr>
              <w:drawing>
                <wp:inline distT="0" distB="0" distL="0" distR="0" wp14:anchorId="0824B0EC" wp14:editId="02A40423">
                  <wp:extent cx="1454928" cy="2340000"/>
                  <wp:effectExtent l="0" t="0" r="0" b="3175"/>
                  <wp:docPr id="16" name="Image 16" descr="http://www.editions-harmattan.fr/catalogue/couv/978229604859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ditions-harmattan.fr/catalogue/couv/9782296048591r.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54928" cy="2340000"/>
                          </a:xfrm>
                          <a:prstGeom prst="rect">
                            <a:avLst/>
                          </a:prstGeom>
                          <a:noFill/>
                          <a:ln>
                            <a:noFill/>
                          </a:ln>
                        </pic:spPr>
                      </pic:pic>
                    </a:graphicData>
                  </a:graphic>
                </wp:inline>
              </w:drawing>
            </w:r>
          </w:p>
          <w:p w:rsidR="00D26598" w:rsidRDefault="00D26598" w:rsidP="00D26598">
            <w:pPr>
              <w:spacing w:before="120"/>
              <w:jc w:val="center"/>
              <w:rPr>
                <w:rFonts w:ascii="Garamond" w:eastAsia="Batang" w:hAnsi="Garamond" w:cs="Times New Roman"/>
                <w:b/>
                <w:sz w:val="24"/>
                <w:szCs w:val="24"/>
                <w:lang w:eastAsia="fr-FR"/>
              </w:rPr>
            </w:pPr>
          </w:p>
        </w:tc>
      </w:tr>
      <w:tr w:rsidR="00421EF2" w:rsidTr="00D26598">
        <w:tc>
          <w:tcPr>
            <w:tcW w:w="4606" w:type="dxa"/>
          </w:tcPr>
          <w:p w:rsidR="001E3C85" w:rsidRPr="001E3C85" w:rsidRDefault="001E3C85" w:rsidP="001E3C85">
            <w:pPr>
              <w:jc w:val="both"/>
              <w:rPr>
                <w:rFonts w:ascii="Garamond" w:eastAsia="Batang" w:hAnsi="Garamond" w:cs="Times New Roman"/>
                <w:sz w:val="24"/>
                <w:szCs w:val="24"/>
                <w:lang w:eastAsia="fr-FR"/>
              </w:rPr>
            </w:pPr>
            <w:r w:rsidRPr="00936EF3">
              <w:rPr>
                <w:rFonts w:ascii="Garamond" w:eastAsia="Batang" w:hAnsi="Garamond" w:cs="Times New Roman"/>
                <w:b/>
                <w:bCs/>
                <w:sz w:val="24"/>
                <w:szCs w:val="24"/>
                <w:lang w:eastAsia="fr-FR"/>
              </w:rPr>
              <w:t xml:space="preserve">[5] </w:t>
            </w:r>
            <w:r w:rsidRPr="00936EF3">
              <w:rPr>
                <w:rFonts w:ascii="Garamond" w:eastAsia="Batang" w:hAnsi="Garamond" w:cs="Times New Roman"/>
                <w:b/>
                <w:smallCaps/>
                <w:sz w:val="24"/>
                <w:szCs w:val="24"/>
                <w:lang w:eastAsia="fr-FR"/>
              </w:rPr>
              <w:t>Jacquot L.</w:t>
            </w:r>
            <w:r w:rsidRPr="00936EF3">
              <w:rPr>
                <w:rFonts w:ascii="Garamond" w:eastAsia="Batang" w:hAnsi="Garamond" w:cs="Times New Roman"/>
                <w:smallCaps/>
                <w:sz w:val="24"/>
                <w:szCs w:val="24"/>
                <w:lang w:eastAsia="fr-FR"/>
              </w:rPr>
              <w:t>,</w:t>
            </w:r>
            <w:r w:rsidRPr="00936EF3">
              <w:rPr>
                <w:rFonts w:ascii="Garamond" w:eastAsia="Batang" w:hAnsi="Garamond" w:cs="Times New Roman"/>
                <w:sz w:val="24"/>
                <w:szCs w:val="24"/>
                <w:lang w:eastAsia="fr-FR"/>
              </w:rPr>
              <w:t xml:space="preserve"> 2003, </w:t>
            </w:r>
            <w:r w:rsidRPr="00936EF3">
              <w:rPr>
                <w:rFonts w:ascii="Garamond" w:eastAsia="Batang" w:hAnsi="Garamond" w:cs="Times New Roman"/>
                <w:i/>
                <w:iCs/>
                <w:sz w:val="24"/>
                <w:szCs w:val="24"/>
                <w:lang w:eastAsia="fr-FR"/>
              </w:rPr>
              <w:t>L’expérience du travail à l’épreuve de la modernisation</w:t>
            </w:r>
            <w:r w:rsidRPr="00936EF3">
              <w:rPr>
                <w:rFonts w:ascii="Garamond" w:eastAsia="Batang" w:hAnsi="Garamond" w:cs="Times New Roman"/>
                <w:sz w:val="24"/>
                <w:szCs w:val="24"/>
                <w:lang w:eastAsia="fr-FR"/>
              </w:rPr>
              <w:t>, Paris, coll. « </w:t>
            </w:r>
            <w:proofErr w:type="spellStart"/>
            <w:r w:rsidRPr="00936EF3">
              <w:rPr>
                <w:rFonts w:ascii="Garamond" w:eastAsia="Batang" w:hAnsi="Garamond" w:cs="Times New Roman"/>
                <w:sz w:val="24"/>
                <w:szCs w:val="24"/>
                <w:lang w:eastAsia="fr-FR"/>
              </w:rPr>
              <w:t>L’Harmattan</w:t>
            </w:r>
            <w:proofErr w:type="spellEnd"/>
            <w:r w:rsidRPr="00936EF3">
              <w:rPr>
                <w:rFonts w:ascii="Garamond" w:eastAsia="Batang" w:hAnsi="Garamond" w:cs="Times New Roman"/>
                <w:sz w:val="24"/>
                <w:szCs w:val="24"/>
                <w:lang w:eastAsia="fr-FR"/>
              </w:rPr>
              <w:t>, Forum de l’IRTS ».</w:t>
            </w:r>
          </w:p>
        </w:tc>
        <w:tc>
          <w:tcPr>
            <w:tcW w:w="4606" w:type="dxa"/>
          </w:tcPr>
          <w:p w:rsidR="001E3C85" w:rsidRDefault="00D26598" w:rsidP="00D26598">
            <w:pPr>
              <w:spacing w:before="120"/>
              <w:jc w:val="center"/>
              <w:rPr>
                <w:rFonts w:ascii="Garamond" w:eastAsia="Batang" w:hAnsi="Garamond" w:cs="Times New Roman"/>
                <w:b/>
                <w:sz w:val="24"/>
                <w:szCs w:val="24"/>
                <w:lang w:eastAsia="fr-FR"/>
              </w:rPr>
            </w:pPr>
            <w:r w:rsidRPr="00D26598">
              <w:rPr>
                <w:rFonts w:ascii="Garamond" w:eastAsia="Batang" w:hAnsi="Garamond" w:cs="Times New Roman"/>
                <w:b/>
                <w:noProof/>
                <w:sz w:val="24"/>
                <w:szCs w:val="24"/>
                <w:lang w:eastAsia="fr-FR"/>
              </w:rPr>
              <w:drawing>
                <wp:inline distT="0" distB="0" distL="0" distR="0" wp14:anchorId="0ECDE9C9" wp14:editId="0C8E7ACC">
                  <wp:extent cx="1493618" cy="2340000"/>
                  <wp:effectExtent l="0" t="0" r="0" b="3175"/>
                  <wp:docPr id="17" name="Image 17" descr="http://www.editions-harmattan.fr/catalogue/couv/f/274755516X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ditions-harmattan.fr/catalogue/couv/f/274755516Xf.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93618" cy="2340000"/>
                          </a:xfrm>
                          <a:prstGeom prst="rect">
                            <a:avLst/>
                          </a:prstGeom>
                          <a:noFill/>
                          <a:ln>
                            <a:noFill/>
                          </a:ln>
                        </pic:spPr>
                      </pic:pic>
                    </a:graphicData>
                  </a:graphic>
                </wp:inline>
              </w:drawing>
            </w:r>
          </w:p>
          <w:p w:rsidR="00D26598" w:rsidRDefault="00D26598" w:rsidP="00D26598">
            <w:pPr>
              <w:spacing w:before="120"/>
              <w:jc w:val="center"/>
              <w:rPr>
                <w:rFonts w:ascii="Garamond" w:eastAsia="Batang" w:hAnsi="Garamond" w:cs="Times New Roman"/>
                <w:b/>
                <w:sz w:val="24"/>
                <w:szCs w:val="24"/>
                <w:lang w:eastAsia="fr-FR"/>
              </w:rPr>
            </w:pPr>
          </w:p>
        </w:tc>
      </w:tr>
      <w:tr w:rsidR="00421EF2" w:rsidTr="00D26598">
        <w:tc>
          <w:tcPr>
            <w:tcW w:w="4606" w:type="dxa"/>
          </w:tcPr>
          <w:p w:rsidR="001E3C85" w:rsidRPr="001E3C85" w:rsidRDefault="001E3C85" w:rsidP="001E3C85">
            <w:pPr>
              <w:jc w:val="both"/>
              <w:rPr>
                <w:rFonts w:ascii="Garamond" w:eastAsia="Batang" w:hAnsi="Garamond" w:cs="Times New Roman"/>
                <w:sz w:val="24"/>
                <w:szCs w:val="24"/>
                <w:lang w:eastAsia="fr-FR"/>
              </w:rPr>
            </w:pPr>
            <w:r w:rsidRPr="00936EF3">
              <w:rPr>
                <w:rFonts w:ascii="Garamond" w:eastAsia="Batang" w:hAnsi="Garamond" w:cs="Times New Roman"/>
                <w:b/>
                <w:bCs/>
                <w:sz w:val="24"/>
                <w:szCs w:val="24"/>
                <w:lang w:eastAsia="fr-FR"/>
              </w:rPr>
              <w:t xml:space="preserve">[6] </w:t>
            </w:r>
            <w:r w:rsidRPr="00936EF3">
              <w:rPr>
                <w:rFonts w:ascii="Garamond" w:eastAsia="Batang" w:hAnsi="Garamond" w:cs="Times New Roman"/>
                <w:b/>
                <w:smallCaps/>
                <w:sz w:val="24"/>
                <w:szCs w:val="24"/>
                <w:lang w:eastAsia="fr-FR"/>
              </w:rPr>
              <w:t xml:space="preserve">Jacquot L., </w:t>
            </w:r>
            <w:proofErr w:type="spellStart"/>
            <w:r w:rsidRPr="00936EF3">
              <w:rPr>
                <w:rFonts w:ascii="Garamond" w:eastAsia="Batang" w:hAnsi="Garamond" w:cs="Times New Roman"/>
                <w:b/>
                <w:smallCaps/>
                <w:sz w:val="24"/>
                <w:szCs w:val="24"/>
                <w:lang w:eastAsia="fr-FR"/>
              </w:rPr>
              <w:t>Setti</w:t>
            </w:r>
            <w:proofErr w:type="spellEnd"/>
            <w:r w:rsidRPr="00936EF3">
              <w:rPr>
                <w:rFonts w:ascii="Garamond" w:eastAsia="Batang" w:hAnsi="Garamond" w:cs="Times New Roman"/>
                <w:b/>
                <w:smallCaps/>
                <w:sz w:val="24"/>
                <w:szCs w:val="24"/>
                <w:lang w:eastAsia="fr-FR"/>
              </w:rPr>
              <w:t xml:space="preserve"> N. </w:t>
            </w:r>
            <w:r w:rsidRPr="00936EF3">
              <w:rPr>
                <w:rFonts w:ascii="Garamond" w:eastAsia="Batang" w:hAnsi="Garamond" w:cs="Times New Roman"/>
                <w:b/>
                <w:sz w:val="24"/>
                <w:szCs w:val="24"/>
                <w:lang w:eastAsia="fr-FR"/>
              </w:rPr>
              <w:t>et</w:t>
            </w:r>
            <w:r w:rsidRPr="00936EF3">
              <w:rPr>
                <w:rFonts w:ascii="Garamond" w:eastAsia="Batang" w:hAnsi="Garamond" w:cs="Times New Roman"/>
                <w:b/>
                <w:smallCaps/>
                <w:sz w:val="24"/>
                <w:szCs w:val="24"/>
                <w:lang w:eastAsia="fr-FR"/>
              </w:rPr>
              <w:t xml:space="preserve"> </w:t>
            </w:r>
            <w:r w:rsidRPr="00936EF3">
              <w:rPr>
                <w:rFonts w:ascii="Garamond" w:eastAsia="Batang" w:hAnsi="Garamond" w:cs="Times New Roman"/>
                <w:b/>
                <w:i/>
                <w:iCs/>
                <w:smallCaps/>
                <w:sz w:val="24"/>
                <w:szCs w:val="24"/>
                <w:lang w:eastAsia="fr-FR"/>
              </w:rPr>
              <w:t>a</w:t>
            </w:r>
            <w:r w:rsidRPr="00936EF3">
              <w:rPr>
                <w:rFonts w:ascii="Garamond" w:eastAsia="Batang" w:hAnsi="Garamond" w:cs="Times New Roman"/>
                <w:b/>
                <w:i/>
                <w:iCs/>
                <w:sz w:val="24"/>
                <w:szCs w:val="24"/>
                <w:lang w:eastAsia="fr-FR"/>
              </w:rPr>
              <w:t>lii</w:t>
            </w:r>
            <w:r w:rsidRPr="00936EF3">
              <w:rPr>
                <w:rFonts w:ascii="Garamond" w:eastAsia="Batang" w:hAnsi="Garamond" w:cs="Times New Roman"/>
                <w:sz w:val="24"/>
                <w:szCs w:val="24"/>
                <w:lang w:eastAsia="fr-FR"/>
              </w:rPr>
              <w:t xml:space="preserve">, 2002, </w:t>
            </w:r>
            <w:r w:rsidRPr="00936EF3">
              <w:rPr>
                <w:rFonts w:ascii="Garamond" w:eastAsia="Batang" w:hAnsi="Garamond" w:cs="Times New Roman"/>
                <w:i/>
                <w:sz w:val="24"/>
                <w:szCs w:val="24"/>
                <w:lang w:eastAsia="fr-FR"/>
              </w:rPr>
              <w:t>La réduction du temps de travail en Lorraine : enjeux, négociations et pratiques des entreprises</w:t>
            </w:r>
            <w:r w:rsidRPr="00936EF3">
              <w:rPr>
                <w:rFonts w:ascii="Garamond" w:eastAsia="Batang" w:hAnsi="Garamond" w:cs="Times New Roman"/>
                <w:sz w:val="24"/>
                <w:szCs w:val="24"/>
                <w:lang w:eastAsia="fr-FR"/>
              </w:rPr>
              <w:t>, DARES, Document d’études, n°55.</w:t>
            </w:r>
          </w:p>
        </w:tc>
        <w:tc>
          <w:tcPr>
            <w:tcW w:w="4606" w:type="dxa"/>
          </w:tcPr>
          <w:p w:rsidR="001E3C85" w:rsidRDefault="001E3C85" w:rsidP="002907B0">
            <w:pPr>
              <w:spacing w:before="120"/>
              <w:jc w:val="both"/>
              <w:rPr>
                <w:rFonts w:ascii="Garamond" w:eastAsia="Batang" w:hAnsi="Garamond" w:cs="Times New Roman"/>
                <w:b/>
                <w:sz w:val="24"/>
                <w:szCs w:val="24"/>
                <w:lang w:eastAsia="fr-FR"/>
              </w:rPr>
            </w:pPr>
          </w:p>
        </w:tc>
      </w:tr>
    </w:tbl>
    <w:p w:rsidR="001E3C85" w:rsidRDefault="001E3C85" w:rsidP="002907B0">
      <w:pPr>
        <w:spacing w:before="120" w:after="0" w:line="240" w:lineRule="auto"/>
        <w:jc w:val="both"/>
        <w:rPr>
          <w:rFonts w:ascii="Garamond" w:eastAsia="Batang" w:hAnsi="Garamond" w:cs="Times New Roman"/>
          <w:b/>
          <w:sz w:val="24"/>
          <w:szCs w:val="24"/>
          <w:lang w:eastAsia="fr-FR"/>
        </w:rPr>
      </w:pPr>
    </w:p>
    <w:p w:rsidR="00D87ED5" w:rsidRPr="00936EF3" w:rsidRDefault="001E3C85" w:rsidP="001E3C85">
      <w:pPr>
        <w:spacing w:after="0" w:line="240" w:lineRule="auto"/>
        <w:jc w:val="both"/>
        <w:rPr>
          <w:rFonts w:ascii="Garamond" w:eastAsia="Batang" w:hAnsi="Garamond" w:cs="Times New Roman"/>
          <w:sz w:val="24"/>
          <w:szCs w:val="24"/>
          <w:lang w:eastAsia="fr-FR"/>
        </w:rPr>
      </w:pPr>
      <w:r w:rsidRPr="00936EF3">
        <w:rPr>
          <w:rFonts w:ascii="Garamond" w:eastAsia="Batang" w:hAnsi="Garamond" w:cs="Times New Roman"/>
          <w:b/>
          <w:sz w:val="24"/>
          <w:szCs w:val="24"/>
          <w:lang w:eastAsia="fr-FR"/>
        </w:rPr>
        <w:t xml:space="preserve"> </w:t>
      </w:r>
    </w:p>
    <w:p w:rsidR="00D87ED5" w:rsidRPr="00936EF3" w:rsidRDefault="00D87ED5" w:rsidP="00D87ED5">
      <w:pPr>
        <w:pStyle w:val="Paragraphedeliste"/>
        <w:keepNext/>
        <w:numPr>
          <w:ilvl w:val="0"/>
          <w:numId w:val="2"/>
        </w:numPr>
        <w:tabs>
          <w:tab w:val="num" w:pos="1080"/>
        </w:tabs>
        <w:spacing w:before="120" w:after="0" w:line="240" w:lineRule="auto"/>
        <w:outlineLvl w:val="6"/>
        <w:rPr>
          <w:rFonts w:ascii="Garamond" w:eastAsia="Batang" w:hAnsi="Garamond" w:cs="Times New Roman"/>
          <w:b/>
          <w:bCs/>
          <w:sz w:val="24"/>
          <w:szCs w:val="24"/>
          <w:lang w:eastAsia="fr-FR"/>
        </w:rPr>
      </w:pPr>
      <w:r w:rsidRPr="00936EF3">
        <w:rPr>
          <w:rFonts w:ascii="Garamond" w:eastAsia="Batang" w:hAnsi="Garamond" w:cs="Times New Roman"/>
          <w:b/>
          <w:bCs/>
          <w:sz w:val="24"/>
          <w:szCs w:val="24"/>
          <w:lang w:eastAsia="fr-FR"/>
        </w:rPr>
        <w:t>Direction</w:t>
      </w:r>
      <w:r w:rsidR="00D13DEB">
        <w:rPr>
          <w:rFonts w:ascii="Garamond" w:eastAsia="Batang" w:hAnsi="Garamond" w:cs="Times New Roman"/>
          <w:b/>
          <w:bCs/>
          <w:sz w:val="24"/>
          <w:szCs w:val="24"/>
          <w:lang w:eastAsia="fr-FR"/>
        </w:rPr>
        <w:t>s</w:t>
      </w:r>
      <w:r w:rsidRPr="00936EF3">
        <w:rPr>
          <w:rFonts w:ascii="Garamond" w:eastAsia="Batang" w:hAnsi="Garamond" w:cs="Times New Roman"/>
          <w:b/>
          <w:bCs/>
          <w:sz w:val="24"/>
          <w:szCs w:val="24"/>
          <w:lang w:eastAsia="fr-FR"/>
        </w:rPr>
        <w:t xml:space="preserve"> d’ouvrages collectifs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551"/>
      </w:tblGrid>
      <w:tr w:rsidR="00BA21DB" w:rsidTr="008839E8">
        <w:tc>
          <w:tcPr>
            <w:tcW w:w="4521" w:type="dxa"/>
          </w:tcPr>
          <w:p w:rsidR="001E3C85" w:rsidRPr="001E3C85" w:rsidRDefault="001E3C85" w:rsidP="001E3C85">
            <w:pPr>
              <w:spacing w:before="120"/>
              <w:jc w:val="both"/>
              <w:rPr>
                <w:rFonts w:ascii="Garamond" w:eastAsia="Batang" w:hAnsi="Garamond" w:cs="Times New Roman"/>
                <w:i/>
                <w:sz w:val="24"/>
                <w:szCs w:val="24"/>
                <w:lang w:eastAsia="fr-FR"/>
              </w:rPr>
            </w:pPr>
            <w:r w:rsidRPr="001E3C85">
              <w:rPr>
                <w:rFonts w:ascii="Garamond" w:eastAsia="Batang" w:hAnsi="Garamond" w:cs="Times New Roman"/>
                <w:b/>
                <w:sz w:val="24"/>
                <w:szCs w:val="24"/>
                <w:lang w:eastAsia="fr-FR"/>
              </w:rPr>
              <w:t xml:space="preserve">[1] </w:t>
            </w:r>
            <w:r w:rsidRPr="001E3C85">
              <w:rPr>
                <w:rFonts w:ascii="Garamond" w:eastAsia="Batang" w:hAnsi="Garamond" w:cs="Times New Roman"/>
                <w:b/>
                <w:smallCaps/>
                <w:sz w:val="24"/>
                <w:szCs w:val="24"/>
                <w:lang w:eastAsia="fr-FR"/>
              </w:rPr>
              <w:t xml:space="preserve">Jacquot L., </w:t>
            </w:r>
            <w:proofErr w:type="spellStart"/>
            <w:r w:rsidRPr="001E3C85">
              <w:rPr>
                <w:rFonts w:ascii="Garamond" w:eastAsia="Batang" w:hAnsi="Garamond" w:cs="Times New Roman"/>
                <w:b/>
                <w:smallCaps/>
                <w:sz w:val="24"/>
                <w:szCs w:val="24"/>
                <w:lang w:eastAsia="fr-FR"/>
              </w:rPr>
              <w:t>Leveratto</w:t>
            </w:r>
            <w:proofErr w:type="spellEnd"/>
            <w:r w:rsidRPr="001E3C85">
              <w:rPr>
                <w:rFonts w:ascii="Garamond" w:eastAsia="Batang" w:hAnsi="Garamond" w:cs="Times New Roman"/>
                <w:b/>
                <w:smallCaps/>
                <w:sz w:val="24"/>
                <w:szCs w:val="24"/>
                <w:lang w:eastAsia="fr-FR"/>
              </w:rPr>
              <w:t xml:space="preserve"> J-M.</w:t>
            </w:r>
            <w:r w:rsidRPr="001E3C85">
              <w:rPr>
                <w:rFonts w:ascii="Garamond" w:eastAsia="Batang" w:hAnsi="Garamond" w:cs="Times New Roman"/>
                <w:sz w:val="24"/>
                <w:szCs w:val="24"/>
                <w:lang w:eastAsia="fr-FR"/>
              </w:rPr>
              <w:t xml:space="preserve"> (</w:t>
            </w:r>
            <w:proofErr w:type="spellStart"/>
            <w:r w:rsidRPr="001E3C85">
              <w:rPr>
                <w:rFonts w:ascii="Garamond" w:eastAsia="Batang" w:hAnsi="Garamond" w:cs="Times New Roman"/>
                <w:sz w:val="24"/>
                <w:szCs w:val="24"/>
                <w:lang w:eastAsia="fr-FR"/>
              </w:rPr>
              <w:t>coord</w:t>
            </w:r>
            <w:proofErr w:type="spellEnd"/>
            <w:r w:rsidRPr="001E3C85">
              <w:rPr>
                <w:rFonts w:ascii="Garamond" w:eastAsia="Batang" w:hAnsi="Garamond" w:cs="Times New Roman"/>
                <w:sz w:val="24"/>
                <w:szCs w:val="24"/>
                <w:lang w:eastAsia="fr-FR"/>
              </w:rPr>
              <w:t xml:space="preserve">.), 2014, </w:t>
            </w:r>
            <w:r w:rsidRPr="001E3C85">
              <w:rPr>
                <w:rFonts w:ascii="Garamond" w:eastAsia="Batang" w:hAnsi="Garamond" w:cs="Times New Roman"/>
                <w:i/>
                <w:sz w:val="24"/>
                <w:szCs w:val="24"/>
                <w:lang w:eastAsia="fr-FR"/>
              </w:rPr>
              <w:t>Relire Durkheim et Mauss. Émotions : religions, arts, politiques</w:t>
            </w:r>
            <w:r w:rsidRPr="001E3C85">
              <w:rPr>
                <w:rFonts w:ascii="Garamond" w:eastAsia="Batang" w:hAnsi="Garamond" w:cs="Times New Roman"/>
                <w:sz w:val="24"/>
                <w:szCs w:val="24"/>
                <w:lang w:eastAsia="fr-FR"/>
              </w:rPr>
              <w:t>, Presses Universitaires de Nancy – Éditions Universitaires de Lorraine.</w:t>
            </w:r>
          </w:p>
        </w:tc>
        <w:tc>
          <w:tcPr>
            <w:tcW w:w="4551" w:type="dxa"/>
          </w:tcPr>
          <w:p w:rsidR="001E3C85" w:rsidRDefault="00BA21DB" w:rsidP="00BA21DB">
            <w:pPr>
              <w:spacing w:before="120"/>
              <w:jc w:val="center"/>
              <w:rPr>
                <w:rFonts w:ascii="Garamond" w:eastAsia="Batang" w:hAnsi="Garamond" w:cs="Times New Roman"/>
                <w:sz w:val="24"/>
                <w:szCs w:val="24"/>
                <w:lang w:eastAsia="fr-FR"/>
              </w:rPr>
            </w:pPr>
            <w:r w:rsidRPr="00BA21DB">
              <w:rPr>
                <w:rFonts w:ascii="Garamond" w:eastAsia="Batang" w:hAnsi="Garamond" w:cs="Times New Roman"/>
                <w:noProof/>
                <w:sz w:val="24"/>
                <w:szCs w:val="24"/>
                <w:lang w:eastAsia="fr-FR"/>
              </w:rPr>
              <w:drawing>
                <wp:inline distT="0" distB="0" distL="0" distR="0" wp14:anchorId="567CD95A" wp14:editId="0EAB3D72">
                  <wp:extent cx="1566572" cy="2340000"/>
                  <wp:effectExtent l="0" t="0" r="0" b="3175"/>
                  <wp:docPr id="18" name="Image 18" descr="http://www.lcdpu.fr/Resources/titles/27000100092020/Images/2700010009202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Image" descr="http://www.lcdpu.fr/Resources/titles/27000100092020/Images/27000100092020L.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66572" cy="2340000"/>
                          </a:xfrm>
                          <a:prstGeom prst="rect">
                            <a:avLst/>
                          </a:prstGeom>
                          <a:noFill/>
                          <a:ln>
                            <a:noFill/>
                          </a:ln>
                        </pic:spPr>
                      </pic:pic>
                    </a:graphicData>
                  </a:graphic>
                </wp:inline>
              </w:drawing>
            </w:r>
          </w:p>
          <w:p w:rsidR="00BA21DB" w:rsidRDefault="00BA21DB" w:rsidP="00BA21DB">
            <w:pPr>
              <w:spacing w:before="120"/>
              <w:jc w:val="center"/>
              <w:rPr>
                <w:rFonts w:ascii="Garamond" w:eastAsia="Batang" w:hAnsi="Garamond" w:cs="Times New Roman"/>
                <w:sz w:val="24"/>
                <w:szCs w:val="24"/>
                <w:lang w:eastAsia="fr-FR"/>
              </w:rPr>
            </w:pPr>
          </w:p>
        </w:tc>
      </w:tr>
      <w:tr w:rsidR="00BA21DB" w:rsidTr="008839E8">
        <w:tc>
          <w:tcPr>
            <w:tcW w:w="4521" w:type="dxa"/>
          </w:tcPr>
          <w:p w:rsidR="001E3C85" w:rsidRPr="001E3C85" w:rsidRDefault="001E3C85" w:rsidP="001E3C85">
            <w:pPr>
              <w:jc w:val="both"/>
              <w:rPr>
                <w:rFonts w:ascii="Garamond" w:eastAsia="Batang" w:hAnsi="Garamond" w:cs="Times New Roman"/>
                <w:b/>
                <w:sz w:val="24"/>
                <w:szCs w:val="24"/>
                <w:lang w:eastAsia="fr-FR"/>
              </w:rPr>
            </w:pPr>
            <w:r w:rsidRPr="00936EF3">
              <w:rPr>
                <w:rFonts w:ascii="Garamond" w:eastAsia="Batang" w:hAnsi="Garamond" w:cs="Times New Roman"/>
                <w:b/>
                <w:sz w:val="24"/>
                <w:szCs w:val="24"/>
                <w:lang w:eastAsia="fr-FR"/>
              </w:rPr>
              <w:t xml:space="preserve">[2] </w:t>
            </w:r>
            <w:r w:rsidRPr="00936EF3">
              <w:rPr>
                <w:rFonts w:ascii="Garamond" w:eastAsia="Batang" w:hAnsi="Garamond" w:cs="Times New Roman"/>
                <w:b/>
                <w:smallCaps/>
                <w:sz w:val="24"/>
                <w:szCs w:val="24"/>
                <w:lang w:eastAsia="fr-FR"/>
              </w:rPr>
              <w:t>Jacquot L.</w:t>
            </w:r>
            <w:r w:rsidRPr="00936EF3">
              <w:rPr>
                <w:rFonts w:ascii="Garamond" w:eastAsia="Batang" w:hAnsi="Garamond" w:cs="Times New Roman"/>
                <w:smallCaps/>
                <w:sz w:val="24"/>
                <w:szCs w:val="24"/>
                <w:lang w:eastAsia="fr-FR"/>
              </w:rPr>
              <w:t xml:space="preserve"> (</w:t>
            </w:r>
            <w:r w:rsidRPr="00936EF3">
              <w:rPr>
                <w:rFonts w:ascii="Garamond" w:eastAsia="Batang" w:hAnsi="Garamond" w:cs="Times New Roman"/>
                <w:sz w:val="24"/>
                <w:szCs w:val="24"/>
                <w:lang w:eastAsia="fr-FR"/>
              </w:rPr>
              <w:t>sous la direction de)</w:t>
            </w:r>
            <w:r w:rsidRPr="00936EF3">
              <w:rPr>
                <w:rFonts w:ascii="Garamond" w:eastAsia="Batang" w:hAnsi="Garamond" w:cs="Times New Roman"/>
                <w:smallCaps/>
                <w:sz w:val="24"/>
                <w:szCs w:val="24"/>
                <w:lang w:eastAsia="fr-FR"/>
              </w:rPr>
              <w:t>,</w:t>
            </w:r>
            <w:r w:rsidRPr="00936EF3">
              <w:rPr>
                <w:rFonts w:ascii="Garamond" w:eastAsia="Batang" w:hAnsi="Garamond" w:cs="Times New Roman"/>
                <w:b/>
                <w:smallCaps/>
                <w:sz w:val="24"/>
                <w:szCs w:val="24"/>
                <w:lang w:eastAsia="fr-FR"/>
              </w:rPr>
              <w:t xml:space="preserve"> </w:t>
            </w:r>
            <w:r w:rsidRPr="00936EF3">
              <w:rPr>
                <w:rFonts w:ascii="Garamond" w:eastAsia="Batang" w:hAnsi="Garamond" w:cs="Times New Roman"/>
                <w:sz w:val="24"/>
                <w:szCs w:val="24"/>
                <w:lang w:eastAsia="fr-FR"/>
              </w:rPr>
              <w:t xml:space="preserve">2011, </w:t>
            </w:r>
            <w:r w:rsidRPr="00936EF3">
              <w:rPr>
                <w:rFonts w:ascii="Garamond" w:eastAsia="Batang" w:hAnsi="Garamond" w:cs="Times New Roman"/>
                <w:i/>
                <w:sz w:val="24"/>
                <w:szCs w:val="24"/>
                <w:lang w:eastAsia="fr-FR"/>
              </w:rPr>
              <w:t>Travail et dons</w:t>
            </w:r>
            <w:r w:rsidRPr="00936EF3">
              <w:rPr>
                <w:rFonts w:ascii="Garamond" w:eastAsia="Batang" w:hAnsi="Garamond" w:cs="Times New Roman"/>
                <w:sz w:val="24"/>
                <w:szCs w:val="24"/>
                <w:lang w:eastAsia="fr-FR"/>
              </w:rPr>
              <w:t>, Nancy, PUN, coll. « Salariat et transformations sociales ».</w:t>
            </w:r>
          </w:p>
        </w:tc>
        <w:tc>
          <w:tcPr>
            <w:tcW w:w="4551" w:type="dxa"/>
          </w:tcPr>
          <w:p w:rsidR="001E3C85" w:rsidRDefault="00BA21DB" w:rsidP="00BA21DB">
            <w:pPr>
              <w:spacing w:before="120"/>
              <w:jc w:val="center"/>
              <w:rPr>
                <w:rFonts w:ascii="Garamond" w:eastAsia="Batang" w:hAnsi="Garamond" w:cs="Times New Roman"/>
                <w:sz w:val="24"/>
                <w:szCs w:val="24"/>
                <w:lang w:eastAsia="fr-FR"/>
              </w:rPr>
            </w:pPr>
            <w:r w:rsidRPr="00BA21DB">
              <w:rPr>
                <w:rFonts w:ascii="Garamond" w:eastAsia="Batang" w:hAnsi="Garamond" w:cs="Times New Roman"/>
                <w:noProof/>
                <w:sz w:val="24"/>
                <w:szCs w:val="24"/>
                <w:lang w:eastAsia="fr-FR"/>
              </w:rPr>
              <w:drawing>
                <wp:inline distT="0" distB="0" distL="0" distR="0" wp14:anchorId="1D62557A" wp14:editId="6075FD8A">
                  <wp:extent cx="1566572" cy="2340000"/>
                  <wp:effectExtent l="19050" t="19050" r="14605" b="22225"/>
                  <wp:docPr id="19" name="Image 19" descr="http://www.lcdpu.fr/Resources/titles/27000100314470/Images/2700010031447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Image" descr="http://www.lcdpu.fr/Resources/titles/27000100314470/Images/27000100314470L.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66572" cy="2340000"/>
                          </a:xfrm>
                          <a:prstGeom prst="rect">
                            <a:avLst/>
                          </a:prstGeom>
                          <a:noFill/>
                          <a:ln>
                            <a:solidFill>
                              <a:schemeClr val="tx1"/>
                            </a:solidFill>
                          </a:ln>
                        </pic:spPr>
                      </pic:pic>
                    </a:graphicData>
                  </a:graphic>
                </wp:inline>
              </w:drawing>
            </w:r>
          </w:p>
          <w:p w:rsidR="00BA21DB" w:rsidRDefault="00BA21DB" w:rsidP="00BA21DB">
            <w:pPr>
              <w:spacing w:before="120"/>
              <w:jc w:val="center"/>
              <w:rPr>
                <w:rFonts w:ascii="Garamond" w:eastAsia="Batang" w:hAnsi="Garamond" w:cs="Times New Roman"/>
                <w:sz w:val="24"/>
                <w:szCs w:val="24"/>
                <w:lang w:eastAsia="fr-FR"/>
              </w:rPr>
            </w:pPr>
          </w:p>
        </w:tc>
      </w:tr>
      <w:tr w:rsidR="00BA21DB" w:rsidTr="008839E8">
        <w:tc>
          <w:tcPr>
            <w:tcW w:w="4521" w:type="dxa"/>
          </w:tcPr>
          <w:p w:rsidR="001E3C85" w:rsidRDefault="001E3C85" w:rsidP="001E3C85">
            <w:pPr>
              <w:jc w:val="both"/>
              <w:rPr>
                <w:rFonts w:ascii="Garamond" w:eastAsia="Batang" w:hAnsi="Garamond" w:cs="Times New Roman"/>
                <w:sz w:val="24"/>
                <w:szCs w:val="24"/>
                <w:lang w:eastAsia="fr-FR"/>
              </w:rPr>
            </w:pPr>
            <w:r w:rsidRPr="00936EF3">
              <w:rPr>
                <w:rFonts w:ascii="Garamond" w:eastAsia="Batang" w:hAnsi="Garamond" w:cs="Times New Roman"/>
                <w:b/>
                <w:sz w:val="24"/>
                <w:szCs w:val="24"/>
                <w:lang w:eastAsia="fr-FR"/>
              </w:rPr>
              <w:t xml:space="preserve">[3] </w:t>
            </w:r>
            <w:r w:rsidRPr="00936EF3">
              <w:rPr>
                <w:rFonts w:ascii="Garamond" w:eastAsia="Batang" w:hAnsi="Garamond" w:cs="Times New Roman"/>
                <w:b/>
                <w:smallCaps/>
                <w:sz w:val="24"/>
                <w:szCs w:val="24"/>
                <w:lang w:eastAsia="fr-FR"/>
              </w:rPr>
              <w:t xml:space="preserve">Jacquot L., </w:t>
            </w:r>
            <w:proofErr w:type="spellStart"/>
            <w:r w:rsidRPr="00936EF3">
              <w:rPr>
                <w:rFonts w:ascii="Garamond" w:eastAsia="Batang" w:hAnsi="Garamond" w:cs="Times New Roman"/>
                <w:b/>
                <w:smallCaps/>
                <w:sz w:val="24"/>
                <w:szCs w:val="24"/>
                <w:lang w:eastAsia="fr-FR"/>
              </w:rPr>
              <w:t>Higele</w:t>
            </w:r>
            <w:proofErr w:type="spellEnd"/>
            <w:r w:rsidRPr="00936EF3">
              <w:rPr>
                <w:rFonts w:ascii="Garamond" w:eastAsia="Batang" w:hAnsi="Garamond" w:cs="Times New Roman"/>
                <w:b/>
                <w:smallCaps/>
                <w:sz w:val="24"/>
                <w:szCs w:val="24"/>
                <w:lang w:eastAsia="fr-FR"/>
              </w:rPr>
              <w:t xml:space="preserve"> J</w:t>
            </w:r>
            <w:r w:rsidRPr="00936EF3">
              <w:rPr>
                <w:rFonts w:ascii="Garamond" w:eastAsia="Batang" w:hAnsi="Garamond" w:cs="Times New Roman"/>
                <w:b/>
                <w:sz w:val="24"/>
                <w:szCs w:val="24"/>
                <w:lang w:eastAsia="fr-FR"/>
              </w:rPr>
              <w:t>-</w:t>
            </w:r>
            <w:r w:rsidRPr="00936EF3">
              <w:rPr>
                <w:rFonts w:ascii="Garamond" w:eastAsia="Batang" w:hAnsi="Garamond" w:cs="Times New Roman"/>
                <w:b/>
                <w:smallCaps/>
                <w:sz w:val="24"/>
                <w:szCs w:val="24"/>
                <w:lang w:eastAsia="fr-FR"/>
              </w:rPr>
              <w:t xml:space="preserve">P., </w:t>
            </w:r>
            <w:proofErr w:type="spellStart"/>
            <w:r w:rsidRPr="00936EF3">
              <w:rPr>
                <w:rFonts w:ascii="Garamond" w:eastAsia="Batang" w:hAnsi="Garamond" w:cs="Times New Roman"/>
                <w:b/>
                <w:smallCaps/>
                <w:sz w:val="24"/>
                <w:szCs w:val="24"/>
                <w:lang w:eastAsia="fr-FR"/>
              </w:rPr>
              <w:t>Lhotel</w:t>
            </w:r>
            <w:proofErr w:type="spellEnd"/>
            <w:r w:rsidRPr="00936EF3">
              <w:rPr>
                <w:rFonts w:ascii="Garamond" w:eastAsia="Batang" w:hAnsi="Garamond" w:cs="Times New Roman"/>
                <w:b/>
                <w:smallCaps/>
                <w:sz w:val="24"/>
                <w:szCs w:val="24"/>
                <w:lang w:eastAsia="fr-FR"/>
              </w:rPr>
              <w:t xml:space="preserve"> H., </w:t>
            </w:r>
            <w:proofErr w:type="spellStart"/>
            <w:r w:rsidRPr="00936EF3">
              <w:rPr>
                <w:rFonts w:ascii="Garamond" w:eastAsia="Batang" w:hAnsi="Garamond" w:cs="Times New Roman"/>
                <w:b/>
                <w:smallCaps/>
                <w:sz w:val="24"/>
                <w:szCs w:val="24"/>
                <w:lang w:eastAsia="fr-FR"/>
              </w:rPr>
              <w:t>Nosbonne</w:t>
            </w:r>
            <w:proofErr w:type="spellEnd"/>
            <w:r w:rsidRPr="00936EF3">
              <w:rPr>
                <w:rFonts w:ascii="Garamond" w:eastAsia="Batang" w:hAnsi="Garamond" w:cs="Times New Roman"/>
                <w:b/>
                <w:smallCaps/>
                <w:sz w:val="24"/>
                <w:szCs w:val="24"/>
                <w:lang w:eastAsia="fr-FR"/>
              </w:rPr>
              <w:t xml:space="preserve"> C. </w:t>
            </w:r>
            <w:r w:rsidRPr="00936EF3">
              <w:rPr>
                <w:rFonts w:ascii="Garamond" w:eastAsia="Batang" w:hAnsi="Garamond" w:cs="Times New Roman"/>
                <w:smallCaps/>
                <w:sz w:val="24"/>
                <w:szCs w:val="24"/>
                <w:lang w:eastAsia="fr-FR"/>
              </w:rPr>
              <w:t>(</w:t>
            </w:r>
            <w:proofErr w:type="spellStart"/>
            <w:r w:rsidRPr="00936EF3">
              <w:rPr>
                <w:rFonts w:ascii="Garamond" w:eastAsia="Batang" w:hAnsi="Garamond" w:cs="Times New Roman"/>
                <w:sz w:val="24"/>
                <w:szCs w:val="24"/>
                <w:lang w:eastAsia="fr-FR"/>
              </w:rPr>
              <w:t>coord</w:t>
            </w:r>
            <w:proofErr w:type="spellEnd"/>
            <w:r w:rsidRPr="00936EF3">
              <w:rPr>
                <w:rFonts w:ascii="Garamond" w:eastAsia="Batang" w:hAnsi="Garamond" w:cs="Times New Roman"/>
                <w:sz w:val="24"/>
                <w:szCs w:val="24"/>
                <w:lang w:eastAsia="fr-FR"/>
              </w:rPr>
              <w:t xml:space="preserve">.), 2011, </w:t>
            </w:r>
            <w:r w:rsidRPr="00936EF3">
              <w:rPr>
                <w:rFonts w:ascii="Garamond" w:eastAsia="Batang" w:hAnsi="Garamond" w:cs="Times New Roman"/>
                <w:i/>
                <w:sz w:val="24"/>
                <w:szCs w:val="24"/>
                <w:lang w:eastAsia="fr-FR"/>
              </w:rPr>
              <w:t xml:space="preserve">Formes et structures du salariat </w:t>
            </w:r>
            <w:r w:rsidRPr="00936EF3">
              <w:rPr>
                <w:rFonts w:ascii="Garamond" w:eastAsia="Batang" w:hAnsi="Garamond" w:cs="Times New Roman"/>
                <w:sz w:val="24"/>
                <w:szCs w:val="24"/>
                <w:lang w:eastAsia="fr-FR"/>
              </w:rPr>
              <w:t xml:space="preserve">(Tome 1 : </w:t>
            </w:r>
            <w:r w:rsidRPr="00936EF3">
              <w:rPr>
                <w:rFonts w:ascii="Garamond" w:eastAsia="Batang" w:hAnsi="Garamond" w:cs="Times New Roman"/>
                <w:i/>
                <w:sz w:val="24"/>
                <w:szCs w:val="24"/>
                <w:lang w:eastAsia="fr-FR"/>
              </w:rPr>
              <w:t>De la construction sociale du rapport salarial</w:t>
            </w:r>
            <w:r w:rsidRPr="00936EF3">
              <w:rPr>
                <w:rFonts w:ascii="Garamond" w:eastAsia="Batang" w:hAnsi="Garamond" w:cs="Times New Roman"/>
                <w:sz w:val="24"/>
                <w:szCs w:val="24"/>
                <w:lang w:eastAsia="fr-FR"/>
              </w:rPr>
              <w:t>), Nancy, PUN, coll. « Salariat et transformations sociales ».</w:t>
            </w:r>
          </w:p>
        </w:tc>
        <w:tc>
          <w:tcPr>
            <w:tcW w:w="4551" w:type="dxa"/>
          </w:tcPr>
          <w:p w:rsidR="001E3C85" w:rsidRDefault="001E3C85" w:rsidP="00BA21DB">
            <w:pPr>
              <w:spacing w:before="120"/>
              <w:jc w:val="center"/>
              <w:rPr>
                <w:rFonts w:ascii="Garamond" w:eastAsia="Batang" w:hAnsi="Garamond" w:cs="Times New Roman"/>
                <w:sz w:val="24"/>
                <w:szCs w:val="24"/>
                <w:lang w:eastAsia="fr-FR"/>
              </w:rPr>
            </w:pPr>
          </w:p>
          <w:p w:rsidR="00BA21DB" w:rsidRDefault="00BA21DB" w:rsidP="00BA21DB">
            <w:pPr>
              <w:spacing w:before="120"/>
              <w:jc w:val="center"/>
              <w:rPr>
                <w:rFonts w:ascii="Garamond" w:eastAsia="Batang" w:hAnsi="Garamond" w:cs="Times New Roman"/>
                <w:sz w:val="24"/>
                <w:szCs w:val="24"/>
                <w:lang w:eastAsia="fr-FR"/>
              </w:rPr>
            </w:pPr>
            <w:r w:rsidRPr="00BA21DB">
              <w:rPr>
                <w:rFonts w:ascii="Garamond" w:eastAsia="Batang" w:hAnsi="Garamond" w:cs="Times New Roman"/>
                <w:noProof/>
                <w:sz w:val="24"/>
                <w:szCs w:val="24"/>
                <w:lang w:eastAsia="fr-FR"/>
              </w:rPr>
              <w:drawing>
                <wp:inline distT="0" distB="0" distL="0" distR="0" wp14:anchorId="3B235BAA" wp14:editId="56806D89">
                  <wp:extent cx="1561658" cy="2340000"/>
                  <wp:effectExtent l="19050" t="19050" r="19685" b="22225"/>
                  <wp:docPr id="22" name="Image 22" descr="http://www.lcdpu.fr/Resources/titles/27000100834700/Images/2700010083470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Image" descr="http://www.lcdpu.fr/Resources/titles/27000100834700/Images/27000100834700L.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1658" cy="2340000"/>
                          </a:xfrm>
                          <a:prstGeom prst="rect">
                            <a:avLst/>
                          </a:prstGeom>
                          <a:noFill/>
                          <a:ln>
                            <a:solidFill>
                              <a:schemeClr val="tx1"/>
                            </a:solidFill>
                          </a:ln>
                        </pic:spPr>
                      </pic:pic>
                    </a:graphicData>
                  </a:graphic>
                </wp:inline>
              </w:drawing>
            </w:r>
          </w:p>
          <w:p w:rsidR="00BA21DB" w:rsidRDefault="00BA21DB" w:rsidP="00BA21DB">
            <w:pPr>
              <w:spacing w:before="120"/>
              <w:jc w:val="center"/>
              <w:rPr>
                <w:rFonts w:ascii="Garamond" w:eastAsia="Batang" w:hAnsi="Garamond" w:cs="Times New Roman"/>
                <w:sz w:val="24"/>
                <w:szCs w:val="24"/>
                <w:lang w:eastAsia="fr-FR"/>
              </w:rPr>
            </w:pPr>
          </w:p>
        </w:tc>
      </w:tr>
      <w:tr w:rsidR="00BA21DB" w:rsidTr="008839E8">
        <w:tc>
          <w:tcPr>
            <w:tcW w:w="4521" w:type="dxa"/>
          </w:tcPr>
          <w:p w:rsidR="001E3C85" w:rsidRDefault="001E3C85" w:rsidP="001E3C85">
            <w:pPr>
              <w:jc w:val="both"/>
              <w:rPr>
                <w:rFonts w:ascii="Garamond" w:eastAsia="Batang" w:hAnsi="Garamond" w:cs="Times New Roman"/>
                <w:sz w:val="24"/>
                <w:szCs w:val="24"/>
                <w:lang w:eastAsia="fr-FR"/>
              </w:rPr>
            </w:pPr>
            <w:r w:rsidRPr="00936EF3">
              <w:rPr>
                <w:rFonts w:ascii="Garamond" w:eastAsia="Batang" w:hAnsi="Garamond" w:cs="Times New Roman"/>
                <w:b/>
                <w:sz w:val="24"/>
                <w:szCs w:val="24"/>
                <w:lang w:eastAsia="fr-FR"/>
              </w:rPr>
              <w:lastRenderedPageBreak/>
              <w:t xml:space="preserve">[4] </w:t>
            </w:r>
            <w:r w:rsidRPr="00936EF3">
              <w:rPr>
                <w:rFonts w:ascii="Garamond" w:eastAsia="Batang" w:hAnsi="Garamond" w:cs="Times New Roman"/>
                <w:b/>
                <w:smallCaps/>
                <w:sz w:val="24"/>
                <w:szCs w:val="24"/>
                <w:lang w:eastAsia="fr-FR"/>
              </w:rPr>
              <w:t xml:space="preserve">Jacquot L., </w:t>
            </w:r>
            <w:proofErr w:type="spellStart"/>
            <w:r w:rsidRPr="00936EF3">
              <w:rPr>
                <w:rFonts w:ascii="Garamond" w:eastAsia="Batang" w:hAnsi="Garamond" w:cs="Times New Roman"/>
                <w:b/>
                <w:smallCaps/>
                <w:sz w:val="24"/>
                <w:szCs w:val="24"/>
                <w:lang w:eastAsia="fr-FR"/>
              </w:rPr>
              <w:t>Balzani</w:t>
            </w:r>
            <w:proofErr w:type="spellEnd"/>
            <w:r w:rsidRPr="00936EF3">
              <w:rPr>
                <w:rFonts w:ascii="Garamond" w:eastAsia="Batang" w:hAnsi="Garamond" w:cs="Times New Roman"/>
                <w:b/>
                <w:smallCaps/>
                <w:sz w:val="24"/>
                <w:szCs w:val="24"/>
                <w:lang w:eastAsia="fr-FR"/>
              </w:rPr>
              <w:t xml:space="preserve"> B., </w:t>
            </w:r>
            <w:proofErr w:type="spellStart"/>
            <w:r w:rsidRPr="00936EF3">
              <w:rPr>
                <w:rFonts w:ascii="Garamond" w:eastAsia="Batang" w:hAnsi="Garamond" w:cs="Times New Roman"/>
                <w:b/>
                <w:smallCaps/>
                <w:sz w:val="24"/>
                <w:szCs w:val="24"/>
                <w:lang w:eastAsia="fr-FR"/>
              </w:rPr>
              <w:t>Boulayoune</w:t>
            </w:r>
            <w:proofErr w:type="spellEnd"/>
            <w:r w:rsidRPr="00936EF3">
              <w:rPr>
                <w:rFonts w:ascii="Garamond" w:eastAsia="Batang" w:hAnsi="Garamond" w:cs="Times New Roman"/>
                <w:b/>
                <w:smallCaps/>
                <w:sz w:val="24"/>
                <w:szCs w:val="24"/>
                <w:lang w:eastAsia="fr-FR"/>
              </w:rPr>
              <w:t xml:space="preserve"> A., </w:t>
            </w:r>
            <w:proofErr w:type="spellStart"/>
            <w:r w:rsidRPr="00936EF3">
              <w:rPr>
                <w:rFonts w:ascii="Garamond" w:eastAsia="Batang" w:hAnsi="Garamond" w:cs="Times New Roman"/>
                <w:b/>
                <w:smallCaps/>
                <w:sz w:val="24"/>
                <w:szCs w:val="24"/>
                <w:lang w:eastAsia="fr-FR"/>
              </w:rPr>
              <w:t>Lhotel</w:t>
            </w:r>
            <w:proofErr w:type="spellEnd"/>
            <w:r w:rsidRPr="00936EF3">
              <w:rPr>
                <w:rFonts w:ascii="Garamond" w:eastAsia="Batang" w:hAnsi="Garamond" w:cs="Times New Roman"/>
                <w:b/>
                <w:smallCaps/>
                <w:sz w:val="24"/>
                <w:szCs w:val="24"/>
                <w:lang w:eastAsia="fr-FR"/>
              </w:rPr>
              <w:t xml:space="preserve"> H. </w:t>
            </w:r>
            <w:r w:rsidRPr="00936EF3">
              <w:rPr>
                <w:rFonts w:ascii="Garamond" w:eastAsia="Batang" w:hAnsi="Garamond" w:cs="Times New Roman"/>
                <w:smallCaps/>
                <w:sz w:val="24"/>
                <w:szCs w:val="24"/>
                <w:lang w:eastAsia="fr-FR"/>
              </w:rPr>
              <w:t>(</w:t>
            </w:r>
            <w:proofErr w:type="spellStart"/>
            <w:r w:rsidRPr="00936EF3">
              <w:rPr>
                <w:rFonts w:ascii="Garamond" w:eastAsia="Batang" w:hAnsi="Garamond" w:cs="Times New Roman"/>
                <w:sz w:val="24"/>
                <w:szCs w:val="24"/>
                <w:lang w:eastAsia="fr-FR"/>
              </w:rPr>
              <w:t>coord</w:t>
            </w:r>
            <w:proofErr w:type="spellEnd"/>
            <w:r w:rsidRPr="00936EF3">
              <w:rPr>
                <w:rFonts w:ascii="Garamond" w:eastAsia="Batang" w:hAnsi="Garamond" w:cs="Times New Roman"/>
                <w:sz w:val="24"/>
                <w:szCs w:val="24"/>
                <w:lang w:eastAsia="fr-FR"/>
              </w:rPr>
              <w:t xml:space="preserve">.), 2011, </w:t>
            </w:r>
            <w:r w:rsidRPr="00936EF3">
              <w:rPr>
                <w:rFonts w:ascii="Garamond" w:eastAsia="Batang" w:hAnsi="Garamond" w:cs="Times New Roman"/>
                <w:i/>
                <w:sz w:val="24"/>
                <w:szCs w:val="24"/>
                <w:lang w:eastAsia="fr-FR"/>
              </w:rPr>
              <w:t xml:space="preserve">Formes et structures du salariat </w:t>
            </w:r>
            <w:r w:rsidRPr="00936EF3">
              <w:rPr>
                <w:rFonts w:ascii="Garamond" w:eastAsia="Batang" w:hAnsi="Garamond" w:cs="Times New Roman"/>
                <w:sz w:val="24"/>
                <w:szCs w:val="24"/>
                <w:lang w:eastAsia="fr-FR"/>
              </w:rPr>
              <w:t xml:space="preserve">(Tome 2 : </w:t>
            </w:r>
            <w:r w:rsidRPr="00936EF3">
              <w:rPr>
                <w:rFonts w:ascii="Garamond" w:eastAsia="Batang" w:hAnsi="Garamond" w:cs="Times New Roman"/>
                <w:i/>
                <w:color w:val="000000"/>
                <w:sz w:val="24"/>
                <w:szCs w:val="24"/>
                <w:lang w:eastAsia="fr-FR"/>
              </w:rPr>
              <w:t>Des normes et transformations du travail salarié</w:t>
            </w:r>
            <w:r w:rsidRPr="00936EF3">
              <w:rPr>
                <w:rFonts w:ascii="Garamond" w:eastAsia="Batang" w:hAnsi="Garamond" w:cs="Times New Roman"/>
                <w:sz w:val="24"/>
                <w:szCs w:val="24"/>
                <w:lang w:eastAsia="fr-FR"/>
              </w:rPr>
              <w:t>), Nancy, PUN, coll. « Salariat et transformations sociales ».</w:t>
            </w:r>
          </w:p>
        </w:tc>
        <w:tc>
          <w:tcPr>
            <w:tcW w:w="4551" w:type="dxa"/>
          </w:tcPr>
          <w:p w:rsidR="001E3C85" w:rsidRDefault="00BA21DB" w:rsidP="00BA21DB">
            <w:pPr>
              <w:spacing w:before="120"/>
              <w:jc w:val="center"/>
              <w:rPr>
                <w:rFonts w:ascii="Garamond" w:eastAsia="Batang" w:hAnsi="Garamond" w:cs="Times New Roman"/>
                <w:sz w:val="24"/>
                <w:szCs w:val="24"/>
                <w:lang w:eastAsia="fr-FR"/>
              </w:rPr>
            </w:pPr>
            <w:r w:rsidRPr="00BA21DB">
              <w:rPr>
                <w:rFonts w:ascii="Garamond" w:eastAsia="Batang" w:hAnsi="Garamond" w:cs="Times New Roman"/>
                <w:noProof/>
                <w:sz w:val="24"/>
                <w:szCs w:val="24"/>
                <w:lang w:eastAsia="fr-FR"/>
              </w:rPr>
              <w:drawing>
                <wp:inline distT="0" distB="0" distL="0" distR="0" wp14:anchorId="61EFC0FD" wp14:editId="45CB8FBD">
                  <wp:extent cx="1562400" cy="2340000"/>
                  <wp:effectExtent l="19050" t="19050" r="19050" b="22225"/>
                  <wp:docPr id="23" name="Image 23" descr="http://www.lcdpu.fr/Resources/titles/27000100319360/Images/2700010031936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Image" descr="http://www.lcdpu.fr/Resources/titles/27000100319360/Images/27000100319360L.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62400" cy="2340000"/>
                          </a:xfrm>
                          <a:prstGeom prst="rect">
                            <a:avLst/>
                          </a:prstGeom>
                          <a:noFill/>
                          <a:ln>
                            <a:solidFill>
                              <a:schemeClr val="tx1"/>
                            </a:solidFill>
                          </a:ln>
                        </pic:spPr>
                      </pic:pic>
                    </a:graphicData>
                  </a:graphic>
                </wp:inline>
              </w:drawing>
            </w:r>
          </w:p>
          <w:p w:rsidR="00BA21DB" w:rsidRDefault="00BA21DB" w:rsidP="00BA21DB">
            <w:pPr>
              <w:spacing w:before="120"/>
              <w:jc w:val="center"/>
              <w:rPr>
                <w:rFonts w:ascii="Garamond" w:eastAsia="Batang" w:hAnsi="Garamond" w:cs="Times New Roman"/>
                <w:sz w:val="24"/>
                <w:szCs w:val="24"/>
                <w:lang w:eastAsia="fr-FR"/>
              </w:rPr>
            </w:pPr>
          </w:p>
        </w:tc>
      </w:tr>
      <w:tr w:rsidR="00E2026E" w:rsidTr="008839E8">
        <w:tc>
          <w:tcPr>
            <w:tcW w:w="4521" w:type="dxa"/>
          </w:tcPr>
          <w:p w:rsidR="00E2026E" w:rsidRDefault="00E2026E" w:rsidP="00E2026E">
            <w:pPr>
              <w:spacing w:before="120"/>
              <w:jc w:val="both"/>
              <w:rPr>
                <w:rFonts w:ascii="Garamond" w:eastAsia="Batang" w:hAnsi="Garamond" w:cs="Times New Roman"/>
                <w:sz w:val="24"/>
                <w:szCs w:val="24"/>
                <w:lang w:eastAsia="fr-FR"/>
              </w:rPr>
            </w:pPr>
            <w:r>
              <w:rPr>
                <w:rFonts w:ascii="Garamond" w:eastAsia="Batang" w:hAnsi="Garamond" w:cs="Times New Roman"/>
                <w:b/>
                <w:sz w:val="24"/>
                <w:szCs w:val="24"/>
                <w:lang w:eastAsia="fr-FR"/>
              </w:rPr>
              <w:t>[5</w:t>
            </w:r>
            <w:r w:rsidRPr="00936EF3">
              <w:rPr>
                <w:rFonts w:ascii="Garamond" w:eastAsia="Batang" w:hAnsi="Garamond" w:cs="Times New Roman"/>
                <w:b/>
                <w:sz w:val="24"/>
                <w:szCs w:val="24"/>
                <w:lang w:eastAsia="fr-FR"/>
              </w:rPr>
              <w:t xml:space="preserve">] </w:t>
            </w:r>
            <w:r w:rsidRPr="00936EF3">
              <w:rPr>
                <w:rFonts w:ascii="Garamond" w:eastAsia="Batang" w:hAnsi="Garamond" w:cs="Times New Roman"/>
                <w:b/>
                <w:smallCaps/>
                <w:sz w:val="24"/>
                <w:szCs w:val="24"/>
                <w:lang w:eastAsia="fr-FR"/>
              </w:rPr>
              <w:t xml:space="preserve">Jacquot L., </w:t>
            </w:r>
            <w:proofErr w:type="spellStart"/>
            <w:r>
              <w:rPr>
                <w:rFonts w:ascii="Garamond" w:eastAsia="Batang" w:hAnsi="Garamond" w:cs="Times New Roman"/>
                <w:b/>
                <w:smallCaps/>
                <w:sz w:val="24"/>
                <w:szCs w:val="24"/>
                <w:lang w:eastAsia="fr-FR"/>
              </w:rPr>
              <w:t>higele</w:t>
            </w:r>
            <w:proofErr w:type="spellEnd"/>
            <w:r>
              <w:rPr>
                <w:rFonts w:ascii="Garamond" w:eastAsia="Batang" w:hAnsi="Garamond" w:cs="Times New Roman"/>
                <w:b/>
                <w:smallCaps/>
                <w:sz w:val="24"/>
                <w:szCs w:val="24"/>
                <w:lang w:eastAsia="fr-FR"/>
              </w:rPr>
              <w:t xml:space="preserve"> J-P. </w:t>
            </w:r>
            <w:r w:rsidRPr="00936EF3">
              <w:rPr>
                <w:rFonts w:ascii="Garamond" w:eastAsia="Batang" w:hAnsi="Garamond" w:cs="Times New Roman"/>
                <w:smallCaps/>
                <w:sz w:val="24"/>
                <w:szCs w:val="24"/>
                <w:lang w:eastAsia="fr-FR"/>
              </w:rPr>
              <w:t>(</w:t>
            </w:r>
            <w:proofErr w:type="spellStart"/>
            <w:r>
              <w:rPr>
                <w:rFonts w:ascii="Garamond" w:eastAsia="Batang" w:hAnsi="Garamond" w:cs="Times New Roman"/>
                <w:sz w:val="24"/>
                <w:szCs w:val="24"/>
                <w:lang w:eastAsia="fr-FR"/>
              </w:rPr>
              <w:t>coord</w:t>
            </w:r>
            <w:proofErr w:type="spellEnd"/>
            <w:r>
              <w:rPr>
                <w:rFonts w:ascii="Garamond" w:eastAsia="Batang" w:hAnsi="Garamond" w:cs="Times New Roman"/>
                <w:sz w:val="24"/>
                <w:szCs w:val="24"/>
                <w:lang w:eastAsia="fr-FR"/>
              </w:rPr>
              <w:t>.), 2017</w:t>
            </w:r>
            <w:r w:rsidRPr="00936EF3">
              <w:rPr>
                <w:rFonts w:ascii="Garamond" w:eastAsia="Batang" w:hAnsi="Garamond" w:cs="Times New Roman"/>
                <w:sz w:val="24"/>
                <w:szCs w:val="24"/>
                <w:lang w:eastAsia="fr-FR"/>
              </w:rPr>
              <w:t xml:space="preserve">, </w:t>
            </w:r>
            <w:r>
              <w:rPr>
                <w:rFonts w:ascii="Garamond" w:eastAsia="Batang" w:hAnsi="Garamond" w:cs="Times New Roman"/>
                <w:i/>
                <w:sz w:val="24"/>
                <w:szCs w:val="24"/>
                <w:lang w:eastAsia="fr-FR"/>
              </w:rPr>
              <w:t>Scien</w:t>
            </w:r>
            <w:r w:rsidR="00B814EE">
              <w:rPr>
                <w:rFonts w:ascii="Garamond" w:eastAsia="Batang" w:hAnsi="Garamond" w:cs="Times New Roman"/>
                <w:i/>
                <w:sz w:val="24"/>
                <w:szCs w:val="24"/>
                <w:lang w:eastAsia="fr-FR"/>
              </w:rPr>
              <w:t>ces sociales et engagements. Hi</w:t>
            </w:r>
            <w:r>
              <w:rPr>
                <w:rFonts w:ascii="Garamond" w:eastAsia="Batang" w:hAnsi="Garamond" w:cs="Times New Roman"/>
                <w:i/>
                <w:sz w:val="24"/>
                <w:szCs w:val="24"/>
                <w:lang w:eastAsia="fr-FR"/>
              </w:rPr>
              <w:t>stoires, paradigmes et engagements</w:t>
            </w:r>
            <w:r>
              <w:rPr>
                <w:rFonts w:ascii="Garamond" w:eastAsia="Batang" w:hAnsi="Garamond" w:cs="Times New Roman"/>
                <w:sz w:val="24"/>
                <w:szCs w:val="24"/>
                <w:lang w:eastAsia="fr-FR"/>
              </w:rPr>
              <w:t xml:space="preserve">, </w:t>
            </w:r>
            <w:r w:rsidRPr="00936EF3">
              <w:rPr>
                <w:rFonts w:ascii="Garamond" w:eastAsia="Batang" w:hAnsi="Garamond" w:cs="Times New Roman"/>
                <w:sz w:val="24"/>
                <w:szCs w:val="24"/>
                <w:lang w:eastAsia="fr-FR"/>
              </w:rPr>
              <w:t>Nancy, PUN</w:t>
            </w:r>
            <w:r>
              <w:rPr>
                <w:rFonts w:ascii="Garamond" w:eastAsia="Batang" w:hAnsi="Garamond" w:cs="Times New Roman"/>
                <w:sz w:val="24"/>
                <w:szCs w:val="24"/>
                <w:lang w:eastAsia="fr-FR"/>
              </w:rPr>
              <w:t xml:space="preserve"> – Editions universitaires de Lorraine</w:t>
            </w:r>
            <w:r w:rsidRPr="00936EF3">
              <w:rPr>
                <w:rFonts w:ascii="Garamond" w:eastAsia="Batang" w:hAnsi="Garamond" w:cs="Times New Roman"/>
                <w:sz w:val="24"/>
                <w:szCs w:val="24"/>
                <w:lang w:eastAsia="fr-FR"/>
              </w:rPr>
              <w:t>, coll. « Salaria</w:t>
            </w:r>
            <w:r>
              <w:rPr>
                <w:rFonts w:ascii="Garamond" w:eastAsia="Batang" w:hAnsi="Garamond" w:cs="Times New Roman"/>
                <w:sz w:val="24"/>
                <w:szCs w:val="24"/>
                <w:lang w:eastAsia="fr-FR"/>
              </w:rPr>
              <w:t>t et transformations sociales »</w:t>
            </w:r>
            <w:r w:rsidRPr="00421EF2">
              <w:rPr>
                <w:rFonts w:ascii="Garamond" w:eastAsia="Batang" w:hAnsi="Garamond" w:cs="Times New Roman"/>
                <w:sz w:val="24"/>
                <w:szCs w:val="24"/>
                <w:lang w:eastAsia="fr-FR"/>
              </w:rPr>
              <w:t>.</w:t>
            </w:r>
          </w:p>
          <w:p w:rsidR="00E2026E" w:rsidRPr="00936EF3" w:rsidRDefault="00E2026E" w:rsidP="001E3C85">
            <w:pPr>
              <w:jc w:val="both"/>
              <w:rPr>
                <w:rFonts w:ascii="Garamond" w:eastAsia="Batang" w:hAnsi="Garamond" w:cs="Times New Roman"/>
                <w:b/>
                <w:sz w:val="24"/>
                <w:szCs w:val="24"/>
                <w:lang w:eastAsia="fr-FR"/>
              </w:rPr>
            </w:pPr>
          </w:p>
        </w:tc>
        <w:tc>
          <w:tcPr>
            <w:tcW w:w="4551" w:type="dxa"/>
          </w:tcPr>
          <w:p w:rsidR="00E2026E" w:rsidRDefault="00E2026E" w:rsidP="00BA21DB">
            <w:pPr>
              <w:spacing w:before="120"/>
              <w:jc w:val="center"/>
              <w:rPr>
                <w:rFonts w:ascii="Garamond" w:eastAsia="Batang" w:hAnsi="Garamond" w:cs="Times New Roman"/>
                <w:noProof/>
                <w:sz w:val="24"/>
                <w:szCs w:val="24"/>
                <w:lang w:eastAsia="fr-FR"/>
              </w:rPr>
            </w:pPr>
            <w:r>
              <w:rPr>
                <w:noProof/>
                <w:lang w:eastAsia="fr-FR"/>
              </w:rPr>
              <w:drawing>
                <wp:inline distT="0" distB="0" distL="0" distR="0" wp14:anchorId="056D087D" wp14:editId="42EB6100">
                  <wp:extent cx="1551600" cy="2329200"/>
                  <wp:effectExtent l="0" t="0" r="0" b="0"/>
                  <wp:docPr id="25" name="Image 25" descr="Engagements et sciences so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gagements et sciences social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51600" cy="2329200"/>
                          </a:xfrm>
                          <a:prstGeom prst="rect">
                            <a:avLst/>
                          </a:prstGeom>
                          <a:noFill/>
                          <a:ln>
                            <a:noFill/>
                          </a:ln>
                        </pic:spPr>
                      </pic:pic>
                    </a:graphicData>
                  </a:graphic>
                </wp:inline>
              </w:drawing>
            </w:r>
          </w:p>
          <w:p w:rsidR="00E2026E" w:rsidRPr="00BA21DB" w:rsidRDefault="00E2026E" w:rsidP="00BA21DB">
            <w:pPr>
              <w:spacing w:before="120"/>
              <w:jc w:val="center"/>
              <w:rPr>
                <w:rFonts w:ascii="Garamond" w:eastAsia="Batang" w:hAnsi="Garamond" w:cs="Times New Roman"/>
                <w:noProof/>
                <w:sz w:val="24"/>
                <w:szCs w:val="24"/>
                <w:lang w:eastAsia="fr-FR"/>
              </w:rPr>
            </w:pPr>
          </w:p>
        </w:tc>
      </w:tr>
      <w:tr w:rsidR="00E2026E" w:rsidTr="008839E8">
        <w:tc>
          <w:tcPr>
            <w:tcW w:w="4521" w:type="dxa"/>
          </w:tcPr>
          <w:p w:rsidR="00E2026E" w:rsidRPr="00936EF3" w:rsidRDefault="00E2026E" w:rsidP="00E2026E">
            <w:pPr>
              <w:spacing w:before="120"/>
              <w:jc w:val="both"/>
              <w:rPr>
                <w:rFonts w:ascii="Garamond" w:eastAsia="Batang" w:hAnsi="Garamond" w:cs="Times New Roman"/>
                <w:sz w:val="24"/>
                <w:szCs w:val="24"/>
                <w:lang w:eastAsia="fr-FR"/>
              </w:rPr>
            </w:pPr>
            <w:r>
              <w:rPr>
                <w:rFonts w:ascii="Garamond" w:eastAsia="Batang" w:hAnsi="Garamond" w:cs="Times New Roman"/>
                <w:b/>
                <w:sz w:val="24"/>
                <w:szCs w:val="24"/>
                <w:lang w:eastAsia="fr-FR"/>
              </w:rPr>
              <w:t>[6</w:t>
            </w:r>
            <w:r w:rsidRPr="00936EF3">
              <w:rPr>
                <w:rFonts w:ascii="Garamond" w:eastAsia="Batang" w:hAnsi="Garamond" w:cs="Times New Roman"/>
                <w:b/>
                <w:sz w:val="24"/>
                <w:szCs w:val="24"/>
                <w:lang w:eastAsia="fr-FR"/>
              </w:rPr>
              <w:t xml:space="preserve">] </w:t>
            </w:r>
            <w:r w:rsidRPr="00936EF3">
              <w:rPr>
                <w:rFonts w:ascii="Garamond" w:eastAsia="Batang" w:hAnsi="Garamond" w:cs="Times New Roman"/>
                <w:b/>
                <w:smallCaps/>
                <w:sz w:val="24"/>
                <w:szCs w:val="24"/>
                <w:lang w:eastAsia="fr-FR"/>
              </w:rPr>
              <w:t xml:space="preserve">Jacquot L., </w:t>
            </w:r>
            <w:proofErr w:type="spellStart"/>
            <w:r>
              <w:rPr>
                <w:rFonts w:ascii="Garamond" w:eastAsia="Batang" w:hAnsi="Garamond" w:cs="Times New Roman"/>
                <w:b/>
                <w:smallCaps/>
                <w:sz w:val="24"/>
                <w:szCs w:val="24"/>
                <w:lang w:eastAsia="fr-FR"/>
              </w:rPr>
              <w:t>higele</w:t>
            </w:r>
            <w:proofErr w:type="spellEnd"/>
            <w:r>
              <w:rPr>
                <w:rFonts w:ascii="Garamond" w:eastAsia="Batang" w:hAnsi="Garamond" w:cs="Times New Roman"/>
                <w:b/>
                <w:smallCaps/>
                <w:sz w:val="24"/>
                <w:szCs w:val="24"/>
                <w:lang w:eastAsia="fr-FR"/>
              </w:rPr>
              <w:t xml:space="preserve"> J-P. </w:t>
            </w:r>
            <w:r w:rsidRPr="00936EF3">
              <w:rPr>
                <w:rFonts w:ascii="Garamond" w:eastAsia="Batang" w:hAnsi="Garamond" w:cs="Times New Roman"/>
                <w:smallCaps/>
                <w:sz w:val="24"/>
                <w:szCs w:val="24"/>
                <w:lang w:eastAsia="fr-FR"/>
              </w:rPr>
              <w:t>(</w:t>
            </w:r>
            <w:proofErr w:type="spellStart"/>
            <w:r>
              <w:rPr>
                <w:rFonts w:ascii="Garamond" w:eastAsia="Batang" w:hAnsi="Garamond" w:cs="Times New Roman"/>
                <w:sz w:val="24"/>
                <w:szCs w:val="24"/>
                <w:lang w:eastAsia="fr-FR"/>
              </w:rPr>
              <w:t>coord</w:t>
            </w:r>
            <w:proofErr w:type="spellEnd"/>
            <w:r>
              <w:rPr>
                <w:rFonts w:ascii="Garamond" w:eastAsia="Batang" w:hAnsi="Garamond" w:cs="Times New Roman"/>
                <w:sz w:val="24"/>
                <w:szCs w:val="24"/>
                <w:lang w:eastAsia="fr-FR"/>
              </w:rPr>
              <w:t>.), 2017</w:t>
            </w:r>
            <w:r w:rsidRPr="00936EF3">
              <w:rPr>
                <w:rFonts w:ascii="Garamond" w:eastAsia="Batang" w:hAnsi="Garamond" w:cs="Times New Roman"/>
                <w:sz w:val="24"/>
                <w:szCs w:val="24"/>
                <w:lang w:eastAsia="fr-FR"/>
              </w:rPr>
              <w:t xml:space="preserve">, </w:t>
            </w:r>
            <w:r w:rsidRPr="00421EF2">
              <w:rPr>
                <w:rFonts w:ascii="Garamond" w:eastAsia="Batang" w:hAnsi="Garamond" w:cs="Times New Roman"/>
                <w:i/>
                <w:sz w:val="24"/>
                <w:szCs w:val="24"/>
                <w:lang w:eastAsia="fr-FR"/>
              </w:rPr>
              <w:t>Figures de l’engagement</w:t>
            </w:r>
            <w:r w:rsidR="00B814EE">
              <w:rPr>
                <w:rFonts w:ascii="Garamond" w:eastAsia="Batang" w:hAnsi="Garamond" w:cs="Times New Roman"/>
                <w:i/>
                <w:sz w:val="24"/>
                <w:szCs w:val="24"/>
                <w:lang w:eastAsia="fr-FR"/>
              </w:rPr>
              <w:t>,</w:t>
            </w:r>
            <w:r>
              <w:rPr>
                <w:rFonts w:ascii="Garamond" w:eastAsia="Batang" w:hAnsi="Garamond" w:cs="Times New Roman"/>
                <w:sz w:val="24"/>
                <w:szCs w:val="24"/>
                <w:lang w:eastAsia="fr-FR"/>
              </w:rPr>
              <w:t xml:space="preserve"> </w:t>
            </w:r>
            <w:r w:rsidRPr="00936EF3">
              <w:rPr>
                <w:rFonts w:ascii="Garamond" w:eastAsia="Batang" w:hAnsi="Garamond" w:cs="Times New Roman"/>
                <w:sz w:val="24"/>
                <w:szCs w:val="24"/>
                <w:lang w:eastAsia="fr-FR"/>
              </w:rPr>
              <w:t>Nancy, PUN</w:t>
            </w:r>
            <w:r>
              <w:rPr>
                <w:rFonts w:ascii="Garamond" w:eastAsia="Batang" w:hAnsi="Garamond" w:cs="Times New Roman"/>
                <w:sz w:val="24"/>
                <w:szCs w:val="24"/>
                <w:lang w:eastAsia="fr-FR"/>
              </w:rPr>
              <w:t xml:space="preserve"> – Editions universitaires de Lorraine</w:t>
            </w:r>
            <w:r w:rsidRPr="00936EF3">
              <w:rPr>
                <w:rFonts w:ascii="Garamond" w:eastAsia="Batang" w:hAnsi="Garamond" w:cs="Times New Roman"/>
                <w:sz w:val="24"/>
                <w:szCs w:val="24"/>
                <w:lang w:eastAsia="fr-FR"/>
              </w:rPr>
              <w:t>, coll. « Salaria</w:t>
            </w:r>
            <w:r>
              <w:rPr>
                <w:rFonts w:ascii="Garamond" w:eastAsia="Batang" w:hAnsi="Garamond" w:cs="Times New Roman"/>
                <w:sz w:val="24"/>
                <w:szCs w:val="24"/>
                <w:lang w:eastAsia="fr-FR"/>
              </w:rPr>
              <w:t>t et transformations sociales »</w:t>
            </w:r>
            <w:r w:rsidRPr="00421EF2">
              <w:rPr>
                <w:rFonts w:ascii="Garamond" w:eastAsia="Batang" w:hAnsi="Garamond" w:cs="Times New Roman"/>
                <w:sz w:val="24"/>
                <w:szCs w:val="24"/>
                <w:lang w:eastAsia="fr-FR"/>
              </w:rPr>
              <w:t>.</w:t>
            </w:r>
          </w:p>
          <w:p w:rsidR="00E2026E" w:rsidRDefault="00E2026E" w:rsidP="00E2026E">
            <w:pPr>
              <w:spacing w:before="120"/>
              <w:jc w:val="both"/>
              <w:rPr>
                <w:rFonts w:ascii="Garamond" w:eastAsia="Batang" w:hAnsi="Garamond" w:cs="Times New Roman"/>
                <w:b/>
                <w:sz w:val="24"/>
                <w:szCs w:val="24"/>
                <w:lang w:eastAsia="fr-FR"/>
              </w:rPr>
            </w:pPr>
          </w:p>
        </w:tc>
        <w:tc>
          <w:tcPr>
            <w:tcW w:w="4551" w:type="dxa"/>
          </w:tcPr>
          <w:p w:rsidR="00E2026E" w:rsidRPr="00BA21DB" w:rsidRDefault="00E2026E" w:rsidP="00BA21DB">
            <w:pPr>
              <w:spacing w:before="120"/>
              <w:jc w:val="center"/>
              <w:rPr>
                <w:rFonts w:ascii="Garamond" w:eastAsia="Batang" w:hAnsi="Garamond" w:cs="Times New Roman"/>
                <w:noProof/>
                <w:sz w:val="24"/>
                <w:szCs w:val="24"/>
                <w:lang w:eastAsia="fr-FR"/>
              </w:rPr>
            </w:pPr>
            <w:r>
              <w:rPr>
                <w:rFonts w:ascii="Garamond" w:eastAsia="Batang" w:hAnsi="Garamond" w:cs="Times New Roman"/>
                <w:noProof/>
                <w:sz w:val="24"/>
                <w:szCs w:val="24"/>
                <w:lang w:eastAsia="fr-FR"/>
              </w:rPr>
              <w:drawing>
                <wp:inline distT="0" distB="0" distL="0" distR="0" wp14:anchorId="4EB46C26">
                  <wp:extent cx="1548000" cy="23292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48000" cy="2329200"/>
                          </a:xfrm>
                          <a:prstGeom prst="rect">
                            <a:avLst/>
                          </a:prstGeom>
                          <a:noFill/>
                        </pic:spPr>
                      </pic:pic>
                    </a:graphicData>
                  </a:graphic>
                </wp:inline>
              </w:drawing>
            </w:r>
          </w:p>
        </w:tc>
      </w:tr>
    </w:tbl>
    <w:p w:rsidR="008839E8" w:rsidRPr="00936EF3" w:rsidRDefault="008839E8" w:rsidP="008839E8">
      <w:pPr>
        <w:spacing w:before="120"/>
        <w:jc w:val="both"/>
        <w:rPr>
          <w:rFonts w:ascii="Garamond" w:eastAsia="Batang" w:hAnsi="Garamond" w:cs="Times New Roman"/>
          <w:sz w:val="24"/>
          <w:szCs w:val="24"/>
          <w:lang w:eastAsia="fr-FR"/>
        </w:rPr>
      </w:pPr>
      <w:r>
        <w:rPr>
          <w:rFonts w:ascii="Garamond" w:eastAsia="Batang" w:hAnsi="Garamond" w:cs="Times New Roman"/>
          <w:b/>
          <w:sz w:val="24"/>
          <w:szCs w:val="24"/>
          <w:lang w:eastAsia="fr-FR"/>
        </w:rPr>
        <w:t>[7</w:t>
      </w:r>
      <w:r w:rsidRPr="00936EF3">
        <w:rPr>
          <w:rFonts w:ascii="Garamond" w:eastAsia="Batang" w:hAnsi="Garamond" w:cs="Times New Roman"/>
          <w:b/>
          <w:sz w:val="24"/>
          <w:szCs w:val="24"/>
          <w:lang w:eastAsia="fr-FR"/>
        </w:rPr>
        <w:t xml:space="preserve">] </w:t>
      </w:r>
      <w:bookmarkStart w:id="1" w:name="_Hlk90635426"/>
      <w:r w:rsidRPr="00936EF3">
        <w:rPr>
          <w:rFonts w:ascii="Garamond" w:eastAsia="Batang" w:hAnsi="Garamond" w:cs="Times New Roman"/>
          <w:b/>
          <w:smallCaps/>
          <w:sz w:val="24"/>
          <w:szCs w:val="24"/>
          <w:lang w:eastAsia="fr-FR"/>
        </w:rPr>
        <w:t xml:space="preserve">Jacquot L., </w:t>
      </w:r>
      <w:r>
        <w:rPr>
          <w:rFonts w:ascii="Garamond" w:eastAsia="Batang" w:hAnsi="Garamond" w:cs="Times New Roman"/>
          <w:b/>
          <w:smallCaps/>
          <w:sz w:val="24"/>
          <w:szCs w:val="24"/>
          <w:lang w:eastAsia="fr-FR"/>
        </w:rPr>
        <w:t xml:space="preserve">Monier B., </w:t>
      </w:r>
      <w:proofErr w:type="spellStart"/>
      <w:r>
        <w:rPr>
          <w:rFonts w:ascii="Garamond" w:eastAsia="Batang" w:hAnsi="Garamond" w:cs="Times New Roman"/>
          <w:b/>
          <w:smallCaps/>
          <w:sz w:val="24"/>
          <w:szCs w:val="24"/>
          <w:lang w:eastAsia="fr-FR"/>
        </w:rPr>
        <w:t>Paindorge</w:t>
      </w:r>
      <w:proofErr w:type="spellEnd"/>
      <w:r>
        <w:rPr>
          <w:rFonts w:ascii="Garamond" w:eastAsia="Batang" w:hAnsi="Garamond" w:cs="Times New Roman"/>
          <w:b/>
          <w:smallCaps/>
          <w:sz w:val="24"/>
          <w:szCs w:val="24"/>
          <w:lang w:eastAsia="fr-FR"/>
        </w:rPr>
        <w:t xml:space="preserve"> M., Paye S. </w:t>
      </w:r>
      <w:r w:rsidRPr="00936EF3">
        <w:rPr>
          <w:rFonts w:ascii="Garamond" w:eastAsia="Batang" w:hAnsi="Garamond" w:cs="Times New Roman"/>
          <w:smallCaps/>
          <w:sz w:val="24"/>
          <w:szCs w:val="24"/>
          <w:lang w:eastAsia="fr-FR"/>
        </w:rPr>
        <w:t>(</w:t>
      </w:r>
      <w:proofErr w:type="spellStart"/>
      <w:r>
        <w:rPr>
          <w:rFonts w:ascii="Garamond" w:eastAsia="Batang" w:hAnsi="Garamond" w:cs="Times New Roman"/>
          <w:sz w:val="24"/>
          <w:szCs w:val="24"/>
          <w:lang w:eastAsia="fr-FR"/>
        </w:rPr>
        <w:t>coord</w:t>
      </w:r>
      <w:proofErr w:type="spellEnd"/>
      <w:r>
        <w:rPr>
          <w:rFonts w:ascii="Garamond" w:eastAsia="Batang" w:hAnsi="Garamond" w:cs="Times New Roman"/>
          <w:sz w:val="24"/>
          <w:szCs w:val="24"/>
          <w:lang w:eastAsia="fr-FR"/>
        </w:rPr>
        <w:t>.), 2022</w:t>
      </w:r>
      <w:r w:rsidRPr="00936EF3">
        <w:rPr>
          <w:rFonts w:ascii="Garamond" w:eastAsia="Batang" w:hAnsi="Garamond" w:cs="Times New Roman"/>
          <w:sz w:val="24"/>
          <w:szCs w:val="24"/>
          <w:lang w:eastAsia="fr-FR"/>
        </w:rPr>
        <w:t xml:space="preserve">, </w:t>
      </w:r>
      <w:proofErr w:type="spellStart"/>
      <w:r w:rsidRPr="008839E8">
        <w:rPr>
          <w:rFonts w:ascii="Garamond" w:eastAsia="Batang" w:hAnsi="Garamond" w:cs="Times New Roman"/>
          <w:i/>
          <w:sz w:val="24"/>
          <w:szCs w:val="24"/>
          <w:lang w:eastAsia="fr-FR"/>
        </w:rPr>
        <w:t>Bataville</w:t>
      </w:r>
      <w:proofErr w:type="spellEnd"/>
      <w:r w:rsidRPr="008839E8">
        <w:rPr>
          <w:rFonts w:ascii="Garamond" w:eastAsia="Batang" w:hAnsi="Garamond" w:cs="Times New Roman"/>
          <w:i/>
          <w:sz w:val="24"/>
          <w:szCs w:val="24"/>
          <w:lang w:eastAsia="fr-FR"/>
        </w:rPr>
        <w:t xml:space="preserve"> : travail, vie quotidienne et territoire d’une cité-usine (1931-2001)</w:t>
      </w:r>
      <w:r w:rsidRPr="008839E8">
        <w:rPr>
          <w:rFonts w:ascii="Garamond" w:eastAsia="Batang" w:hAnsi="Garamond" w:cs="Times New Roman"/>
          <w:sz w:val="24"/>
          <w:szCs w:val="24"/>
          <w:lang w:eastAsia="fr-FR"/>
        </w:rPr>
        <w:t xml:space="preserve">, </w:t>
      </w:r>
      <w:r>
        <w:rPr>
          <w:rFonts w:ascii="Garamond" w:eastAsia="Batang" w:hAnsi="Garamond" w:cs="Times New Roman"/>
          <w:sz w:val="24"/>
          <w:szCs w:val="24"/>
          <w:lang w:eastAsia="fr-FR"/>
        </w:rPr>
        <w:t>Grenoble</w:t>
      </w:r>
      <w:r w:rsidRPr="008839E8">
        <w:rPr>
          <w:rFonts w:ascii="Garamond" w:eastAsia="Batang" w:hAnsi="Garamond" w:cs="Times New Roman"/>
          <w:sz w:val="24"/>
          <w:szCs w:val="24"/>
          <w:lang w:eastAsia="fr-FR"/>
        </w:rPr>
        <w:t>, P</w:t>
      </w:r>
      <w:r>
        <w:rPr>
          <w:rFonts w:ascii="Garamond" w:eastAsia="Batang" w:hAnsi="Garamond" w:cs="Times New Roman"/>
          <w:sz w:val="24"/>
          <w:szCs w:val="24"/>
          <w:lang w:eastAsia="fr-FR"/>
        </w:rPr>
        <w:t xml:space="preserve">resses universitaires de Grenoble, </w:t>
      </w:r>
      <w:r w:rsidRPr="008839E8">
        <w:rPr>
          <w:rFonts w:ascii="Garamond" w:eastAsia="Batang" w:hAnsi="Garamond" w:cs="Times New Roman"/>
          <w:sz w:val="24"/>
          <w:szCs w:val="24"/>
          <w:lang w:eastAsia="fr-FR"/>
        </w:rPr>
        <w:t>à paraître.</w:t>
      </w:r>
      <w:bookmarkEnd w:id="1"/>
    </w:p>
    <w:p w:rsidR="00421EF2" w:rsidRPr="00936EF3" w:rsidRDefault="00421EF2" w:rsidP="00D87ED5">
      <w:pPr>
        <w:spacing w:before="120" w:after="0" w:line="240" w:lineRule="auto"/>
        <w:jc w:val="both"/>
        <w:rPr>
          <w:rFonts w:ascii="Garamond" w:eastAsia="Batang" w:hAnsi="Garamond" w:cs="Times New Roman"/>
          <w:sz w:val="24"/>
          <w:szCs w:val="24"/>
          <w:lang w:eastAsia="fr-FR"/>
        </w:rPr>
      </w:pPr>
    </w:p>
    <w:p w:rsidR="003D703D" w:rsidRDefault="00D87ED5" w:rsidP="00D87ED5">
      <w:pPr>
        <w:pStyle w:val="Paragraphedeliste"/>
        <w:keepNext/>
        <w:numPr>
          <w:ilvl w:val="0"/>
          <w:numId w:val="2"/>
        </w:numPr>
        <w:spacing w:before="120" w:after="0" w:line="240" w:lineRule="auto"/>
        <w:jc w:val="both"/>
        <w:outlineLvl w:val="4"/>
        <w:rPr>
          <w:rFonts w:ascii="Garamond" w:eastAsia="Batang" w:hAnsi="Garamond" w:cs="Times New Roman"/>
          <w:b/>
          <w:bCs/>
          <w:sz w:val="24"/>
          <w:szCs w:val="24"/>
          <w:lang w:eastAsia="fr-FR"/>
        </w:rPr>
      </w:pPr>
      <w:r w:rsidRPr="00936EF3">
        <w:rPr>
          <w:rFonts w:ascii="Garamond" w:eastAsia="Batang" w:hAnsi="Garamond" w:cs="Times New Roman"/>
          <w:b/>
          <w:bCs/>
          <w:sz w:val="24"/>
          <w:szCs w:val="24"/>
          <w:lang w:eastAsia="fr-FR"/>
        </w:rPr>
        <w:t>Contributions à ouvrage collectif</w:t>
      </w:r>
    </w:p>
    <w:p w:rsidR="00E51346" w:rsidRPr="003D703D" w:rsidRDefault="00E51346" w:rsidP="00E51346">
      <w:pPr>
        <w:pStyle w:val="Paragraphedeliste"/>
        <w:keepNext/>
        <w:spacing w:before="120" w:after="0" w:line="240" w:lineRule="auto"/>
        <w:jc w:val="both"/>
        <w:outlineLvl w:val="4"/>
        <w:rPr>
          <w:rFonts w:ascii="Garamond" w:eastAsia="Batang" w:hAnsi="Garamond" w:cs="Times New Roman"/>
          <w:b/>
          <w:bCs/>
          <w:sz w:val="24"/>
          <w:szCs w:val="24"/>
          <w:lang w:eastAsia="fr-FR"/>
        </w:rPr>
      </w:pPr>
    </w:p>
    <w:p w:rsidR="005E5CD1" w:rsidRDefault="005E5CD1" w:rsidP="00E51346">
      <w:pPr>
        <w:spacing w:after="0" w:line="240" w:lineRule="auto"/>
        <w:jc w:val="both"/>
        <w:rPr>
          <w:rFonts w:ascii="Garamond" w:eastAsia="Batang" w:hAnsi="Garamond" w:cs="Times New Roman"/>
          <w:sz w:val="24"/>
          <w:szCs w:val="24"/>
          <w:lang w:eastAsia="fr-FR"/>
        </w:rPr>
      </w:pPr>
      <w:bookmarkStart w:id="2" w:name="_Hlk90635033"/>
      <w:r>
        <w:rPr>
          <w:rFonts w:ascii="Garamond" w:eastAsia="Batang" w:hAnsi="Garamond" w:cs="Times New Roman"/>
          <w:b/>
          <w:sz w:val="24"/>
          <w:szCs w:val="24"/>
          <w:lang w:eastAsia="fr-FR"/>
        </w:rPr>
        <w:t>[1</w:t>
      </w:r>
      <w:r w:rsidRPr="00936EF3">
        <w:rPr>
          <w:rFonts w:ascii="Garamond" w:eastAsia="Batang" w:hAnsi="Garamond" w:cs="Times New Roman"/>
          <w:b/>
          <w:sz w:val="24"/>
          <w:szCs w:val="24"/>
          <w:lang w:eastAsia="fr-FR"/>
        </w:rPr>
        <w:t xml:space="preserve">] </w:t>
      </w:r>
      <w:r w:rsidRPr="00936EF3">
        <w:rPr>
          <w:rFonts w:ascii="Garamond" w:eastAsia="Batang" w:hAnsi="Garamond" w:cs="Times New Roman"/>
          <w:b/>
          <w:smallCaps/>
          <w:sz w:val="24"/>
          <w:szCs w:val="24"/>
          <w:lang w:eastAsia="fr-FR"/>
        </w:rPr>
        <w:t>Jacquot L.</w:t>
      </w:r>
      <w:r>
        <w:rPr>
          <w:rFonts w:ascii="Garamond" w:eastAsia="Batang" w:hAnsi="Garamond" w:cs="Times New Roman"/>
          <w:sz w:val="24"/>
          <w:szCs w:val="24"/>
          <w:lang w:eastAsia="fr-FR"/>
        </w:rPr>
        <w:t>,</w:t>
      </w:r>
      <w:r w:rsidR="00570287" w:rsidRPr="00570287">
        <w:t xml:space="preserve"> </w:t>
      </w:r>
      <w:r w:rsidR="001668F8">
        <w:rPr>
          <w:rFonts w:ascii="Garamond" w:hAnsi="Garamond"/>
          <w:sz w:val="24"/>
          <w:szCs w:val="24"/>
        </w:rPr>
        <w:t>202</w:t>
      </w:r>
      <w:r w:rsidR="000F5BB0">
        <w:rPr>
          <w:rFonts w:ascii="Garamond" w:hAnsi="Garamond"/>
          <w:sz w:val="24"/>
          <w:szCs w:val="24"/>
        </w:rPr>
        <w:t>2</w:t>
      </w:r>
      <w:r w:rsidR="00570287" w:rsidRPr="00570287">
        <w:rPr>
          <w:rFonts w:ascii="Garamond" w:hAnsi="Garamond"/>
          <w:sz w:val="24"/>
          <w:szCs w:val="24"/>
        </w:rPr>
        <w:t xml:space="preserve">, </w:t>
      </w:r>
      <w:r w:rsidR="005B53EC">
        <w:rPr>
          <w:rFonts w:ascii="Garamond" w:eastAsia="Batang" w:hAnsi="Garamond" w:cs="Times New Roman"/>
          <w:sz w:val="24"/>
          <w:szCs w:val="24"/>
          <w:lang w:eastAsia="fr-FR"/>
        </w:rPr>
        <w:t>« </w:t>
      </w:r>
      <w:r w:rsidR="001668F8">
        <w:rPr>
          <w:rFonts w:ascii="Garamond" w:eastAsia="Batang" w:hAnsi="Garamond" w:cs="Times New Roman"/>
          <w:sz w:val="24"/>
          <w:szCs w:val="24"/>
          <w:lang w:eastAsia="fr-FR"/>
        </w:rPr>
        <w:t>Du travail-institution à l’institution managériale. Penser la rationalisation institutionnelle du travail avec Durkheim et au-delà »</w:t>
      </w:r>
      <w:r w:rsidR="00570287">
        <w:rPr>
          <w:rFonts w:ascii="Garamond" w:eastAsia="Batang" w:hAnsi="Garamond" w:cs="Times New Roman"/>
          <w:sz w:val="24"/>
          <w:szCs w:val="24"/>
          <w:lang w:eastAsia="fr-FR"/>
        </w:rPr>
        <w:t>, in</w:t>
      </w:r>
      <w:r w:rsidR="005B53EC">
        <w:rPr>
          <w:rFonts w:ascii="Garamond" w:eastAsia="Batang" w:hAnsi="Garamond" w:cs="Times New Roman"/>
          <w:sz w:val="24"/>
          <w:szCs w:val="24"/>
          <w:lang w:eastAsia="fr-FR"/>
        </w:rPr>
        <w:t xml:space="preserve"> </w:t>
      </w:r>
      <w:proofErr w:type="spellStart"/>
      <w:r w:rsidR="005B53EC">
        <w:rPr>
          <w:rFonts w:ascii="Garamond" w:eastAsia="Batang" w:hAnsi="Garamond" w:cs="Times New Roman"/>
          <w:sz w:val="24"/>
          <w:szCs w:val="24"/>
          <w:lang w:eastAsia="fr-FR"/>
        </w:rPr>
        <w:t>Moulène</w:t>
      </w:r>
      <w:proofErr w:type="spellEnd"/>
      <w:r w:rsidR="005B53EC">
        <w:rPr>
          <w:rFonts w:ascii="Garamond" w:eastAsia="Batang" w:hAnsi="Garamond" w:cs="Times New Roman"/>
          <w:sz w:val="24"/>
          <w:szCs w:val="24"/>
          <w:lang w:eastAsia="fr-FR"/>
        </w:rPr>
        <w:t xml:space="preserve"> F. (sous la direction de), </w:t>
      </w:r>
      <w:r w:rsidR="005B53EC" w:rsidRPr="00F8137A">
        <w:rPr>
          <w:rFonts w:ascii="Garamond" w:eastAsia="Batang" w:hAnsi="Garamond" w:cs="Times New Roman"/>
          <w:i/>
          <w:sz w:val="24"/>
          <w:szCs w:val="24"/>
          <w:lang w:eastAsia="fr-FR"/>
        </w:rPr>
        <w:t xml:space="preserve">Actualité des « faits sociaux » dans la sociologie contemporaine : </w:t>
      </w:r>
      <w:r w:rsidR="00F8137A" w:rsidRPr="00F8137A">
        <w:rPr>
          <w:rFonts w:ascii="Garamond" w:eastAsia="Batang" w:hAnsi="Garamond" w:cs="Times New Roman"/>
          <w:i/>
          <w:sz w:val="24"/>
          <w:szCs w:val="24"/>
          <w:lang w:eastAsia="fr-FR"/>
        </w:rPr>
        <w:t>pertinence d’</w:t>
      </w:r>
      <w:r w:rsidR="005B53EC" w:rsidRPr="00F8137A">
        <w:rPr>
          <w:rFonts w:ascii="Garamond" w:eastAsia="Batang" w:hAnsi="Garamond" w:cs="Times New Roman"/>
          <w:i/>
          <w:sz w:val="24"/>
          <w:szCs w:val="24"/>
          <w:lang w:eastAsia="fr-FR"/>
        </w:rPr>
        <w:t xml:space="preserve">un concept, innovations </w:t>
      </w:r>
      <w:r w:rsidR="00F8137A" w:rsidRPr="00F8137A">
        <w:rPr>
          <w:rFonts w:ascii="Garamond" w:eastAsia="Batang" w:hAnsi="Garamond" w:cs="Times New Roman"/>
          <w:i/>
          <w:sz w:val="24"/>
          <w:szCs w:val="24"/>
          <w:lang w:eastAsia="fr-FR"/>
        </w:rPr>
        <w:t>théoriques, nouveaux domaines d’</w:t>
      </w:r>
      <w:r w:rsidR="005B53EC" w:rsidRPr="00F8137A">
        <w:rPr>
          <w:rFonts w:ascii="Garamond" w:eastAsia="Batang" w:hAnsi="Garamond" w:cs="Times New Roman"/>
          <w:i/>
          <w:sz w:val="24"/>
          <w:szCs w:val="24"/>
          <w:lang w:eastAsia="fr-FR"/>
        </w:rPr>
        <w:t>application</w:t>
      </w:r>
      <w:r w:rsidR="005B53EC">
        <w:rPr>
          <w:rFonts w:ascii="Garamond" w:eastAsia="Batang" w:hAnsi="Garamond" w:cs="Times New Roman"/>
          <w:sz w:val="24"/>
          <w:szCs w:val="24"/>
          <w:lang w:eastAsia="fr-FR"/>
        </w:rPr>
        <w:t xml:space="preserve">, Besançon, </w:t>
      </w:r>
      <w:r w:rsidR="005B53EC" w:rsidRPr="005B53EC">
        <w:rPr>
          <w:rFonts w:ascii="Garamond" w:eastAsia="Batang" w:hAnsi="Garamond" w:cs="Times New Roman"/>
          <w:sz w:val="24"/>
          <w:szCs w:val="24"/>
          <w:lang w:eastAsia="fr-FR"/>
        </w:rPr>
        <w:t>Presses Universitaires de Franche-Comté (Besançon)</w:t>
      </w:r>
      <w:r w:rsidR="00570287">
        <w:rPr>
          <w:rFonts w:ascii="Garamond" w:eastAsia="Batang" w:hAnsi="Garamond" w:cs="Times New Roman"/>
          <w:sz w:val="24"/>
          <w:szCs w:val="24"/>
          <w:lang w:eastAsia="fr-FR"/>
        </w:rPr>
        <w:t>, à paraître.</w:t>
      </w:r>
    </w:p>
    <w:p w:rsidR="000F5BB0" w:rsidRDefault="000F5BB0" w:rsidP="000F5BB0">
      <w:pPr>
        <w:spacing w:after="0" w:line="240" w:lineRule="auto"/>
        <w:jc w:val="both"/>
        <w:rPr>
          <w:rFonts w:ascii="Garamond" w:eastAsia="Batang" w:hAnsi="Garamond" w:cs="Times New Roman"/>
          <w:sz w:val="24"/>
          <w:szCs w:val="24"/>
          <w:lang w:eastAsia="fr-FR"/>
        </w:rPr>
      </w:pPr>
      <w:bookmarkStart w:id="3" w:name="_Hlk90635225"/>
      <w:bookmarkEnd w:id="2"/>
      <w:r>
        <w:rPr>
          <w:rFonts w:ascii="Garamond" w:eastAsia="Batang" w:hAnsi="Garamond" w:cs="Times New Roman"/>
          <w:b/>
          <w:sz w:val="24"/>
          <w:szCs w:val="24"/>
          <w:lang w:eastAsia="fr-FR"/>
        </w:rPr>
        <w:t>[2</w:t>
      </w:r>
      <w:r w:rsidRPr="00936EF3">
        <w:rPr>
          <w:rFonts w:ascii="Garamond" w:eastAsia="Batang" w:hAnsi="Garamond" w:cs="Times New Roman"/>
          <w:b/>
          <w:sz w:val="24"/>
          <w:szCs w:val="24"/>
          <w:lang w:eastAsia="fr-FR"/>
        </w:rPr>
        <w:t xml:space="preserve">] </w:t>
      </w:r>
      <w:r w:rsidRPr="00936EF3">
        <w:rPr>
          <w:rFonts w:ascii="Garamond" w:eastAsia="Batang" w:hAnsi="Garamond" w:cs="Times New Roman"/>
          <w:b/>
          <w:smallCaps/>
          <w:sz w:val="24"/>
          <w:szCs w:val="24"/>
          <w:lang w:eastAsia="fr-FR"/>
        </w:rPr>
        <w:t>Jacquot L.</w:t>
      </w:r>
      <w:r>
        <w:rPr>
          <w:rFonts w:ascii="Garamond" w:eastAsia="Batang" w:hAnsi="Garamond" w:cs="Times New Roman"/>
          <w:sz w:val="24"/>
          <w:szCs w:val="24"/>
          <w:lang w:eastAsia="fr-FR"/>
        </w:rPr>
        <w:t>,</w:t>
      </w:r>
      <w:r w:rsidRPr="00570287">
        <w:t xml:space="preserve"> </w:t>
      </w:r>
      <w:r>
        <w:rPr>
          <w:rFonts w:ascii="Garamond" w:hAnsi="Garamond"/>
          <w:sz w:val="24"/>
          <w:szCs w:val="24"/>
        </w:rPr>
        <w:t>2022</w:t>
      </w:r>
      <w:r w:rsidRPr="00570287">
        <w:rPr>
          <w:rFonts w:ascii="Garamond" w:hAnsi="Garamond"/>
          <w:sz w:val="24"/>
          <w:szCs w:val="24"/>
        </w:rPr>
        <w:t xml:space="preserve">, </w:t>
      </w:r>
      <w:r>
        <w:rPr>
          <w:rFonts w:ascii="Garamond" w:eastAsia="Batang" w:hAnsi="Garamond" w:cs="Times New Roman"/>
          <w:sz w:val="24"/>
          <w:szCs w:val="24"/>
          <w:lang w:eastAsia="fr-FR"/>
        </w:rPr>
        <w:t xml:space="preserve">« Bata et le </w:t>
      </w:r>
      <w:proofErr w:type="spellStart"/>
      <w:r>
        <w:rPr>
          <w:rFonts w:ascii="Garamond" w:eastAsia="Batang" w:hAnsi="Garamond" w:cs="Times New Roman"/>
          <w:sz w:val="24"/>
          <w:szCs w:val="24"/>
          <w:lang w:eastAsia="fr-FR"/>
        </w:rPr>
        <w:t>Bataïsme</w:t>
      </w:r>
      <w:proofErr w:type="spellEnd"/>
      <w:r>
        <w:rPr>
          <w:rFonts w:ascii="Garamond" w:eastAsia="Batang" w:hAnsi="Garamond" w:cs="Times New Roman"/>
          <w:sz w:val="24"/>
          <w:szCs w:val="24"/>
          <w:lang w:eastAsia="fr-FR"/>
        </w:rPr>
        <w:t> »,</w:t>
      </w:r>
      <w:r w:rsidR="00656198">
        <w:rPr>
          <w:rFonts w:ascii="Garamond" w:eastAsia="Batang" w:hAnsi="Garamond" w:cs="Times New Roman"/>
          <w:sz w:val="24"/>
          <w:szCs w:val="24"/>
          <w:lang w:eastAsia="fr-FR"/>
        </w:rPr>
        <w:t xml:space="preserve"> </w:t>
      </w:r>
      <w:r w:rsidR="00913650">
        <w:rPr>
          <w:rFonts w:ascii="Garamond" w:eastAsia="Batang" w:hAnsi="Garamond" w:cs="Times New Roman"/>
          <w:sz w:val="24"/>
          <w:szCs w:val="24"/>
          <w:lang w:eastAsia="fr-FR"/>
        </w:rPr>
        <w:t xml:space="preserve">in </w:t>
      </w:r>
      <w:r w:rsidR="00913650" w:rsidRPr="00913650">
        <w:rPr>
          <w:rFonts w:ascii="Garamond" w:eastAsia="Batang" w:hAnsi="Garamond" w:cs="Times New Roman"/>
          <w:sz w:val="24"/>
          <w:szCs w:val="24"/>
          <w:lang w:eastAsia="fr-FR"/>
        </w:rPr>
        <w:t xml:space="preserve">Jacquot L., Monier B., </w:t>
      </w:r>
      <w:proofErr w:type="spellStart"/>
      <w:r w:rsidR="00913650" w:rsidRPr="00913650">
        <w:rPr>
          <w:rFonts w:ascii="Garamond" w:eastAsia="Batang" w:hAnsi="Garamond" w:cs="Times New Roman"/>
          <w:sz w:val="24"/>
          <w:szCs w:val="24"/>
          <w:lang w:eastAsia="fr-FR"/>
        </w:rPr>
        <w:t>Paindorge</w:t>
      </w:r>
      <w:proofErr w:type="spellEnd"/>
      <w:r w:rsidR="00913650" w:rsidRPr="00913650">
        <w:rPr>
          <w:rFonts w:ascii="Garamond" w:eastAsia="Batang" w:hAnsi="Garamond" w:cs="Times New Roman"/>
          <w:sz w:val="24"/>
          <w:szCs w:val="24"/>
          <w:lang w:eastAsia="fr-FR"/>
        </w:rPr>
        <w:t xml:space="preserve"> M., Paye S. </w:t>
      </w:r>
      <w:r w:rsidR="00913650" w:rsidRPr="00936EF3">
        <w:rPr>
          <w:rFonts w:ascii="Garamond" w:eastAsia="Batang" w:hAnsi="Garamond" w:cs="Times New Roman"/>
          <w:smallCaps/>
          <w:sz w:val="24"/>
          <w:szCs w:val="24"/>
          <w:lang w:eastAsia="fr-FR"/>
        </w:rPr>
        <w:t>(</w:t>
      </w:r>
      <w:proofErr w:type="spellStart"/>
      <w:r w:rsidR="00913650">
        <w:rPr>
          <w:rFonts w:ascii="Garamond" w:eastAsia="Batang" w:hAnsi="Garamond" w:cs="Times New Roman"/>
          <w:sz w:val="24"/>
          <w:szCs w:val="24"/>
          <w:lang w:eastAsia="fr-FR"/>
        </w:rPr>
        <w:t>coord</w:t>
      </w:r>
      <w:proofErr w:type="spellEnd"/>
      <w:r w:rsidR="00913650">
        <w:rPr>
          <w:rFonts w:ascii="Garamond" w:eastAsia="Batang" w:hAnsi="Garamond" w:cs="Times New Roman"/>
          <w:sz w:val="24"/>
          <w:szCs w:val="24"/>
          <w:lang w:eastAsia="fr-FR"/>
        </w:rPr>
        <w:t>.), 2022</w:t>
      </w:r>
      <w:r w:rsidR="00913650" w:rsidRPr="00936EF3">
        <w:rPr>
          <w:rFonts w:ascii="Garamond" w:eastAsia="Batang" w:hAnsi="Garamond" w:cs="Times New Roman"/>
          <w:sz w:val="24"/>
          <w:szCs w:val="24"/>
          <w:lang w:eastAsia="fr-FR"/>
        </w:rPr>
        <w:t xml:space="preserve">, </w:t>
      </w:r>
      <w:proofErr w:type="spellStart"/>
      <w:r w:rsidR="00913650" w:rsidRPr="008839E8">
        <w:rPr>
          <w:rFonts w:ascii="Garamond" w:eastAsia="Batang" w:hAnsi="Garamond" w:cs="Times New Roman"/>
          <w:i/>
          <w:sz w:val="24"/>
          <w:szCs w:val="24"/>
          <w:lang w:eastAsia="fr-FR"/>
        </w:rPr>
        <w:t>Bataville</w:t>
      </w:r>
      <w:proofErr w:type="spellEnd"/>
      <w:r w:rsidR="00913650" w:rsidRPr="008839E8">
        <w:rPr>
          <w:rFonts w:ascii="Garamond" w:eastAsia="Batang" w:hAnsi="Garamond" w:cs="Times New Roman"/>
          <w:i/>
          <w:sz w:val="24"/>
          <w:szCs w:val="24"/>
          <w:lang w:eastAsia="fr-FR"/>
        </w:rPr>
        <w:t xml:space="preserve"> : travail, vie quotidienne et territoire d’une cité-usine (1931-2001)</w:t>
      </w:r>
      <w:r w:rsidR="00913650" w:rsidRPr="008839E8">
        <w:rPr>
          <w:rFonts w:ascii="Garamond" w:eastAsia="Batang" w:hAnsi="Garamond" w:cs="Times New Roman"/>
          <w:sz w:val="24"/>
          <w:szCs w:val="24"/>
          <w:lang w:eastAsia="fr-FR"/>
        </w:rPr>
        <w:t xml:space="preserve">, </w:t>
      </w:r>
      <w:r w:rsidR="00913650">
        <w:rPr>
          <w:rFonts w:ascii="Garamond" w:eastAsia="Batang" w:hAnsi="Garamond" w:cs="Times New Roman"/>
          <w:sz w:val="24"/>
          <w:szCs w:val="24"/>
          <w:lang w:eastAsia="fr-FR"/>
        </w:rPr>
        <w:t>Grenoble</w:t>
      </w:r>
      <w:r w:rsidR="00913650" w:rsidRPr="008839E8">
        <w:rPr>
          <w:rFonts w:ascii="Garamond" w:eastAsia="Batang" w:hAnsi="Garamond" w:cs="Times New Roman"/>
          <w:sz w:val="24"/>
          <w:szCs w:val="24"/>
          <w:lang w:eastAsia="fr-FR"/>
        </w:rPr>
        <w:t>, P</w:t>
      </w:r>
      <w:r w:rsidR="00913650">
        <w:rPr>
          <w:rFonts w:ascii="Garamond" w:eastAsia="Batang" w:hAnsi="Garamond" w:cs="Times New Roman"/>
          <w:sz w:val="24"/>
          <w:szCs w:val="24"/>
          <w:lang w:eastAsia="fr-FR"/>
        </w:rPr>
        <w:t xml:space="preserve">resses universitaires de Grenoble, </w:t>
      </w:r>
      <w:r w:rsidR="00913650" w:rsidRPr="008839E8">
        <w:rPr>
          <w:rFonts w:ascii="Garamond" w:eastAsia="Batang" w:hAnsi="Garamond" w:cs="Times New Roman"/>
          <w:sz w:val="24"/>
          <w:szCs w:val="24"/>
          <w:lang w:eastAsia="fr-FR"/>
        </w:rPr>
        <w:t>à paraître.</w:t>
      </w:r>
    </w:p>
    <w:bookmarkEnd w:id="3"/>
    <w:p w:rsidR="000F5BB0" w:rsidRDefault="000F5BB0" w:rsidP="000F5BB0">
      <w:pPr>
        <w:spacing w:after="0" w:line="240" w:lineRule="auto"/>
        <w:jc w:val="both"/>
        <w:rPr>
          <w:rFonts w:ascii="Garamond" w:eastAsia="Batang" w:hAnsi="Garamond" w:cs="Times New Roman"/>
          <w:sz w:val="24"/>
          <w:szCs w:val="24"/>
          <w:lang w:eastAsia="fr-FR"/>
        </w:rPr>
      </w:pPr>
      <w:r>
        <w:rPr>
          <w:rFonts w:ascii="Garamond" w:eastAsia="Batang" w:hAnsi="Garamond" w:cs="Times New Roman"/>
          <w:b/>
          <w:sz w:val="24"/>
          <w:szCs w:val="24"/>
          <w:lang w:eastAsia="fr-FR"/>
        </w:rPr>
        <w:t>[3</w:t>
      </w:r>
      <w:r w:rsidRPr="00936EF3">
        <w:rPr>
          <w:rFonts w:ascii="Garamond" w:eastAsia="Batang" w:hAnsi="Garamond" w:cs="Times New Roman"/>
          <w:b/>
          <w:sz w:val="24"/>
          <w:szCs w:val="24"/>
          <w:lang w:eastAsia="fr-FR"/>
        </w:rPr>
        <w:t xml:space="preserve">] </w:t>
      </w:r>
      <w:r w:rsidRPr="00936EF3">
        <w:rPr>
          <w:rFonts w:ascii="Garamond" w:eastAsia="Batang" w:hAnsi="Garamond" w:cs="Times New Roman"/>
          <w:b/>
          <w:smallCaps/>
          <w:sz w:val="24"/>
          <w:szCs w:val="24"/>
          <w:lang w:eastAsia="fr-FR"/>
        </w:rPr>
        <w:t>Jacquot L.</w:t>
      </w:r>
      <w:r>
        <w:rPr>
          <w:rFonts w:ascii="Garamond" w:eastAsia="Batang" w:hAnsi="Garamond" w:cs="Times New Roman"/>
          <w:sz w:val="24"/>
          <w:szCs w:val="24"/>
          <w:lang w:eastAsia="fr-FR"/>
        </w:rPr>
        <w:t>,</w:t>
      </w:r>
      <w:r w:rsidRPr="00570287">
        <w:t xml:space="preserve"> </w:t>
      </w:r>
      <w:r>
        <w:rPr>
          <w:rFonts w:ascii="Garamond" w:hAnsi="Garamond"/>
          <w:sz w:val="24"/>
          <w:szCs w:val="24"/>
        </w:rPr>
        <w:t>2022</w:t>
      </w:r>
      <w:r w:rsidRPr="00570287">
        <w:rPr>
          <w:rFonts w:ascii="Garamond" w:hAnsi="Garamond"/>
          <w:sz w:val="24"/>
          <w:szCs w:val="24"/>
        </w:rPr>
        <w:t xml:space="preserve">, </w:t>
      </w:r>
      <w:r>
        <w:rPr>
          <w:rFonts w:ascii="Garamond" w:eastAsia="Batang" w:hAnsi="Garamond" w:cs="Times New Roman"/>
          <w:sz w:val="24"/>
          <w:szCs w:val="24"/>
          <w:lang w:eastAsia="fr-FR"/>
        </w:rPr>
        <w:t>« </w:t>
      </w:r>
      <w:r w:rsidR="00913650">
        <w:rPr>
          <w:rFonts w:ascii="Garamond" w:eastAsia="Batang" w:hAnsi="Garamond" w:cs="Times New Roman"/>
          <w:sz w:val="24"/>
          <w:szCs w:val="24"/>
          <w:lang w:eastAsia="fr-FR"/>
        </w:rPr>
        <w:t>‘</w:t>
      </w:r>
      <w:r w:rsidR="00913650" w:rsidRPr="00913650">
        <w:rPr>
          <w:rFonts w:ascii="Garamond" w:eastAsia="Batang" w:hAnsi="Garamond" w:cs="Times New Roman"/>
          <w:sz w:val="24"/>
          <w:szCs w:val="24"/>
          <w:lang w:eastAsia="fr-FR"/>
        </w:rPr>
        <w:t>Les chefs qu’il nous faut</w:t>
      </w:r>
      <w:r w:rsidR="00913650">
        <w:rPr>
          <w:rFonts w:ascii="Garamond" w:eastAsia="Batang" w:hAnsi="Garamond" w:cs="Times New Roman"/>
          <w:sz w:val="24"/>
          <w:szCs w:val="24"/>
          <w:lang w:eastAsia="fr-FR"/>
        </w:rPr>
        <w:t>’</w:t>
      </w:r>
      <w:r w:rsidR="00913650" w:rsidRPr="00913650">
        <w:rPr>
          <w:rFonts w:ascii="Garamond" w:eastAsia="Batang" w:hAnsi="Garamond" w:cs="Times New Roman"/>
          <w:sz w:val="24"/>
          <w:szCs w:val="24"/>
          <w:lang w:eastAsia="fr-FR"/>
        </w:rPr>
        <w:t xml:space="preserve"> : management et managers à l’usine de Bata-</w:t>
      </w:r>
      <w:proofErr w:type="spellStart"/>
      <w:r w:rsidR="00913650">
        <w:rPr>
          <w:rFonts w:ascii="Garamond" w:eastAsia="Batang" w:hAnsi="Garamond" w:cs="Times New Roman"/>
          <w:sz w:val="24"/>
          <w:szCs w:val="24"/>
          <w:lang w:eastAsia="fr-FR"/>
        </w:rPr>
        <w:t>Hellocourt</w:t>
      </w:r>
      <w:proofErr w:type="spellEnd"/>
      <w:r>
        <w:rPr>
          <w:rFonts w:ascii="Garamond" w:eastAsia="Batang" w:hAnsi="Garamond" w:cs="Times New Roman"/>
          <w:sz w:val="24"/>
          <w:szCs w:val="24"/>
          <w:lang w:eastAsia="fr-FR"/>
        </w:rPr>
        <w:t xml:space="preserve"> », in </w:t>
      </w:r>
      <w:r w:rsidR="00913650" w:rsidRPr="00913650">
        <w:rPr>
          <w:rFonts w:ascii="Garamond" w:eastAsia="Batang" w:hAnsi="Garamond" w:cs="Times New Roman"/>
          <w:sz w:val="24"/>
          <w:szCs w:val="24"/>
          <w:lang w:eastAsia="fr-FR"/>
        </w:rPr>
        <w:t xml:space="preserve">Jacquot L., Monier B., </w:t>
      </w:r>
      <w:proofErr w:type="spellStart"/>
      <w:r w:rsidR="00913650" w:rsidRPr="00913650">
        <w:rPr>
          <w:rFonts w:ascii="Garamond" w:eastAsia="Batang" w:hAnsi="Garamond" w:cs="Times New Roman"/>
          <w:sz w:val="24"/>
          <w:szCs w:val="24"/>
          <w:lang w:eastAsia="fr-FR"/>
        </w:rPr>
        <w:t>Paindorge</w:t>
      </w:r>
      <w:proofErr w:type="spellEnd"/>
      <w:r w:rsidR="00913650" w:rsidRPr="00913650">
        <w:rPr>
          <w:rFonts w:ascii="Garamond" w:eastAsia="Batang" w:hAnsi="Garamond" w:cs="Times New Roman"/>
          <w:sz w:val="24"/>
          <w:szCs w:val="24"/>
          <w:lang w:eastAsia="fr-FR"/>
        </w:rPr>
        <w:t xml:space="preserve"> M., Paye S. </w:t>
      </w:r>
      <w:r w:rsidR="00913650" w:rsidRPr="00936EF3">
        <w:rPr>
          <w:rFonts w:ascii="Garamond" w:eastAsia="Batang" w:hAnsi="Garamond" w:cs="Times New Roman"/>
          <w:smallCaps/>
          <w:sz w:val="24"/>
          <w:szCs w:val="24"/>
          <w:lang w:eastAsia="fr-FR"/>
        </w:rPr>
        <w:t>(</w:t>
      </w:r>
      <w:proofErr w:type="spellStart"/>
      <w:r w:rsidR="00913650">
        <w:rPr>
          <w:rFonts w:ascii="Garamond" w:eastAsia="Batang" w:hAnsi="Garamond" w:cs="Times New Roman"/>
          <w:sz w:val="24"/>
          <w:szCs w:val="24"/>
          <w:lang w:eastAsia="fr-FR"/>
        </w:rPr>
        <w:t>coord</w:t>
      </w:r>
      <w:proofErr w:type="spellEnd"/>
      <w:r w:rsidR="00913650">
        <w:rPr>
          <w:rFonts w:ascii="Garamond" w:eastAsia="Batang" w:hAnsi="Garamond" w:cs="Times New Roman"/>
          <w:sz w:val="24"/>
          <w:szCs w:val="24"/>
          <w:lang w:eastAsia="fr-FR"/>
        </w:rPr>
        <w:t>.), 2022</w:t>
      </w:r>
      <w:r w:rsidR="00913650" w:rsidRPr="00936EF3">
        <w:rPr>
          <w:rFonts w:ascii="Garamond" w:eastAsia="Batang" w:hAnsi="Garamond" w:cs="Times New Roman"/>
          <w:sz w:val="24"/>
          <w:szCs w:val="24"/>
          <w:lang w:eastAsia="fr-FR"/>
        </w:rPr>
        <w:t xml:space="preserve">, </w:t>
      </w:r>
      <w:proofErr w:type="spellStart"/>
      <w:r w:rsidR="00913650" w:rsidRPr="008839E8">
        <w:rPr>
          <w:rFonts w:ascii="Garamond" w:eastAsia="Batang" w:hAnsi="Garamond" w:cs="Times New Roman"/>
          <w:i/>
          <w:sz w:val="24"/>
          <w:szCs w:val="24"/>
          <w:lang w:eastAsia="fr-FR"/>
        </w:rPr>
        <w:t>Bataville</w:t>
      </w:r>
      <w:proofErr w:type="spellEnd"/>
      <w:r w:rsidR="00913650" w:rsidRPr="008839E8">
        <w:rPr>
          <w:rFonts w:ascii="Garamond" w:eastAsia="Batang" w:hAnsi="Garamond" w:cs="Times New Roman"/>
          <w:i/>
          <w:sz w:val="24"/>
          <w:szCs w:val="24"/>
          <w:lang w:eastAsia="fr-FR"/>
        </w:rPr>
        <w:t xml:space="preserve"> : travail, vie quotidienne et territoire d’une cité-usine (1931-2001)</w:t>
      </w:r>
      <w:r w:rsidR="00913650" w:rsidRPr="008839E8">
        <w:rPr>
          <w:rFonts w:ascii="Garamond" w:eastAsia="Batang" w:hAnsi="Garamond" w:cs="Times New Roman"/>
          <w:sz w:val="24"/>
          <w:szCs w:val="24"/>
          <w:lang w:eastAsia="fr-FR"/>
        </w:rPr>
        <w:t xml:space="preserve">, </w:t>
      </w:r>
      <w:r w:rsidR="00913650">
        <w:rPr>
          <w:rFonts w:ascii="Garamond" w:eastAsia="Batang" w:hAnsi="Garamond" w:cs="Times New Roman"/>
          <w:sz w:val="24"/>
          <w:szCs w:val="24"/>
          <w:lang w:eastAsia="fr-FR"/>
        </w:rPr>
        <w:t>Grenoble</w:t>
      </w:r>
      <w:r w:rsidR="00913650" w:rsidRPr="008839E8">
        <w:rPr>
          <w:rFonts w:ascii="Garamond" w:eastAsia="Batang" w:hAnsi="Garamond" w:cs="Times New Roman"/>
          <w:sz w:val="24"/>
          <w:szCs w:val="24"/>
          <w:lang w:eastAsia="fr-FR"/>
        </w:rPr>
        <w:t>, P</w:t>
      </w:r>
      <w:r w:rsidR="00913650">
        <w:rPr>
          <w:rFonts w:ascii="Garamond" w:eastAsia="Batang" w:hAnsi="Garamond" w:cs="Times New Roman"/>
          <w:sz w:val="24"/>
          <w:szCs w:val="24"/>
          <w:lang w:eastAsia="fr-FR"/>
        </w:rPr>
        <w:t xml:space="preserve">resses universitaires de Grenoble, </w:t>
      </w:r>
      <w:r w:rsidR="00913650" w:rsidRPr="008839E8">
        <w:rPr>
          <w:rFonts w:ascii="Garamond" w:eastAsia="Batang" w:hAnsi="Garamond" w:cs="Times New Roman"/>
          <w:sz w:val="24"/>
          <w:szCs w:val="24"/>
          <w:lang w:eastAsia="fr-FR"/>
        </w:rPr>
        <w:t>à paraître.</w:t>
      </w:r>
    </w:p>
    <w:p w:rsidR="00913650" w:rsidRDefault="00913650" w:rsidP="000F5BB0">
      <w:pPr>
        <w:spacing w:after="0" w:line="240" w:lineRule="auto"/>
        <w:jc w:val="both"/>
        <w:rPr>
          <w:rFonts w:ascii="Garamond" w:eastAsia="Batang" w:hAnsi="Garamond" w:cs="Times New Roman"/>
          <w:sz w:val="24"/>
          <w:szCs w:val="24"/>
          <w:lang w:eastAsia="fr-FR"/>
        </w:rPr>
      </w:pPr>
      <w:r>
        <w:rPr>
          <w:rFonts w:ascii="Garamond" w:eastAsia="Batang" w:hAnsi="Garamond" w:cs="Times New Roman"/>
          <w:b/>
          <w:sz w:val="24"/>
          <w:szCs w:val="24"/>
          <w:lang w:eastAsia="fr-FR"/>
        </w:rPr>
        <w:t>[5</w:t>
      </w:r>
      <w:r w:rsidRPr="00936EF3">
        <w:rPr>
          <w:rFonts w:ascii="Garamond" w:eastAsia="Batang" w:hAnsi="Garamond" w:cs="Times New Roman"/>
          <w:b/>
          <w:sz w:val="24"/>
          <w:szCs w:val="24"/>
          <w:lang w:eastAsia="fr-FR"/>
        </w:rPr>
        <w:t xml:space="preserve">] </w:t>
      </w:r>
      <w:r w:rsidRPr="00936EF3">
        <w:rPr>
          <w:rFonts w:ascii="Garamond" w:eastAsia="Batang" w:hAnsi="Garamond" w:cs="Times New Roman"/>
          <w:b/>
          <w:smallCaps/>
          <w:sz w:val="24"/>
          <w:szCs w:val="24"/>
          <w:lang w:eastAsia="fr-FR"/>
        </w:rPr>
        <w:t>Jacquot L</w:t>
      </w:r>
      <w:r w:rsidRPr="00913650">
        <w:rPr>
          <w:rFonts w:ascii="Garamond" w:eastAsia="Batang" w:hAnsi="Garamond" w:cs="Times New Roman"/>
          <w:b/>
          <w:smallCaps/>
          <w:sz w:val="24"/>
          <w:szCs w:val="24"/>
          <w:lang w:eastAsia="fr-FR"/>
        </w:rPr>
        <w:t>., Bihan J.</w:t>
      </w:r>
      <w:r>
        <w:rPr>
          <w:rFonts w:ascii="Garamond" w:eastAsia="Batang" w:hAnsi="Garamond" w:cs="Times New Roman"/>
          <w:sz w:val="24"/>
          <w:szCs w:val="24"/>
          <w:lang w:eastAsia="fr-FR"/>
        </w:rPr>
        <w:t xml:space="preserve">, </w:t>
      </w:r>
      <w:r>
        <w:rPr>
          <w:rFonts w:ascii="Garamond" w:hAnsi="Garamond"/>
          <w:sz w:val="24"/>
          <w:szCs w:val="24"/>
        </w:rPr>
        <w:t>2022</w:t>
      </w:r>
      <w:r w:rsidRPr="00570287">
        <w:rPr>
          <w:rFonts w:ascii="Garamond" w:hAnsi="Garamond"/>
          <w:sz w:val="24"/>
          <w:szCs w:val="24"/>
        </w:rPr>
        <w:t xml:space="preserve">, </w:t>
      </w:r>
      <w:r>
        <w:rPr>
          <w:rFonts w:ascii="Garamond" w:eastAsia="Batang" w:hAnsi="Garamond" w:cs="Times New Roman"/>
          <w:sz w:val="24"/>
          <w:szCs w:val="24"/>
          <w:lang w:eastAsia="fr-FR"/>
        </w:rPr>
        <w:t xml:space="preserve">« </w:t>
      </w:r>
      <w:r w:rsidRPr="00913650">
        <w:rPr>
          <w:rFonts w:ascii="Garamond" w:eastAsia="Batang" w:hAnsi="Garamond" w:cs="Times New Roman"/>
          <w:sz w:val="24"/>
          <w:szCs w:val="24"/>
          <w:lang w:eastAsia="fr-FR"/>
        </w:rPr>
        <w:t>Syndicalisme et conflictualité sociale chez Bata</w:t>
      </w:r>
      <w:r>
        <w:rPr>
          <w:rFonts w:ascii="Garamond" w:eastAsia="Batang" w:hAnsi="Garamond" w:cs="Times New Roman"/>
          <w:sz w:val="24"/>
          <w:szCs w:val="24"/>
          <w:lang w:eastAsia="fr-FR"/>
        </w:rPr>
        <w:t xml:space="preserve"> », in </w:t>
      </w:r>
      <w:r w:rsidRPr="00913650">
        <w:rPr>
          <w:rFonts w:ascii="Garamond" w:eastAsia="Batang" w:hAnsi="Garamond" w:cs="Times New Roman"/>
          <w:sz w:val="24"/>
          <w:szCs w:val="24"/>
          <w:lang w:eastAsia="fr-FR"/>
        </w:rPr>
        <w:t xml:space="preserve">Jacquot L., Monier B., </w:t>
      </w:r>
      <w:proofErr w:type="spellStart"/>
      <w:r w:rsidRPr="00913650">
        <w:rPr>
          <w:rFonts w:ascii="Garamond" w:eastAsia="Batang" w:hAnsi="Garamond" w:cs="Times New Roman"/>
          <w:sz w:val="24"/>
          <w:szCs w:val="24"/>
          <w:lang w:eastAsia="fr-FR"/>
        </w:rPr>
        <w:t>Paindorge</w:t>
      </w:r>
      <w:proofErr w:type="spellEnd"/>
      <w:r w:rsidRPr="00913650">
        <w:rPr>
          <w:rFonts w:ascii="Garamond" w:eastAsia="Batang" w:hAnsi="Garamond" w:cs="Times New Roman"/>
          <w:sz w:val="24"/>
          <w:szCs w:val="24"/>
          <w:lang w:eastAsia="fr-FR"/>
        </w:rPr>
        <w:t xml:space="preserve"> M., Paye S. </w:t>
      </w:r>
      <w:r w:rsidRPr="00936EF3">
        <w:rPr>
          <w:rFonts w:ascii="Garamond" w:eastAsia="Batang" w:hAnsi="Garamond" w:cs="Times New Roman"/>
          <w:smallCaps/>
          <w:sz w:val="24"/>
          <w:szCs w:val="24"/>
          <w:lang w:eastAsia="fr-FR"/>
        </w:rPr>
        <w:t>(</w:t>
      </w:r>
      <w:proofErr w:type="spellStart"/>
      <w:r>
        <w:rPr>
          <w:rFonts w:ascii="Garamond" w:eastAsia="Batang" w:hAnsi="Garamond" w:cs="Times New Roman"/>
          <w:sz w:val="24"/>
          <w:szCs w:val="24"/>
          <w:lang w:eastAsia="fr-FR"/>
        </w:rPr>
        <w:t>coord</w:t>
      </w:r>
      <w:proofErr w:type="spellEnd"/>
      <w:r>
        <w:rPr>
          <w:rFonts w:ascii="Garamond" w:eastAsia="Batang" w:hAnsi="Garamond" w:cs="Times New Roman"/>
          <w:sz w:val="24"/>
          <w:szCs w:val="24"/>
          <w:lang w:eastAsia="fr-FR"/>
        </w:rPr>
        <w:t>.), 2022</w:t>
      </w:r>
      <w:r w:rsidRPr="00936EF3">
        <w:rPr>
          <w:rFonts w:ascii="Garamond" w:eastAsia="Batang" w:hAnsi="Garamond" w:cs="Times New Roman"/>
          <w:sz w:val="24"/>
          <w:szCs w:val="24"/>
          <w:lang w:eastAsia="fr-FR"/>
        </w:rPr>
        <w:t xml:space="preserve">, </w:t>
      </w:r>
      <w:proofErr w:type="spellStart"/>
      <w:r w:rsidRPr="008839E8">
        <w:rPr>
          <w:rFonts w:ascii="Garamond" w:eastAsia="Batang" w:hAnsi="Garamond" w:cs="Times New Roman"/>
          <w:i/>
          <w:sz w:val="24"/>
          <w:szCs w:val="24"/>
          <w:lang w:eastAsia="fr-FR"/>
        </w:rPr>
        <w:t>Bataville</w:t>
      </w:r>
      <w:proofErr w:type="spellEnd"/>
      <w:r w:rsidRPr="008839E8">
        <w:rPr>
          <w:rFonts w:ascii="Garamond" w:eastAsia="Batang" w:hAnsi="Garamond" w:cs="Times New Roman"/>
          <w:i/>
          <w:sz w:val="24"/>
          <w:szCs w:val="24"/>
          <w:lang w:eastAsia="fr-FR"/>
        </w:rPr>
        <w:t xml:space="preserve"> : travail, vie quotidienne et territoire d’une cité-usine (1931-2001)</w:t>
      </w:r>
      <w:r w:rsidRPr="008839E8">
        <w:rPr>
          <w:rFonts w:ascii="Garamond" w:eastAsia="Batang" w:hAnsi="Garamond" w:cs="Times New Roman"/>
          <w:sz w:val="24"/>
          <w:szCs w:val="24"/>
          <w:lang w:eastAsia="fr-FR"/>
        </w:rPr>
        <w:t xml:space="preserve">, </w:t>
      </w:r>
      <w:r>
        <w:rPr>
          <w:rFonts w:ascii="Garamond" w:eastAsia="Batang" w:hAnsi="Garamond" w:cs="Times New Roman"/>
          <w:sz w:val="24"/>
          <w:szCs w:val="24"/>
          <w:lang w:eastAsia="fr-FR"/>
        </w:rPr>
        <w:t>Grenoble</w:t>
      </w:r>
      <w:r w:rsidRPr="008839E8">
        <w:rPr>
          <w:rFonts w:ascii="Garamond" w:eastAsia="Batang" w:hAnsi="Garamond" w:cs="Times New Roman"/>
          <w:sz w:val="24"/>
          <w:szCs w:val="24"/>
          <w:lang w:eastAsia="fr-FR"/>
        </w:rPr>
        <w:t>, P</w:t>
      </w:r>
      <w:r>
        <w:rPr>
          <w:rFonts w:ascii="Garamond" w:eastAsia="Batang" w:hAnsi="Garamond" w:cs="Times New Roman"/>
          <w:sz w:val="24"/>
          <w:szCs w:val="24"/>
          <w:lang w:eastAsia="fr-FR"/>
        </w:rPr>
        <w:t xml:space="preserve">resses universitaires de Grenoble, </w:t>
      </w:r>
      <w:r w:rsidRPr="008839E8">
        <w:rPr>
          <w:rFonts w:ascii="Garamond" w:eastAsia="Batang" w:hAnsi="Garamond" w:cs="Times New Roman"/>
          <w:sz w:val="24"/>
          <w:szCs w:val="24"/>
          <w:lang w:eastAsia="fr-FR"/>
        </w:rPr>
        <w:t>à paraître.</w:t>
      </w:r>
    </w:p>
    <w:p w:rsidR="005E5CD1" w:rsidRPr="005E5CD1" w:rsidRDefault="005E5CD1" w:rsidP="005B53EC">
      <w:pPr>
        <w:spacing w:after="0" w:line="240" w:lineRule="auto"/>
        <w:jc w:val="both"/>
        <w:rPr>
          <w:rFonts w:ascii="Garamond" w:eastAsia="Batang" w:hAnsi="Garamond" w:cs="Times New Roman"/>
          <w:b/>
          <w:sz w:val="24"/>
          <w:szCs w:val="24"/>
          <w:lang w:eastAsia="fr-FR"/>
        </w:rPr>
      </w:pPr>
      <w:r>
        <w:rPr>
          <w:rFonts w:ascii="Garamond" w:eastAsia="Batang" w:hAnsi="Garamond" w:cs="Times New Roman"/>
          <w:b/>
          <w:sz w:val="24"/>
          <w:szCs w:val="24"/>
          <w:lang w:eastAsia="fr-FR"/>
        </w:rPr>
        <w:t>[</w:t>
      </w:r>
      <w:r w:rsidR="00656198">
        <w:rPr>
          <w:rFonts w:ascii="Garamond" w:eastAsia="Batang" w:hAnsi="Garamond" w:cs="Times New Roman"/>
          <w:b/>
          <w:sz w:val="24"/>
          <w:szCs w:val="24"/>
          <w:lang w:eastAsia="fr-FR"/>
        </w:rPr>
        <w:t>6</w:t>
      </w:r>
      <w:r w:rsidRPr="00936EF3">
        <w:rPr>
          <w:rFonts w:ascii="Garamond" w:eastAsia="Batang" w:hAnsi="Garamond" w:cs="Times New Roman"/>
          <w:b/>
          <w:sz w:val="24"/>
          <w:szCs w:val="24"/>
          <w:lang w:eastAsia="fr-FR"/>
        </w:rPr>
        <w:t xml:space="preserve">] </w:t>
      </w:r>
      <w:r w:rsidRPr="00936EF3">
        <w:rPr>
          <w:rFonts w:ascii="Garamond" w:eastAsia="Batang" w:hAnsi="Garamond" w:cs="Times New Roman"/>
          <w:b/>
          <w:smallCaps/>
          <w:sz w:val="24"/>
          <w:szCs w:val="24"/>
          <w:lang w:eastAsia="fr-FR"/>
        </w:rPr>
        <w:t>Jacquot L.</w:t>
      </w:r>
      <w:r w:rsidR="005B53EC">
        <w:rPr>
          <w:rFonts w:ascii="Garamond" w:eastAsia="Batang" w:hAnsi="Garamond" w:cs="Times New Roman"/>
          <w:sz w:val="24"/>
          <w:szCs w:val="24"/>
          <w:lang w:eastAsia="fr-FR"/>
        </w:rPr>
        <w:t>, 2019</w:t>
      </w:r>
      <w:r>
        <w:rPr>
          <w:rFonts w:ascii="Garamond" w:eastAsia="Batang" w:hAnsi="Garamond" w:cs="Times New Roman"/>
          <w:sz w:val="24"/>
          <w:szCs w:val="24"/>
          <w:lang w:eastAsia="fr-FR"/>
        </w:rPr>
        <w:t xml:space="preserve">, « Introduction. Les politiques publiques en action », in </w:t>
      </w:r>
      <w:proofErr w:type="spellStart"/>
      <w:r>
        <w:rPr>
          <w:rFonts w:ascii="Garamond" w:eastAsia="Batang" w:hAnsi="Garamond" w:cs="Times New Roman"/>
          <w:sz w:val="24"/>
          <w:szCs w:val="24"/>
          <w:lang w:eastAsia="fr-FR"/>
        </w:rPr>
        <w:t>Arborio</w:t>
      </w:r>
      <w:proofErr w:type="spellEnd"/>
      <w:r>
        <w:rPr>
          <w:rFonts w:ascii="Garamond" w:eastAsia="Batang" w:hAnsi="Garamond" w:cs="Times New Roman"/>
          <w:sz w:val="24"/>
          <w:szCs w:val="24"/>
          <w:lang w:eastAsia="fr-FR"/>
        </w:rPr>
        <w:t xml:space="preserve"> A-M., </w:t>
      </w:r>
      <w:proofErr w:type="spellStart"/>
      <w:r>
        <w:rPr>
          <w:rFonts w:ascii="Garamond" w:eastAsia="Batang" w:hAnsi="Garamond" w:cs="Times New Roman"/>
          <w:sz w:val="24"/>
          <w:szCs w:val="24"/>
          <w:lang w:eastAsia="fr-FR"/>
        </w:rPr>
        <w:t>Bouffartigue</w:t>
      </w:r>
      <w:proofErr w:type="spellEnd"/>
      <w:r>
        <w:rPr>
          <w:rFonts w:ascii="Garamond" w:eastAsia="Batang" w:hAnsi="Garamond" w:cs="Times New Roman"/>
          <w:sz w:val="24"/>
          <w:szCs w:val="24"/>
          <w:lang w:eastAsia="fr-FR"/>
        </w:rPr>
        <w:t xml:space="preserve"> P., </w:t>
      </w:r>
      <w:proofErr w:type="spellStart"/>
      <w:r>
        <w:rPr>
          <w:rFonts w:ascii="Garamond" w:eastAsia="Batang" w:hAnsi="Garamond" w:cs="Times New Roman"/>
          <w:sz w:val="24"/>
          <w:szCs w:val="24"/>
          <w:lang w:eastAsia="fr-FR"/>
        </w:rPr>
        <w:t>Lamanthe</w:t>
      </w:r>
      <w:proofErr w:type="spellEnd"/>
      <w:r>
        <w:rPr>
          <w:rFonts w:ascii="Garamond" w:eastAsia="Batang" w:hAnsi="Garamond" w:cs="Times New Roman"/>
          <w:sz w:val="24"/>
          <w:szCs w:val="24"/>
          <w:lang w:eastAsia="fr-FR"/>
        </w:rPr>
        <w:t xml:space="preserve"> A. (sous la direction de), </w:t>
      </w:r>
      <w:r>
        <w:rPr>
          <w:rFonts w:ascii="Garamond" w:eastAsia="Batang" w:hAnsi="Garamond" w:cs="Times New Roman"/>
          <w:i/>
          <w:sz w:val="24"/>
          <w:szCs w:val="24"/>
          <w:lang w:eastAsia="fr-FR"/>
        </w:rPr>
        <w:t>Crise(s) et mondes du travail</w:t>
      </w:r>
      <w:r w:rsidR="005B53EC">
        <w:rPr>
          <w:rFonts w:ascii="Garamond" w:eastAsia="Batang" w:hAnsi="Garamond" w:cs="Times New Roman"/>
          <w:sz w:val="24"/>
          <w:szCs w:val="24"/>
          <w:lang w:eastAsia="fr-FR"/>
        </w:rPr>
        <w:t xml:space="preserve">, Toulouse, </w:t>
      </w:r>
      <w:proofErr w:type="spellStart"/>
      <w:r w:rsidR="005B53EC">
        <w:rPr>
          <w:rFonts w:ascii="Garamond" w:eastAsia="Batang" w:hAnsi="Garamond" w:cs="Times New Roman"/>
          <w:sz w:val="24"/>
          <w:szCs w:val="24"/>
          <w:lang w:eastAsia="fr-FR"/>
        </w:rPr>
        <w:t>Octarès</w:t>
      </w:r>
      <w:proofErr w:type="spellEnd"/>
      <w:r w:rsidR="005B53EC">
        <w:rPr>
          <w:rFonts w:ascii="Garamond" w:eastAsia="Batang" w:hAnsi="Garamond" w:cs="Times New Roman"/>
          <w:sz w:val="24"/>
          <w:szCs w:val="24"/>
          <w:lang w:eastAsia="fr-FR"/>
        </w:rPr>
        <w:t>, p. 161-166.</w:t>
      </w:r>
    </w:p>
    <w:p w:rsidR="003502FC" w:rsidRPr="003502FC" w:rsidRDefault="00570287" w:rsidP="005B53EC">
      <w:pPr>
        <w:spacing w:after="0" w:line="240" w:lineRule="auto"/>
        <w:jc w:val="both"/>
        <w:rPr>
          <w:rFonts w:ascii="Garamond" w:eastAsia="Batang" w:hAnsi="Garamond" w:cs="Times New Roman"/>
          <w:sz w:val="24"/>
          <w:szCs w:val="24"/>
          <w:lang w:eastAsia="fr-FR"/>
        </w:rPr>
      </w:pPr>
      <w:r>
        <w:rPr>
          <w:rFonts w:ascii="Garamond" w:eastAsia="Batang" w:hAnsi="Garamond" w:cs="Times New Roman"/>
          <w:b/>
          <w:sz w:val="24"/>
          <w:szCs w:val="24"/>
          <w:lang w:eastAsia="fr-FR"/>
        </w:rPr>
        <w:t>[</w:t>
      </w:r>
      <w:r w:rsidR="00656198">
        <w:rPr>
          <w:rFonts w:ascii="Garamond" w:eastAsia="Batang" w:hAnsi="Garamond" w:cs="Times New Roman"/>
          <w:b/>
          <w:sz w:val="24"/>
          <w:szCs w:val="24"/>
          <w:lang w:eastAsia="fr-FR"/>
        </w:rPr>
        <w:t>7</w:t>
      </w:r>
      <w:r w:rsidR="003502FC" w:rsidRPr="00936EF3">
        <w:rPr>
          <w:rFonts w:ascii="Garamond" w:eastAsia="Batang" w:hAnsi="Garamond" w:cs="Times New Roman"/>
          <w:b/>
          <w:sz w:val="24"/>
          <w:szCs w:val="24"/>
          <w:lang w:eastAsia="fr-FR"/>
        </w:rPr>
        <w:t xml:space="preserve">] </w:t>
      </w:r>
      <w:r w:rsidR="003502FC" w:rsidRPr="00936EF3">
        <w:rPr>
          <w:rFonts w:ascii="Garamond" w:eastAsia="Batang" w:hAnsi="Garamond" w:cs="Times New Roman"/>
          <w:b/>
          <w:smallCaps/>
          <w:sz w:val="24"/>
          <w:szCs w:val="24"/>
          <w:lang w:eastAsia="fr-FR"/>
        </w:rPr>
        <w:t>Jacquot L.</w:t>
      </w:r>
      <w:r w:rsidR="005B53EC">
        <w:rPr>
          <w:rFonts w:ascii="Garamond" w:eastAsia="Batang" w:hAnsi="Garamond" w:cs="Times New Roman"/>
          <w:sz w:val="24"/>
          <w:szCs w:val="24"/>
          <w:lang w:eastAsia="fr-FR"/>
        </w:rPr>
        <w:t>, 2019</w:t>
      </w:r>
      <w:r w:rsidR="003502FC">
        <w:rPr>
          <w:rFonts w:ascii="Garamond" w:eastAsia="Batang" w:hAnsi="Garamond" w:cs="Times New Roman"/>
          <w:sz w:val="24"/>
          <w:szCs w:val="24"/>
          <w:lang w:eastAsia="fr-FR"/>
        </w:rPr>
        <w:t xml:space="preserve">, « Introduction. Dominations et résistances dans les organisations », in </w:t>
      </w:r>
      <w:proofErr w:type="spellStart"/>
      <w:r w:rsidR="003502FC">
        <w:rPr>
          <w:rFonts w:ascii="Garamond" w:eastAsia="Batang" w:hAnsi="Garamond" w:cs="Times New Roman"/>
          <w:sz w:val="24"/>
          <w:szCs w:val="24"/>
          <w:lang w:eastAsia="fr-FR"/>
        </w:rPr>
        <w:t>Flocco</w:t>
      </w:r>
      <w:proofErr w:type="spellEnd"/>
      <w:r w:rsidR="003502FC">
        <w:rPr>
          <w:rFonts w:ascii="Garamond" w:eastAsia="Batang" w:hAnsi="Garamond" w:cs="Times New Roman"/>
          <w:sz w:val="24"/>
          <w:szCs w:val="24"/>
          <w:lang w:eastAsia="fr-FR"/>
        </w:rPr>
        <w:t xml:space="preserve"> G., </w:t>
      </w:r>
      <w:proofErr w:type="spellStart"/>
      <w:r w:rsidR="003502FC">
        <w:rPr>
          <w:rFonts w:ascii="Garamond" w:eastAsia="Batang" w:hAnsi="Garamond" w:cs="Times New Roman"/>
          <w:sz w:val="24"/>
          <w:szCs w:val="24"/>
          <w:lang w:eastAsia="fr-FR"/>
        </w:rPr>
        <w:t>Mougeot</w:t>
      </w:r>
      <w:proofErr w:type="spellEnd"/>
      <w:r w:rsidR="003502FC">
        <w:rPr>
          <w:rFonts w:ascii="Garamond" w:eastAsia="Batang" w:hAnsi="Garamond" w:cs="Times New Roman"/>
          <w:sz w:val="24"/>
          <w:szCs w:val="24"/>
          <w:lang w:eastAsia="fr-FR"/>
        </w:rPr>
        <w:t xml:space="preserve"> E., </w:t>
      </w:r>
      <w:proofErr w:type="spellStart"/>
      <w:r w:rsidR="003502FC">
        <w:rPr>
          <w:rFonts w:ascii="Garamond" w:eastAsia="Batang" w:hAnsi="Garamond" w:cs="Times New Roman"/>
          <w:sz w:val="24"/>
          <w:szCs w:val="24"/>
          <w:lang w:eastAsia="fr-FR"/>
        </w:rPr>
        <w:t>Ruffier</w:t>
      </w:r>
      <w:proofErr w:type="spellEnd"/>
      <w:r w:rsidR="003502FC">
        <w:rPr>
          <w:rFonts w:ascii="Garamond" w:eastAsia="Batang" w:hAnsi="Garamond" w:cs="Times New Roman"/>
          <w:sz w:val="24"/>
          <w:szCs w:val="24"/>
          <w:lang w:eastAsia="fr-FR"/>
        </w:rPr>
        <w:t xml:space="preserve"> C. (sous la direction de), </w:t>
      </w:r>
      <w:r w:rsidR="003502FC" w:rsidRPr="00256A2C">
        <w:rPr>
          <w:rFonts w:ascii="Garamond" w:eastAsia="Batang" w:hAnsi="Garamond" w:cs="Times New Roman"/>
          <w:i/>
          <w:sz w:val="24"/>
          <w:szCs w:val="24"/>
          <w:lang w:eastAsia="fr-FR"/>
        </w:rPr>
        <w:t>Les dominations au travail</w:t>
      </w:r>
      <w:r w:rsidR="005B53EC">
        <w:rPr>
          <w:rFonts w:ascii="Garamond" w:eastAsia="Batang" w:hAnsi="Garamond" w:cs="Times New Roman"/>
          <w:sz w:val="24"/>
          <w:szCs w:val="24"/>
          <w:lang w:eastAsia="fr-FR"/>
        </w:rPr>
        <w:t xml:space="preserve">, Toulouse, </w:t>
      </w:r>
      <w:proofErr w:type="spellStart"/>
      <w:r w:rsidR="005B53EC">
        <w:rPr>
          <w:rFonts w:ascii="Garamond" w:eastAsia="Batang" w:hAnsi="Garamond" w:cs="Times New Roman"/>
          <w:sz w:val="24"/>
          <w:szCs w:val="24"/>
          <w:lang w:eastAsia="fr-FR"/>
        </w:rPr>
        <w:t>Octarès</w:t>
      </w:r>
      <w:proofErr w:type="spellEnd"/>
      <w:r w:rsidR="005B53EC">
        <w:rPr>
          <w:rFonts w:ascii="Garamond" w:eastAsia="Batang" w:hAnsi="Garamond" w:cs="Times New Roman"/>
          <w:sz w:val="24"/>
          <w:szCs w:val="24"/>
          <w:lang w:eastAsia="fr-FR"/>
        </w:rPr>
        <w:t xml:space="preserve">, p. </w:t>
      </w:r>
      <w:r w:rsidR="00F8137A">
        <w:rPr>
          <w:rFonts w:ascii="Garamond" w:eastAsia="Batang" w:hAnsi="Garamond" w:cs="Times New Roman"/>
          <w:sz w:val="24"/>
          <w:szCs w:val="24"/>
          <w:lang w:eastAsia="fr-FR"/>
        </w:rPr>
        <w:t>103-108.</w:t>
      </w:r>
    </w:p>
    <w:p w:rsidR="00256A2C" w:rsidRPr="00256A2C" w:rsidRDefault="00570287" w:rsidP="003502FC">
      <w:pPr>
        <w:spacing w:after="0" w:line="240" w:lineRule="auto"/>
        <w:jc w:val="both"/>
        <w:rPr>
          <w:rFonts w:ascii="Garamond" w:eastAsia="Batang" w:hAnsi="Garamond" w:cs="Times New Roman"/>
          <w:sz w:val="24"/>
          <w:szCs w:val="24"/>
          <w:lang w:eastAsia="fr-FR"/>
        </w:rPr>
      </w:pPr>
      <w:r>
        <w:rPr>
          <w:rFonts w:ascii="Garamond" w:eastAsia="Batang" w:hAnsi="Garamond" w:cs="Times New Roman"/>
          <w:b/>
          <w:sz w:val="24"/>
          <w:szCs w:val="24"/>
          <w:lang w:eastAsia="fr-FR"/>
        </w:rPr>
        <w:t>[</w:t>
      </w:r>
      <w:r w:rsidR="00656198">
        <w:rPr>
          <w:rFonts w:ascii="Garamond" w:eastAsia="Batang" w:hAnsi="Garamond" w:cs="Times New Roman"/>
          <w:b/>
          <w:sz w:val="24"/>
          <w:szCs w:val="24"/>
          <w:lang w:eastAsia="fr-FR"/>
        </w:rPr>
        <w:t>8</w:t>
      </w:r>
      <w:r w:rsidR="00256A2C" w:rsidRPr="00936EF3">
        <w:rPr>
          <w:rFonts w:ascii="Garamond" w:eastAsia="Batang" w:hAnsi="Garamond" w:cs="Times New Roman"/>
          <w:b/>
          <w:sz w:val="24"/>
          <w:szCs w:val="24"/>
          <w:lang w:eastAsia="fr-FR"/>
        </w:rPr>
        <w:t xml:space="preserve">] </w:t>
      </w:r>
      <w:r w:rsidR="00256A2C" w:rsidRPr="00936EF3">
        <w:rPr>
          <w:rFonts w:ascii="Garamond" w:eastAsia="Batang" w:hAnsi="Garamond" w:cs="Times New Roman"/>
          <w:b/>
          <w:smallCaps/>
          <w:sz w:val="24"/>
          <w:szCs w:val="24"/>
          <w:lang w:eastAsia="fr-FR"/>
        </w:rPr>
        <w:t>Jacquot L.</w:t>
      </w:r>
      <w:r w:rsidR="005B53EC">
        <w:rPr>
          <w:rFonts w:ascii="Garamond" w:eastAsia="Batang" w:hAnsi="Garamond" w:cs="Times New Roman"/>
          <w:sz w:val="24"/>
          <w:szCs w:val="24"/>
          <w:lang w:eastAsia="fr-FR"/>
        </w:rPr>
        <w:t>, 2019</w:t>
      </w:r>
      <w:r w:rsidR="00256A2C" w:rsidRPr="00936EF3">
        <w:rPr>
          <w:rFonts w:ascii="Garamond" w:eastAsia="Batang" w:hAnsi="Garamond" w:cs="Times New Roman"/>
          <w:sz w:val="24"/>
          <w:szCs w:val="24"/>
          <w:lang w:eastAsia="fr-FR"/>
        </w:rPr>
        <w:t>,</w:t>
      </w:r>
      <w:r w:rsidR="00256A2C">
        <w:rPr>
          <w:rFonts w:ascii="Garamond" w:eastAsia="Batang" w:hAnsi="Garamond" w:cs="Times New Roman"/>
          <w:sz w:val="24"/>
          <w:szCs w:val="24"/>
          <w:lang w:eastAsia="fr-FR"/>
        </w:rPr>
        <w:t xml:space="preserve"> « </w:t>
      </w:r>
      <w:r w:rsidR="00256A2C" w:rsidRPr="00256A2C">
        <w:rPr>
          <w:rFonts w:ascii="Garamond" w:eastAsia="Batang" w:hAnsi="Garamond" w:cs="Times New Roman"/>
          <w:sz w:val="24"/>
          <w:szCs w:val="24"/>
          <w:lang w:eastAsia="fr-FR"/>
        </w:rPr>
        <w:t xml:space="preserve">L’engagement du sociologue </w:t>
      </w:r>
      <w:r w:rsidR="00256A2C" w:rsidRPr="00256A2C">
        <w:rPr>
          <w:rFonts w:ascii="Garamond" w:eastAsia="Batang" w:hAnsi="Garamond" w:cs="Times New Roman"/>
          <w:i/>
          <w:sz w:val="24"/>
          <w:szCs w:val="24"/>
          <w:lang w:eastAsia="fr-FR"/>
        </w:rPr>
        <w:t>vs</w:t>
      </w:r>
      <w:r w:rsidR="00256A2C" w:rsidRPr="00256A2C">
        <w:rPr>
          <w:rFonts w:ascii="Garamond" w:eastAsia="Batang" w:hAnsi="Garamond" w:cs="Times New Roman"/>
          <w:sz w:val="24"/>
          <w:szCs w:val="24"/>
          <w:lang w:eastAsia="fr-FR"/>
        </w:rPr>
        <w:t xml:space="preserve"> </w:t>
      </w:r>
      <w:r w:rsidR="00256A2C">
        <w:rPr>
          <w:rFonts w:ascii="Garamond" w:eastAsia="Batang" w:hAnsi="Garamond" w:cs="Times New Roman"/>
          <w:sz w:val="24"/>
          <w:szCs w:val="24"/>
          <w:lang w:eastAsia="fr-FR"/>
        </w:rPr>
        <w:t xml:space="preserve">la sociologie de l’engagement. </w:t>
      </w:r>
      <w:r w:rsidR="00256A2C" w:rsidRPr="00256A2C">
        <w:rPr>
          <w:rFonts w:ascii="Garamond" w:eastAsia="Batang" w:hAnsi="Garamond" w:cs="Times New Roman"/>
          <w:sz w:val="24"/>
          <w:szCs w:val="24"/>
          <w:lang w:eastAsia="fr-FR"/>
        </w:rPr>
        <w:t>Pour une pensée dialectique du travail</w:t>
      </w:r>
      <w:r w:rsidR="00256A2C">
        <w:rPr>
          <w:rFonts w:ascii="Garamond" w:eastAsia="Batang" w:hAnsi="Garamond" w:cs="Times New Roman"/>
          <w:sz w:val="24"/>
          <w:szCs w:val="24"/>
          <w:lang w:eastAsia="fr-FR"/>
        </w:rPr>
        <w:t xml:space="preserve"> » in </w:t>
      </w:r>
      <w:proofErr w:type="spellStart"/>
      <w:r w:rsidR="00256A2C">
        <w:rPr>
          <w:rFonts w:ascii="Garamond" w:eastAsia="Batang" w:hAnsi="Garamond" w:cs="Times New Roman"/>
          <w:sz w:val="24"/>
          <w:szCs w:val="24"/>
          <w:lang w:eastAsia="fr-FR"/>
        </w:rPr>
        <w:t>Flocco</w:t>
      </w:r>
      <w:proofErr w:type="spellEnd"/>
      <w:r w:rsidR="00256A2C">
        <w:rPr>
          <w:rFonts w:ascii="Garamond" w:eastAsia="Batang" w:hAnsi="Garamond" w:cs="Times New Roman"/>
          <w:sz w:val="24"/>
          <w:szCs w:val="24"/>
          <w:lang w:eastAsia="fr-FR"/>
        </w:rPr>
        <w:t xml:space="preserve"> G., </w:t>
      </w:r>
      <w:proofErr w:type="spellStart"/>
      <w:r w:rsidR="00256A2C">
        <w:rPr>
          <w:rFonts w:ascii="Garamond" w:eastAsia="Batang" w:hAnsi="Garamond" w:cs="Times New Roman"/>
          <w:sz w:val="24"/>
          <w:szCs w:val="24"/>
          <w:lang w:eastAsia="fr-FR"/>
        </w:rPr>
        <w:t>Mougeot</w:t>
      </w:r>
      <w:proofErr w:type="spellEnd"/>
      <w:r w:rsidR="00256A2C">
        <w:rPr>
          <w:rFonts w:ascii="Garamond" w:eastAsia="Batang" w:hAnsi="Garamond" w:cs="Times New Roman"/>
          <w:sz w:val="24"/>
          <w:szCs w:val="24"/>
          <w:lang w:eastAsia="fr-FR"/>
        </w:rPr>
        <w:t xml:space="preserve"> E., </w:t>
      </w:r>
      <w:proofErr w:type="spellStart"/>
      <w:r w:rsidR="00256A2C">
        <w:rPr>
          <w:rFonts w:ascii="Garamond" w:eastAsia="Batang" w:hAnsi="Garamond" w:cs="Times New Roman"/>
          <w:sz w:val="24"/>
          <w:szCs w:val="24"/>
          <w:lang w:eastAsia="fr-FR"/>
        </w:rPr>
        <w:t>Ruffier</w:t>
      </w:r>
      <w:proofErr w:type="spellEnd"/>
      <w:r w:rsidR="00256A2C">
        <w:rPr>
          <w:rFonts w:ascii="Garamond" w:eastAsia="Batang" w:hAnsi="Garamond" w:cs="Times New Roman"/>
          <w:sz w:val="24"/>
          <w:szCs w:val="24"/>
          <w:lang w:eastAsia="fr-FR"/>
        </w:rPr>
        <w:t xml:space="preserve"> C. (sous la direction de), </w:t>
      </w:r>
      <w:r w:rsidR="00256A2C" w:rsidRPr="00256A2C">
        <w:rPr>
          <w:rFonts w:ascii="Garamond" w:eastAsia="Batang" w:hAnsi="Garamond" w:cs="Times New Roman"/>
          <w:i/>
          <w:sz w:val="24"/>
          <w:szCs w:val="24"/>
          <w:lang w:eastAsia="fr-FR"/>
        </w:rPr>
        <w:t>Les dominations au travail</w:t>
      </w:r>
      <w:r w:rsidR="005B53EC">
        <w:rPr>
          <w:rFonts w:ascii="Garamond" w:eastAsia="Batang" w:hAnsi="Garamond" w:cs="Times New Roman"/>
          <w:sz w:val="24"/>
          <w:szCs w:val="24"/>
          <w:lang w:eastAsia="fr-FR"/>
        </w:rPr>
        <w:t xml:space="preserve">, Toulouse, </w:t>
      </w:r>
      <w:proofErr w:type="spellStart"/>
      <w:r w:rsidR="005B53EC">
        <w:rPr>
          <w:rFonts w:ascii="Garamond" w:eastAsia="Batang" w:hAnsi="Garamond" w:cs="Times New Roman"/>
          <w:sz w:val="24"/>
          <w:szCs w:val="24"/>
          <w:lang w:eastAsia="fr-FR"/>
        </w:rPr>
        <w:t>Octarès</w:t>
      </w:r>
      <w:proofErr w:type="spellEnd"/>
      <w:r w:rsidR="005B53EC">
        <w:rPr>
          <w:rFonts w:ascii="Garamond" w:eastAsia="Batang" w:hAnsi="Garamond" w:cs="Times New Roman"/>
          <w:sz w:val="24"/>
          <w:szCs w:val="24"/>
          <w:lang w:eastAsia="fr-FR"/>
        </w:rPr>
        <w:t xml:space="preserve">, p. </w:t>
      </w:r>
      <w:r w:rsidR="00F8137A">
        <w:rPr>
          <w:rFonts w:ascii="Garamond" w:eastAsia="Batang" w:hAnsi="Garamond" w:cs="Times New Roman"/>
          <w:sz w:val="24"/>
          <w:szCs w:val="24"/>
          <w:lang w:eastAsia="fr-FR"/>
        </w:rPr>
        <w:t>31-44.</w:t>
      </w:r>
    </w:p>
    <w:p w:rsidR="00D87ED5" w:rsidRPr="00936EF3" w:rsidRDefault="00570287" w:rsidP="00D87ED5">
      <w:pPr>
        <w:spacing w:after="0" w:line="240" w:lineRule="auto"/>
        <w:jc w:val="both"/>
        <w:rPr>
          <w:rFonts w:ascii="Garamond" w:eastAsia="Batang" w:hAnsi="Garamond" w:cs="Times New Roman"/>
          <w:sz w:val="24"/>
          <w:szCs w:val="24"/>
          <w:lang w:eastAsia="fr-FR"/>
        </w:rPr>
      </w:pPr>
      <w:r>
        <w:rPr>
          <w:rFonts w:ascii="Garamond" w:eastAsia="Batang" w:hAnsi="Garamond" w:cs="Times New Roman"/>
          <w:b/>
          <w:sz w:val="24"/>
          <w:szCs w:val="24"/>
          <w:lang w:eastAsia="fr-FR"/>
        </w:rPr>
        <w:t>[</w:t>
      </w:r>
      <w:r w:rsidR="00656198">
        <w:rPr>
          <w:rFonts w:ascii="Garamond" w:eastAsia="Batang" w:hAnsi="Garamond" w:cs="Times New Roman"/>
          <w:b/>
          <w:sz w:val="24"/>
          <w:szCs w:val="24"/>
          <w:lang w:eastAsia="fr-FR"/>
        </w:rPr>
        <w:t>9</w:t>
      </w:r>
      <w:r w:rsidR="00D87ED5" w:rsidRPr="00936EF3">
        <w:rPr>
          <w:rFonts w:ascii="Garamond" w:eastAsia="Batang" w:hAnsi="Garamond" w:cs="Times New Roman"/>
          <w:b/>
          <w:sz w:val="24"/>
          <w:szCs w:val="24"/>
          <w:lang w:eastAsia="fr-FR"/>
        </w:rPr>
        <w:t xml:space="preserve">] </w:t>
      </w:r>
      <w:r w:rsidR="00D87ED5" w:rsidRPr="00936EF3">
        <w:rPr>
          <w:rFonts w:ascii="Garamond" w:eastAsia="Batang" w:hAnsi="Garamond" w:cs="Times New Roman"/>
          <w:b/>
          <w:smallCaps/>
          <w:sz w:val="24"/>
          <w:szCs w:val="24"/>
          <w:lang w:eastAsia="fr-FR"/>
        </w:rPr>
        <w:t>Jacquot L.</w:t>
      </w:r>
      <w:r w:rsidR="00BA21DB">
        <w:rPr>
          <w:rFonts w:ascii="Garamond" w:eastAsia="Batang" w:hAnsi="Garamond" w:cs="Times New Roman"/>
          <w:sz w:val="24"/>
          <w:szCs w:val="24"/>
          <w:lang w:eastAsia="fr-FR"/>
        </w:rPr>
        <w:t>, 2015</w:t>
      </w:r>
      <w:r w:rsidR="00D87ED5" w:rsidRPr="00936EF3">
        <w:rPr>
          <w:rFonts w:ascii="Garamond" w:eastAsia="Batang" w:hAnsi="Garamond" w:cs="Times New Roman"/>
          <w:sz w:val="24"/>
          <w:szCs w:val="24"/>
          <w:lang w:eastAsia="fr-FR"/>
        </w:rPr>
        <w:t xml:space="preserve">, « Nouvelle gestion publique et modernisation managériale à l’assurance maladie. Le travail de l’intermédiation hiérarchique » in Leduc S., </w:t>
      </w:r>
      <w:proofErr w:type="spellStart"/>
      <w:r w:rsidR="00D87ED5" w:rsidRPr="00936EF3">
        <w:rPr>
          <w:rFonts w:ascii="Garamond" w:eastAsia="Batang" w:hAnsi="Garamond" w:cs="Times New Roman"/>
          <w:sz w:val="24"/>
          <w:szCs w:val="24"/>
          <w:lang w:eastAsia="fr-FR"/>
        </w:rPr>
        <w:t>Muñoz</w:t>
      </w:r>
      <w:proofErr w:type="spellEnd"/>
      <w:r w:rsidR="00D87ED5" w:rsidRPr="00936EF3">
        <w:rPr>
          <w:rFonts w:ascii="Garamond" w:eastAsia="Batang" w:hAnsi="Garamond" w:cs="Times New Roman"/>
          <w:sz w:val="24"/>
          <w:szCs w:val="24"/>
          <w:lang w:eastAsia="fr-FR"/>
        </w:rPr>
        <w:t xml:space="preserve"> J. (sous la direction de), </w:t>
      </w:r>
      <w:r w:rsidR="00D87ED5" w:rsidRPr="00936EF3">
        <w:rPr>
          <w:rFonts w:ascii="Garamond" w:eastAsia="Batang" w:hAnsi="Garamond" w:cs="Times New Roman"/>
          <w:i/>
          <w:sz w:val="24"/>
          <w:szCs w:val="24"/>
          <w:lang w:eastAsia="fr-FR"/>
        </w:rPr>
        <w:t>Travailler à l’assurance maladie</w:t>
      </w:r>
      <w:r w:rsidR="007E0BF2">
        <w:rPr>
          <w:rFonts w:ascii="Garamond" w:eastAsia="Batang" w:hAnsi="Garamond" w:cs="Times New Roman"/>
          <w:i/>
          <w:sz w:val="24"/>
          <w:szCs w:val="24"/>
          <w:lang w:eastAsia="fr-FR"/>
        </w:rPr>
        <w:t>. Du projet politique au projet gestionnaire</w:t>
      </w:r>
      <w:r w:rsidR="00D87ED5" w:rsidRPr="00936EF3">
        <w:rPr>
          <w:rFonts w:ascii="Garamond" w:eastAsia="Batang" w:hAnsi="Garamond" w:cs="Times New Roman"/>
          <w:sz w:val="24"/>
          <w:szCs w:val="24"/>
          <w:lang w:eastAsia="fr-FR"/>
        </w:rPr>
        <w:t>, Rennes, Presses Unive</w:t>
      </w:r>
      <w:r w:rsidR="007E0BF2">
        <w:rPr>
          <w:rFonts w:ascii="Garamond" w:eastAsia="Batang" w:hAnsi="Garamond" w:cs="Times New Roman"/>
          <w:sz w:val="24"/>
          <w:szCs w:val="24"/>
          <w:lang w:eastAsia="fr-FR"/>
        </w:rPr>
        <w:t>rsitaires de Rennes, pp. 53-73</w:t>
      </w:r>
      <w:r w:rsidR="00596E4E" w:rsidRPr="00936EF3">
        <w:rPr>
          <w:rFonts w:ascii="Garamond" w:eastAsia="Batang" w:hAnsi="Garamond" w:cs="Times New Roman"/>
          <w:sz w:val="24"/>
          <w:szCs w:val="24"/>
          <w:lang w:eastAsia="fr-FR"/>
        </w:rPr>
        <w:t>.</w:t>
      </w:r>
    </w:p>
    <w:p w:rsidR="00D87ED5" w:rsidRDefault="00570287" w:rsidP="00D87ED5">
      <w:pPr>
        <w:spacing w:after="0" w:line="240" w:lineRule="auto"/>
        <w:jc w:val="both"/>
        <w:rPr>
          <w:rFonts w:ascii="Garamond" w:eastAsia="Batang" w:hAnsi="Garamond" w:cs="Times New Roman"/>
          <w:iCs/>
          <w:color w:val="000000"/>
          <w:sz w:val="24"/>
          <w:szCs w:val="24"/>
          <w:lang w:eastAsia="fr-FR"/>
        </w:rPr>
      </w:pPr>
      <w:r>
        <w:rPr>
          <w:rFonts w:ascii="Garamond" w:eastAsia="Batang" w:hAnsi="Garamond" w:cs="Times New Roman"/>
          <w:b/>
          <w:sz w:val="24"/>
          <w:szCs w:val="24"/>
          <w:lang w:eastAsia="fr-FR"/>
        </w:rPr>
        <w:t>[</w:t>
      </w:r>
      <w:r w:rsidR="00913650">
        <w:rPr>
          <w:rFonts w:ascii="Garamond" w:eastAsia="Batang" w:hAnsi="Garamond" w:cs="Times New Roman"/>
          <w:b/>
          <w:sz w:val="24"/>
          <w:szCs w:val="24"/>
          <w:lang w:eastAsia="fr-FR"/>
        </w:rPr>
        <w:t>1</w:t>
      </w:r>
      <w:r w:rsidR="00656198">
        <w:rPr>
          <w:rFonts w:ascii="Garamond" w:eastAsia="Batang" w:hAnsi="Garamond" w:cs="Times New Roman"/>
          <w:b/>
          <w:sz w:val="24"/>
          <w:szCs w:val="24"/>
          <w:lang w:eastAsia="fr-FR"/>
        </w:rPr>
        <w:t>0</w:t>
      </w:r>
      <w:r w:rsidR="00D87ED5" w:rsidRPr="00936EF3">
        <w:rPr>
          <w:rFonts w:ascii="Garamond" w:eastAsia="Batang" w:hAnsi="Garamond" w:cs="Times New Roman"/>
          <w:b/>
          <w:sz w:val="24"/>
          <w:szCs w:val="24"/>
          <w:lang w:eastAsia="fr-FR"/>
        </w:rPr>
        <w:t xml:space="preserve">] </w:t>
      </w:r>
      <w:r w:rsidR="00D87ED5" w:rsidRPr="00936EF3">
        <w:rPr>
          <w:rFonts w:ascii="Garamond" w:eastAsia="Batang" w:hAnsi="Garamond" w:cs="Times New Roman"/>
          <w:b/>
          <w:smallCaps/>
          <w:sz w:val="24"/>
          <w:szCs w:val="24"/>
          <w:lang w:eastAsia="fr-FR"/>
        </w:rPr>
        <w:t>Jacquot L.</w:t>
      </w:r>
      <w:r w:rsidR="00D75DBC" w:rsidRPr="00936EF3">
        <w:rPr>
          <w:rFonts w:ascii="Garamond" w:eastAsia="Batang" w:hAnsi="Garamond" w:cs="Times New Roman"/>
          <w:sz w:val="24"/>
          <w:szCs w:val="24"/>
          <w:lang w:eastAsia="fr-FR"/>
        </w:rPr>
        <w:t>, 2014</w:t>
      </w:r>
      <w:r w:rsidR="00D87ED5" w:rsidRPr="00936EF3">
        <w:rPr>
          <w:rFonts w:ascii="Garamond" w:eastAsia="Batang" w:hAnsi="Garamond" w:cs="Times New Roman"/>
          <w:sz w:val="24"/>
          <w:szCs w:val="24"/>
          <w:lang w:eastAsia="fr-FR"/>
        </w:rPr>
        <w:t xml:space="preserve">, « Introduction. La santé comme enjeu des relations professionnelles » in </w:t>
      </w:r>
      <w:proofErr w:type="spellStart"/>
      <w:r w:rsidR="00D87ED5" w:rsidRPr="00936EF3">
        <w:rPr>
          <w:rFonts w:ascii="Garamond" w:eastAsia="Batang" w:hAnsi="Garamond" w:cs="Times New Roman"/>
          <w:sz w:val="24"/>
          <w:szCs w:val="24"/>
          <w:lang w:eastAsia="fr-FR"/>
        </w:rPr>
        <w:t>Aballéa</w:t>
      </w:r>
      <w:proofErr w:type="spellEnd"/>
      <w:r w:rsidR="00D87ED5" w:rsidRPr="00936EF3">
        <w:rPr>
          <w:rFonts w:ascii="Garamond" w:eastAsia="Batang" w:hAnsi="Garamond" w:cs="Times New Roman"/>
          <w:sz w:val="24"/>
          <w:szCs w:val="24"/>
          <w:lang w:eastAsia="fr-FR"/>
        </w:rPr>
        <w:t xml:space="preserve"> F., </w:t>
      </w:r>
      <w:proofErr w:type="spellStart"/>
      <w:r w:rsidR="00D87ED5" w:rsidRPr="00936EF3">
        <w:rPr>
          <w:rFonts w:ascii="Garamond" w:eastAsia="Batang" w:hAnsi="Garamond" w:cs="Times New Roman"/>
          <w:sz w:val="24"/>
          <w:szCs w:val="24"/>
          <w:lang w:eastAsia="fr-FR"/>
        </w:rPr>
        <w:t>Mias</w:t>
      </w:r>
      <w:proofErr w:type="spellEnd"/>
      <w:r w:rsidR="00D87ED5" w:rsidRPr="00936EF3">
        <w:rPr>
          <w:rFonts w:ascii="Garamond" w:eastAsia="Batang" w:hAnsi="Garamond" w:cs="Times New Roman"/>
          <w:sz w:val="24"/>
          <w:szCs w:val="24"/>
          <w:lang w:eastAsia="fr-FR"/>
        </w:rPr>
        <w:t xml:space="preserve"> A. (sous la direction de), </w:t>
      </w:r>
      <w:r w:rsidR="00D87ED5" w:rsidRPr="00936EF3">
        <w:rPr>
          <w:rFonts w:ascii="Garamond" w:eastAsia="Batang" w:hAnsi="Garamond" w:cs="Times New Roman"/>
          <w:i/>
          <w:sz w:val="24"/>
          <w:szCs w:val="24"/>
        </w:rPr>
        <w:t>Organisation, gestion productive et santé au travail</w:t>
      </w:r>
      <w:r w:rsidR="00D87ED5" w:rsidRPr="00936EF3">
        <w:rPr>
          <w:rFonts w:ascii="Garamond" w:eastAsia="Batang" w:hAnsi="Garamond" w:cs="Times New Roman"/>
          <w:sz w:val="24"/>
          <w:szCs w:val="24"/>
          <w:lang w:eastAsia="fr-FR"/>
        </w:rPr>
        <w:t xml:space="preserve">, </w:t>
      </w:r>
      <w:r w:rsidR="00D87ED5" w:rsidRPr="00936EF3">
        <w:rPr>
          <w:rFonts w:ascii="Garamond" w:eastAsia="Batang" w:hAnsi="Garamond" w:cs="Times New Roman"/>
          <w:iCs/>
          <w:color w:val="000000"/>
          <w:sz w:val="24"/>
          <w:szCs w:val="24"/>
          <w:lang w:eastAsia="fr-FR"/>
        </w:rPr>
        <w:t xml:space="preserve">Toulouse, </w:t>
      </w:r>
      <w:proofErr w:type="spellStart"/>
      <w:r w:rsidR="00D87ED5" w:rsidRPr="00936EF3">
        <w:rPr>
          <w:rFonts w:ascii="Garamond" w:eastAsia="Batang" w:hAnsi="Garamond" w:cs="Times New Roman"/>
          <w:iCs/>
          <w:color w:val="000000"/>
          <w:sz w:val="24"/>
          <w:szCs w:val="24"/>
          <w:lang w:eastAsia="fr-FR"/>
        </w:rPr>
        <w:t>Octarè</w:t>
      </w:r>
      <w:r w:rsidR="003502FC">
        <w:rPr>
          <w:rFonts w:ascii="Garamond" w:eastAsia="Batang" w:hAnsi="Garamond" w:cs="Times New Roman"/>
          <w:iCs/>
          <w:color w:val="000000"/>
          <w:sz w:val="24"/>
          <w:szCs w:val="24"/>
          <w:lang w:eastAsia="fr-FR"/>
        </w:rPr>
        <w:t>s</w:t>
      </w:r>
      <w:proofErr w:type="spellEnd"/>
      <w:r w:rsidR="003502FC">
        <w:rPr>
          <w:rFonts w:ascii="Garamond" w:eastAsia="Batang" w:hAnsi="Garamond" w:cs="Times New Roman"/>
          <w:iCs/>
          <w:color w:val="000000"/>
          <w:sz w:val="24"/>
          <w:szCs w:val="24"/>
          <w:lang w:eastAsia="fr-FR"/>
        </w:rPr>
        <w:t>, pp. 173-176.</w:t>
      </w:r>
    </w:p>
    <w:p w:rsidR="003D703D" w:rsidRPr="003D703D" w:rsidRDefault="00570287" w:rsidP="00256A2C">
      <w:pPr>
        <w:spacing w:after="0" w:line="240" w:lineRule="auto"/>
        <w:jc w:val="both"/>
        <w:rPr>
          <w:rFonts w:ascii="Garamond" w:eastAsia="Batang" w:hAnsi="Garamond" w:cs="Times New Roman"/>
          <w:b/>
          <w:smallCaps/>
          <w:sz w:val="24"/>
          <w:szCs w:val="24"/>
          <w:lang w:eastAsia="fr-FR"/>
        </w:rPr>
      </w:pPr>
      <w:r>
        <w:rPr>
          <w:rFonts w:ascii="Garamond" w:eastAsia="Batang" w:hAnsi="Garamond" w:cs="Times New Roman"/>
          <w:b/>
          <w:sz w:val="24"/>
          <w:szCs w:val="24"/>
          <w:lang w:eastAsia="fr-FR"/>
        </w:rPr>
        <w:t>[</w:t>
      </w:r>
      <w:r w:rsidR="00913650">
        <w:rPr>
          <w:rFonts w:ascii="Garamond" w:eastAsia="Batang" w:hAnsi="Garamond" w:cs="Times New Roman"/>
          <w:b/>
          <w:sz w:val="24"/>
          <w:szCs w:val="24"/>
          <w:lang w:eastAsia="fr-FR"/>
        </w:rPr>
        <w:t>1</w:t>
      </w:r>
      <w:r w:rsidR="00656198">
        <w:rPr>
          <w:rFonts w:ascii="Garamond" w:eastAsia="Batang" w:hAnsi="Garamond" w:cs="Times New Roman"/>
          <w:b/>
          <w:sz w:val="24"/>
          <w:szCs w:val="24"/>
          <w:lang w:eastAsia="fr-FR"/>
        </w:rPr>
        <w:t>1</w:t>
      </w:r>
      <w:r w:rsidR="003D703D" w:rsidRPr="00936EF3">
        <w:rPr>
          <w:rFonts w:ascii="Garamond" w:eastAsia="Batang" w:hAnsi="Garamond" w:cs="Times New Roman"/>
          <w:b/>
          <w:sz w:val="24"/>
          <w:szCs w:val="24"/>
          <w:lang w:eastAsia="fr-FR"/>
        </w:rPr>
        <w:t xml:space="preserve">] </w:t>
      </w:r>
      <w:r w:rsidR="003D703D" w:rsidRPr="00936EF3">
        <w:rPr>
          <w:rFonts w:ascii="Garamond" w:eastAsia="Batang" w:hAnsi="Garamond" w:cs="Times New Roman"/>
          <w:b/>
          <w:smallCaps/>
          <w:sz w:val="24"/>
          <w:szCs w:val="24"/>
          <w:lang w:eastAsia="fr-FR"/>
        </w:rPr>
        <w:t>Jacquot L., Colin T., Grasser B.</w:t>
      </w:r>
      <w:r w:rsidR="003D703D" w:rsidRPr="00936EF3">
        <w:rPr>
          <w:rFonts w:ascii="Garamond" w:eastAsia="Batang" w:hAnsi="Garamond" w:cs="Times New Roman"/>
          <w:sz w:val="24"/>
          <w:szCs w:val="24"/>
          <w:lang w:eastAsia="fr-FR"/>
        </w:rPr>
        <w:t>, 2014, « La division du travail de l’intermédiation hiérarchique dans l’innovation managériale</w:t>
      </w:r>
      <w:r w:rsidR="003D703D">
        <w:rPr>
          <w:rFonts w:ascii="Garamond" w:eastAsia="Batang" w:hAnsi="Garamond" w:cs="Times New Roman"/>
          <w:sz w:val="24"/>
          <w:szCs w:val="24"/>
          <w:lang w:eastAsia="fr-FR"/>
        </w:rPr>
        <w:t xml:space="preserve"> ordinaire</w:t>
      </w:r>
      <w:r w:rsidR="003D703D" w:rsidRPr="00936EF3">
        <w:rPr>
          <w:rFonts w:ascii="Garamond" w:eastAsia="Batang" w:hAnsi="Garamond" w:cs="Times New Roman"/>
          <w:sz w:val="24"/>
          <w:szCs w:val="24"/>
          <w:lang w:eastAsia="fr-FR"/>
        </w:rPr>
        <w:t xml:space="preserve"> » in </w:t>
      </w:r>
      <w:r w:rsidR="003D703D">
        <w:rPr>
          <w:rFonts w:ascii="Garamond" w:eastAsia="Batang" w:hAnsi="Garamond" w:cs="Times New Roman"/>
          <w:sz w:val="24"/>
          <w:szCs w:val="24"/>
          <w:lang w:eastAsia="fr-FR"/>
        </w:rPr>
        <w:t xml:space="preserve">Durand J-P., </w:t>
      </w:r>
      <w:proofErr w:type="spellStart"/>
      <w:r w:rsidR="003D703D" w:rsidRPr="00936EF3">
        <w:rPr>
          <w:rFonts w:ascii="Garamond" w:eastAsia="Batang" w:hAnsi="Garamond" w:cs="Times New Roman"/>
          <w:sz w:val="24"/>
          <w:szCs w:val="24"/>
          <w:lang w:eastAsia="fr-FR"/>
        </w:rPr>
        <w:t>Moatty</w:t>
      </w:r>
      <w:proofErr w:type="spellEnd"/>
      <w:r w:rsidR="003D703D" w:rsidRPr="00936EF3">
        <w:rPr>
          <w:rFonts w:ascii="Garamond" w:eastAsia="Batang" w:hAnsi="Garamond" w:cs="Times New Roman"/>
          <w:sz w:val="24"/>
          <w:szCs w:val="24"/>
          <w:lang w:eastAsia="fr-FR"/>
        </w:rPr>
        <w:t xml:space="preserve"> F., </w:t>
      </w:r>
      <w:proofErr w:type="spellStart"/>
      <w:r w:rsidR="003D703D" w:rsidRPr="00936EF3">
        <w:rPr>
          <w:rFonts w:ascii="Garamond" w:eastAsia="Batang" w:hAnsi="Garamond" w:cs="Times New Roman"/>
          <w:sz w:val="24"/>
          <w:szCs w:val="24"/>
          <w:lang w:eastAsia="fr-FR"/>
        </w:rPr>
        <w:t>Tiffon</w:t>
      </w:r>
      <w:proofErr w:type="spellEnd"/>
      <w:r w:rsidR="003D703D" w:rsidRPr="00936EF3">
        <w:rPr>
          <w:rFonts w:ascii="Garamond" w:eastAsia="Batang" w:hAnsi="Garamond" w:cs="Times New Roman"/>
          <w:sz w:val="24"/>
          <w:szCs w:val="24"/>
          <w:lang w:eastAsia="fr-FR"/>
        </w:rPr>
        <w:t xml:space="preserve"> G. (sous la direction de), </w:t>
      </w:r>
      <w:r w:rsidR="003D703D">
        <w:rPr>
          <w:rFonts w:ascii="Garamond" w:eastAsia="Batang" w:hAnsi="Garamond" w:cs="Times New Roman"/>
          <w:i/>
          <w:sz w:val="24"/>
          <w:szCs w:val="24"/>
          <w:lang w:eastAsia="fr-FR"/>
        </w:rPr>
        <w:t>L’innovation dans le t</w:t>
      </w:r>
      <w:r w:rsidR="003D703D">
        <w:rPr>
          <w:rFonts w:ascii="Garamond" w:eastAsia="Batang" w:hAnsi="Garamond" w:cs="Times New Roman"/>
          <w:i/>
          <w:iCs/>
          <w:color w:val="000000"/>
          <w:sz w:val="24"/>
          <w:szCs w:val="24"/>
          <w:lang w:eastAsia="fr-FR"/>
        </w:rPr>
        <w:t>ravail</w:t>
      </w:r>
      <w:r w:rsidR="003D703D">
        <w:rPr>
          <w:rFonts w:ascii="Garamond" w:eastAsia="Batang" w:hAnsi="Garamond" w:cs="Times New Roman"/>
          <w:iCs/>
          <w:color w:val="000000"/>
          <w:sz w:val="24"/>
          <w:szCs w:val="24"/>
          <w:lang w:eastAsia="fr-FR"/>
        </w:rPr>
        <w:t xml:space="preserve">, Toulouse, </w:t>
      </w:r>
      <w:proofErr w:type="spellStart"/>
      <w:r w:rsidR="003D703D">
        <w:rPr>
          <w:rFonts w:ascii="Garamond" w:eastAsia="Batang" w:hAnsi="Garamond" w:cs="Times New Roman"/>
          <w:iCs/>
          <w:color w:val="000000"/>
          <w:sz w:val="24"/>
          <w:szCs w:val="24"/>
          <w:lang w:eastAsia="fr-FR"/>
        </w:rPr>
        <w:t>Octarès</w:t>
      </w:r>
      <w:proofErr w:type="spellEnd"/>
      <w:r w:rsidR="003D703D">
        <w:rPr>
          <w:rFonts w:ascii="Garamond" w:eastAsia="Batang" w:hAnsi="Garamond" w:cs="Times New Roman"/>
          <w:iCs/>
          <w:color w:val="000000"/>
          <w:sz w:val="24"/>
          <w:szCs w:val="24"/>
          <w:lang w:eastAsia="fr-FR"/>
        </w:rPr>
        <w:t>, pp. 243-254.</w:t>
      </w:r>
    </w:p>
    <w:p w:rsidR="00D87ED5" w:rsidRPr="00936EF3" w:rsidRDefault="00570287" w:rsidP="00D87ED5">
      <w:pPr>
        <w:spacing w:after="0" w:line="240" w:lineRule="auto"/>
        <w:jc w:val="both"/>
        <w:rPr>
          <w:rFonts w:ascii="Garamond" w:eastAsia="Batang" w:hAnsi="Garamond" w:cs="Times New Roman"/>
          <w:b/>
          <w:smallCaps/>
          <w:sz w:val="24"/>
          <w:szCs w:val="24"/>
          <w:lang w:eastAsia="fr-FR"/>
        </w:rPr>
      </w:pPr>
      <w:r>
        <w:rPr>
          <w:rFonts w:ascii="Garamond" w:eastAsia="Batang" w:hAnsi="Garamond" w:cs="Times New Roman"/>
          <w:b/>
          <w:sz w:val="24"/>
          <w:szCs w:val="24"/>
          <w:lang w:eastAsia="fr-FR"/>
        </w:rPr>
        <w:t>[</w:t>
      </w:r>
      <w:r w:rsidR="00913650">
        <w:rPr>
          <w:rFonts w:ascii="Garamond" w:eastAsia="Batang" w:hAnsi="Garamond" w:cs="Times New Roman"/>
          <w:b/>
          <w:sz w:val="24"/>
          <w:szCs w:val="24"/>
          <w:lang w:eastAsia="fr-FR"/>
        </w:rPr>
        <w:t>1</w:t>
      </w:r>
      <w:r w:rsidR="00656198">
        <w:rPr>
          <w:rFonts w:ascii="Garamond" w:eastAsia="Batang" w:hAnsi="Garamond" w:cs="Times New Roman"/>
          <w:b/>
          <w:sz w:val="24"/>
          <w:szCs w:val="24"/>
          <w:lang w:eastAsia="fr-FR"/>
        </w:rPr>
        <w:t>2</w:t>
      </w:r>
      <w:r w:rsidR="00D87ED5" w:rsidRPr="00936EF3">
        <w:rPr>
          <w:rFonts w:ascii="Garamond" w:eastAsia="Batang" w:hAnsi="Garamond" w:cs="Times New Roman"/>
          <w:b/>
          <w:sz w:val="24"/>
          <w:szCs w:val="24"/>
          <w:lang w:eastAsia="fr-FR"/>
        </w:rPr>
        <w:t xml:space="preserve">] </w:t>
      </w:r>
      <w:r w:rsidR="00D87ED5" w:rsidRPr="00936EF3">
        <w:rPr>
          <w:rFonts w:ascii="Garamond" w:eastAsia="Batang" w:hAnsi="Garamond" w:cs="Times New Roman"/>
          <w:b/>
          <w:smallCaps/>
          <w:sz w:val="24"/>
          <w:szCs w:val="24"/>
          <w:lang w:eastAsia="fr-FR"/>
        </w:rPr>
        <w:t>Jacquot L., Colin T., Grasser B.</w:t>
      </w:r>
      <w:r w:rsidR="00D87ED5" w:rsidRPr="00936EF3">
        <w:rPr>
          <w:rFonts w:ascii="Garamond" w:eastAsia="Batang" w:hAnsi="Garamond" w:cs="Times New Roman"/>
          <w:sz w:val="24"/>
          <w:szCs w:val="24"/>
          <w:lang w:eastAsia="fr-FR"/>
        </w:rPr>
        <w:t>, 2013, « Le responsable d’unité dans la construction automobile : le management de proximité face au Lean management » in Guitton C., Cadet J-P. (</w:t>
      </w:r>
      <w:proofErr w:type="spellStart"/>
      <w:r w:rsidR="00D87ED5" w:rsidRPr="00936EF3">
        <w:rPr>
          <w:rFonts w:ascii="Garamond" w:eastAsia="Batang" w:hAnsi="Garamond" w:cs="Times New Roman"/>
          <w:sz w:val="24"/>
          <w:szCs w:val="24"/>
          <w:lang w:eastAsia="fr-FR"/>
        </w:rPr>
        <w:t>coord</w:t>
      </w:r>
      <w:proofErr w:type="spellEnd"/>
      <w:r w:rsidR="00D87ED5" w:rsidRPr="00936EF3">
        <w:rPr>
          <w:rFonts w:ascii="Garamond" w:eastAsia="Batang" w:hAnsi="Garamond" w:cs="Times New Roman"/>
          <w:sz w:val="24"/>
          <w:szCs w:val="24"/>
          <w:lang w:eastAsia="fr-FR"/>
        </w:rPr>
        <w:t xml:space="preserve">.), </w:t>
      </w:r>
      <w:r w:rsidR="00D87ED5" w:rsidRPr="00936EF3">
        <w:rPr>
          <w:rFonts w:ascii="Garamond" w:eastAsia="Batang" w:hAnsi="Garamond" w:cs="Times New Roman"/>
          <w:i/>
          <w:sz w:val="24"/>
          <w:szCs w:val="24"/>
          <w:lang w:eastAsia="fr-FR"/>
        </w:rPr>
        <w:t>Les professions intermédiaires</w:t>
      </w:r>
      <w:r w:rsidR="00816C85" w:rsidRPr="00936EF3">
        <w:rPr>
          <w:rFonts w:ascii="Garamond" w:eastAsia="Batang" w:hAnsi="Garamond" w:cs="Times New Roman"/>
          <w:i/>
          <w:sz w:val="24"/>
          <w:szCs w:val="24"/>
          <w:lang w:eastAsia="fr-FR"/>
        </w:rPr>
        <w:t>. Des métiers d’interface au cœur de l’entreprise</w:t>
      </w:r>
      <w:r w:rsidR="00D87ED5" w:rsidRPr="00936EF3">
        <w:rPr>
          <w:rFonts w:ascii="Garamond" w:eastAsia="Batang" w:hAnsi="Garamond" w:cs="Times New Roman"/>
          <w:sz w:val="24"/>
          <w:szCs w:val="24"/>
          <w:lang w:eastAsia="fr-FR"/>
        </w:rPr>
        <w:t>,</w:t>
      </w:r>
      <w:r w:rsidR="00816C85" w:rsidRPr="00936EF3">
        <w:rPr>
          <w:rFonts w:ascii="Garamond" w:eastAsia="Batang" w:hAnsi="Garamond" w:cs="Times New Roman"/>
          <w:sz w:val="24"/>
          <w:szCs w:val="24"/>
          <w:lang w:eastAsia="fr-FR"/>
        </w:rPr>
        <w:t xml:space="preserve"> Paris, Armand Colin, pp. 125-134</w:t>
      </w:r>
      <w:r w:rsidR="00D87ED5" w:rsidRPr="00936EF3">
        <w:rPr>
          <w:rFonts w:ascii="Garamond" w:eastAsia="Batang" w:hAnsi="Garamond" w:cs="Times New Roman"/>
          <w:sz w:val="24"/>
          <w:szCs w:val="24"/>
          <w:lang w:eastAsia="fr-FR"/>
        </w:rPr>
        <w:t>.</w:t>
      </w:r>
    </w:p>
    <w:p w:rsidR="00D87ED5" w:rsidRPr="00936EF3" w:rsidRDefault="00570287" w:rsidP="00D87ED5">
      <w:pPr>
        <w:spacing w:after="0" w:line="240" w:lineRule="auto"/>
        <w:jc w:val="both"/>
        <w:rPr>
          <w:rFonts w:ascii="Garamond" w:eastAsia="Batang" w:hAnsi="Garamond" w:cs="Times New Roman"/>
          <w:smallCaps/>
          <w:sz w:val="24"/>
          <w:szCs w:val="24"/>
          <w:lang w:eastAsia="fr-FR"/>
        </w:rPr>
      </w:pPr>
      <w:r>
        <w:rPr>
          <w:rFonts w:ascii="Garamond" w:eastAsia="Batang" w:hAnsi="Garamond" w:cs="Times New Roman"/>
          <w:b/>
          <w:smallCaps/>
          <w:sz w:val="24"/>
          <w:szCs w:val="24"/>
          <w:lang w:eastAsia="fr-FR"/>
        </w:rPr>
        <w:t>[</w:t>
      </w:r>
      <w:r w:rsidR="00913650">
        <w:rPr>
          <w:rFonts w:ascii="Garamond" w:eastAsia="Batang" w:hAnsi="Garamond" w:cs="Times New Roman"/>
          <w:b/>
          <w:smallCaps/>
          <w:sz w:val="24"/>
          <w:szCs w:val="24"/>
          <w:lang w:eastAsia="fr-FR"/>
        </w:rPr>
        <w:t>1</w:t>
      </w:r>
      <w:r w:rsidR="00656198">
        <w:rPr>
          <w:rFonts w:ascii="Garamond" w:eastAsia="Batang" w:hAnsi="Garamond" w:cs="Times New Roman"/>
          <w:b/>
          <w:smallCaps/>
          <w:sz w:val="24"/>
          <w:szCs w:val="24"/>
          <w:lang w:eastAsia="fr-FR"/>
        </w:rPr>
        <w:t>3</w:t>
      </w:r>
      <w:r w:rsidR="00D87ED5" w:rsidRPr="00936EF3">
        <w:rPr>
          <w:rFonts w:ascii="Garamond" w:eastAsia="Batang" w:hAnsi="Garamond" w:cs="Times New Roman"/>
          <w:b/>
          <w:smallCaps/>
          <w:sz w:val="24"/>
          <w:szCs w:val="24"/>
          <w:lang w:eastAsia="fr-FR"/>
        </w:rPr>
        <w:t>] Jacquot L</w:t>
      </w:r>
      <w:r w:rsidR="00D87ED5" w:rsidRPr="00936EF3">
        <w:rPr>
          <w:rFonts w:ascii="Garamond" w:eastAsia="Batang" w:hAnsi="Garamond" w:cs="Times New Roman"/>
          <w:b/>
          <w:bCs/>
          <w:sz w:val="24"/>
          <w:szCs w:val="24"/>
          <w:lang w:eastAsia="fr-FR"/>
        </w:rPr>
        <w:t>.</w:t>
      </w:r>
      <w:r w:rsidR="00D87ED5" w:rsidRPr="00936EF3">
        <w:rPr>
          <w:rFonts w:ascii="Garamond" w:eastAsia="Batang" w:hAnsi="Garamond" w:cs="Times New Roman"/>
          <w:bCs/>
          <w:sz w:val="24"/>
          <w:szCs w:val="24"/>
          <w:lang w:eastAsia="fr-FR"/>
        </w:rPr>
        <w:t xml:space="preserve">, 2011, </w:t>
      </w:r>
      <w:bookmarkStart w:id="4" w:name="OLE_LINK1"/>
      <w:bookmarkStart w:id="5" w:name="OLE_LINK2"/>
      <w:r w:rsidR="00D87ED5" w:rsidRPr="00936EF3">
        <w:rPr>
          <w:rFonts w:ascii="Garamond" w:eastAsia="Batang" w:hAnsi="Garamond" w:cs="Times New Roman"/>
          <w:bCs/>
          <w:sz w:val="24"/>
          <w:szCs w:val="24"/>
          <w:lang w:eastAsia="fr-FR"/>
        </w:rPr>
        <w:t>« </w:t>
      </w:r>
      <w:r w:rsidR="00D87ED5" w:rsidRPr="00936EF3">
        <w:rPr>
          <w:rFonts w:ascii="Garamond" w:eastAsia="Batang" w:hAnsi="Garamond" w:cs="Times New Roman"/>
          <w:sz w:val="24"/>
          <w:szCs w:val="24"/>
          <w:lang w:eastAsia="fr-FR"/>
        </w:rPr>
        <w:t xml:space="preserve">Être manager opérationnel : de l’exercice de la violence à la violence de l’exercice » in </w:t>
      </w:r>
      <w:proofErr w:type="spellStart"/>
      <w:r w:rsidR="00D87ED5" w:rsidRPr="00936EF3">
        <w:rPr>
          <w:rFonts w:ascii="Garamond" w:eastAsia="Batang" w:hAnsi="Garamond" w:cs="Times New Roman"/>
          <w:sz w:val="24"/>
          <w:szCs w:val="24"/>
          <w:lang w:eastAsia="fr-FR"/>
        </w:rPr>
        <w:t>Dressen</w:t>
      </w:r>
      <w:proofErr w:type="spellEnd"/>
      <w:r w:rsidR="00D87ED5" w:rsidRPr="00936EF3">
        <w:rPr>
          <w:rFonts w:ascii="Garamond" w:eastAsia="Batang" w:hAnsi="Garamond" w:cs="Times New Roman"/>
          <w:sz w:val="24"/>
          <w:szCs w:val="24"/>
          <w:lang w:eastAsia="fr-FR"/>
        </w:rPr>
        <w:t xml:space="preserve"> M., Durand J-P. (sous la direction de), </w:t>
      </w:r>
      <w:r w:rsidR="00D87ED5" w:rsidRPr="00936EF3">
        <w:rPr>
          <w:rFonts w:ascii="Garamond" w:eastAsia="Batang" w:hAnsi="Garamond" w:cs="Times New Roman"/>
          <w:i/>
          <w:sz w:val="24"/>
          <w:szCs w:val="24"/>
          <w:lang w:eastAsia="fr-FR"/>
        </w:rPr>
        <w:t>La violence au travail</w:t>
      </w:r>
      <w:r w:rsidR="00D87ED5" w:rsidRPr="00936EF3">
        <w:rPr>
          <w:rFonts w:ascii="Garamond" w:eastAsia="Batang" w:hAnsi="Garamond" w:cs="Times New Roman"/>
          <w:sz w:val="24"/>
          <w:szCs w:val="24"/>
          <w:lang w:eastAsia="fr-FR"/>
        </w:rPr>
        <w:t xml:space="preserve">, Toulouse, </w:t>
      </w:r>
      <w:proofErr w:type="spellStart"/>
      <w:r w:rsidR="00D87ED5" w:rsidRPr="00936EF3">
        <w:rPr>
          <w:rFonts w:ascii="Garamond" w:eastAsia="Batang" w:hAnsi="Garamond" w:cs="Times New Roman"/>
          <w:sz w:val="24"/>
          <w:szCs w:val="24"/>
          <w:lang w:eastAsia="fr-FR"/>
        </w:rPr>
        <w:t>Octarès</w:t>
      </w:r>
      <w:proofErr w:type="spellEnd"/>
      <w:r w:rsidR="00D87ED5" w:rsidRPr="00936EF3">
        <w:rPr>
          <w:rFonts w:ascii="Garamond" w:eastAsia="Batang" w:hAnsi="Garamond" w:cs="Times New Roman"/>
          <w:sz w:val="24"/>
          <w:szCs w:val="24"/>
          <w:lang w:eastAsia="fr-FR"/>
        </w:rPr>
        <w:t>, pp. 53-63.</w:t>
      </w:r>
    </w:p>
    <w:bookmarkEnd w:id="4"/>
    <w:bookmarkEnd w:id="5"/>
    <w:p w:rsidR="00D87ED5" w:rsidRPr="00936EF3" w:rsidRDefault="00570287" w:rsidP="00D87ED5">
      <w:pPr>
        <w:spacing w:after="0" w:line="240" w:lineRule="auto"/>
        <w:jc w:val="both"/>
        <w:rPr>
          <w:rFonts w:ascii="Garamond" w:eastAsia="Batang" w:hAnsi="Garamond" w:cs="Times New Roman"/>
          <w:b/>
          <w:sz w:val="24"/>
          <w:szCs w:val="24"/>
          <w:lang w:eastAsia="fr-FR"/>
        </w:rPr>
      </w:pPr>
      <w:r>
        <w:rPr>
          <w:rFonts w:ascii="Garamond" w:eastAsia="Batang" w:hAnsi="Garamond" w:cs="Times New Roman"/>
          <w:b/>
          <w:sz w:val="24"/>
          <w:szCs w:val="24"/>
          <w:lang w:eastAsia="fr-FR"/>
        </w:rPr>
        <w:t>[1</w:t>
      </w:r>
      <w:r w:rsidR="00656198">
        <w:rPr>
          <w:rFonts w:ascii="Garamond" w:eastAsia="Batang" w:hAnsi="Garamond" w:cs="Times New Roman"/>
          <w:b/>
          <w:sz w:val="24"/>
          <w:szCs w:val="24"/>
          <w:lang w:eastAsia="fr-FR"/>
        </w:rPr>
        <w:t>4</w:t>
      </w:r>
      <w:r w:rsidR="00D87ED5" w:rsidRPr="00936EF3">
        <w:rPr>
          <w:rFonts w:ascii="Garamond" w:eastAsia="Batang" w:hAnsi="Garamond" w:cs="Times New Roman"/>
          <w:b/>
          <w:sz w:val="24"/>
          <w:szCs w:val="24"/>
          <w:lang w:eastAsia="fr-FR"/>
        </w:rPr>
        <w:t xml:space="preserve">] </w:t>
      </w:r>
      <w:r w:rsidR="00D87ED5" w:rsidRPr="00936EF3">
        <w:rPr>
          <w:rFonts w:ascii="Garamond" w:eastAsia="Batang" w:hAnsi="Garamond" w:cs="Times New Roman"/>
          <w:b/>
          <w:smallCaps/>
          <w:sz w:val="24"/>
          <w:szCs w:val="24"/>
          <w:lang w:eastAsia="fr-FR"/>
        </w:rPr>
        <w:t>Jacquot L.</w:t>
      </w:r>
      <w:r w:rsidR="00D87ED5" w:rsidRPr="00936EF3">
        <w:rPr>
          <w:rFonts w:ascii="Garamond" w:eastAsia="Batang" w:hAnsi="Garamond" w:cs="Times New Roman"/>
          <w:smallCaps/>
          <w:sz w:val="24"/>
          <w:szCs w:val="24"/>
          <w:lang w:eastAsia="fr-FR"/>
        </w:rPr>
        <w:t>, 2011, « </w:t>
      </w:r>
      <w:r w:rsidR="00D87ED5" w:rsidRPr="00936EF3">
        <w:rPr>
          <w:rFonts w:ascii="Garamond" w:eastAsia="Batang" w:hAnsi="Garamond" w:cs="Times New Roman"/>
          <w:sz w:val="24"/>
          <w:szCs w:val="24"/>
          <w:lang w:eastAsia="fr-FR"/>
        </w:rPr>
        <w:t>Coopérer, est-ce consentir, s’engager ou donner ? La coopération dans les organisations, quoi de neuf ? » in Jacquot L.</w:t>
      </w:r>
      <w:r w:rsidR="00D87ED5" w:rsidRPr="00936EF3">
        <w:rPr>
          <w:rFonts w:ascii="Garamond" w:eastAsia="Batang" w:hAnsi="Garamond" w:cs="Times New Roman"/>
          <w:smallCaps/>
          <w:sz w:val="24"/>
          <w:szCs w:val="24"/>
          <w:lang w:eastAsia="fr-FR"/>
        </w:rPr>
        <w:t xml:space="preserve"> (</w:t>
      </w:r>
      <w:r w:rsidR="00D87ED5" w:rsidRPr="00936EF3">
        <w:rPr>
          <w:rFonts w:ascii="Garamond" w:eastAsia="Batang" w:hAnsi="Garamond" w:cs="Times New Roman"/>
          <w:sz w:val="24"/>
          <w:szCs w:val="24"/>
          <w:lang w:eastAsia="fr-FR"/>
        </w:rPr>
        <w:t xml:space="preserve">sous la direction de), </w:t>
      </w:r>
      <w:r w:rsidR="00D87ED5" w:rsidRPr="00936EF3">
        <w:rPr>
          <w:rFonts w:ascii="Garamond" w:eastAsia="Batang" w:hAnsi="Garamond" w:cs="Times New Roman"/>
          <w:i/>
          <w:sz w:val="24"/>
          <w:szCs w:val="24"/>
          <w:lang w:eastAsia="fr-FR"/>
        </w:rPr>
        <w:t>Travail et dons</w:t>
      </w:r>
      <w:r w:rsidR="00D87ED5" w:rsidRPr="00936EF3">
        <w:rPr>
          <w:rFonts w:ascii="Garamond" w:eastAsia="Batang" w:hAnsi="Garamond" w:cs="Times New Roman"/>
          <w:sz w:val="24"/>
          <w:szCs w:val="24"/>
          <w:lang w:eastAsia="fr-FR"/>
        </w:rPr>
        <w:t>, Nancy, PUN, coll. « Salariat et transformations sociales », pp. 19-32.</w:t>
      </w:r>
    </w:p>
    <w:p w:rsidR="00D87ED5" w:rsidRPr="00936EF3" w:rsidRDefault="00570287" w:rsidP="00D87ED5">
      <w:pPr>
        <w:spacing w:after="0" w:line="240" w:lineRule="auto"/>
        <w:jc w:val="both"/>
        <w:rPr>
          <w:rFonts w:ascii="Garamond" w:eastAsia="Batang" w:hAnsi="Garamond" w:cs="Times New Roman"/>
          <w:sz w:val="24"/>
          <w:szCs w:val="24"/>
          <w:lang w:eastAsia="fr-FR"/>
        </w:rPr>
      </w:pPr>
      <w:r>
        <w:rPr>
          <w:rFonts w:ascii="Garamond" w:eastAsia="Batang" w:hAnsi="Garamond" w:cs="Times New Roman"/>
          <w:b/>
          <w:sz w:val="24"/>
          <w:szCs w:val="24"/>
          <w:lang w:eastAsia="fr-FR"/>
        </w:rPr>
        <w:t>[1</w:t>
      </w:r>
      <w:r w:rsidR="00656198">
        <w:rPr>
          <w:rFonts w:ascii="Garamond" w:eastAsia="Batang" w:hAnsi="Garamond" w:cs="Times New Roman"/>
          <w:b/>
          <w:sz w:val="24"/>
          <w:szCs w:val="24"/>
          <w:lang w:eastAsia="fr-FR"/>
        </w:rPr>
        <w:t>5</w:t>
      </w:r>
      <w:r w:rsidR="00D87ED5" w:rsidRPr="00936EF3">
        <w:rPr>
          <w:rFonts w:ascii="Garamond" w:eastAsia="Batang" w:hAnsi="Garamond" w:cs="Times New Roman"/>
          <w:b/>
          <w:sz w:val="24"/>
          <w:szCs w:val="24"/>
          <w:lang w:eastAsia="fr-FR"/>
        </w:rPr>
        <w:t xml:space="preserve">] </w:t>
      </w:r>
      <w:r w:rsidR="00D87ED5" w:rsidRPr="00936EF3">
        <w:rPr>
          <w:rFonts w:ascii="Garamond" w:eastAsia="Batang" w:hAnsi="Garamond" w:cs="Times New Roman"/>
          <w:b/>
          <w:smallCaps/>
          <w:sz w:val="24"/>
          <w:szCs w:val="24"/>
          <w:lang w:eastAsia="fr-FR"/>
        </w:rPr>
        <w:t>Jacquot L., Colin T., Grasser B.</w:t>
      </w:r>
      <w:r w:rsidR="00D87ED5" w:rsidRPr="00936EF3">
        <w:rPr>
          <w:rFonts w:ascii="Garamond" w:eastAsia="Batang" w:hAnsi="Garamond" w:cs="Times New Roman"/>
          <w:sz w:val="24"/>
          <w:szCs w:val="24"/>
          <w:lang w:eastAsia="fr-FR"/>
        </w:rPr>
        <w:t>, 2011, « Le travail de l’intermédiation hiérarchique : le don sans le contre-don ? » in Jacquot L.</w:t>
      </w:r>
      <w:r w:rsidR="00D87ED5" w:rsidRPr="00936EF3">
        <w:rPr>
          <w:rFonts w:ascii="Garamond" w:eastAsia="Batang" w:hAnsi="Garamond" w:cs="Times New Roman"/>
          <w:smallCaps/>
          <w:sz w:val="24"/>
          <w:szCs w:val="24"/>
          <w:lang w:eastAsia="fr-FR"/>
        </w:rPr>
        <w:t xml:space="preserve"> (</w:t>
      </w:r>
      <w:r w:rsidR="00D87ED5" w:rsidRPr="00936EF3">
        <w:rPr>
          <w:rFonts w:ascii="Garamond" w:eastAsia="Batang" w:hAnsi="Garamond" w:cs="Times New Roman"/>
          <w:sz w:val="24"/>
          <w:szCs w:val="24"/>
          <w:lang w:eastAsia="fr-FR"/>
        </w:rPr>
        <w:t>sous la direction de),</w:t>
      </w:r>
      <w:r w:rsidR="009836DB" w:rsidRPr="00936EF3">
        <w:rPr>
          <w:rFonts w:ascii="Garamond" w:eastAsia="Batang" w:hAnsi="Garamond" w:cs="Times New Roman"/>
          <w:sz w:val="24"/>
          <w:szCs w:val="24"/>
          <w:lang w:eastAsia="fr-FR"/>
        </w:rPr>
        <w:t xml:space="preserve"> </w:t>
      </w:r>
      <w:r w:rsidR="00D87ED5" w:rsidRPr="00936EF3">
        <w:rPr>
          <w:rFonts w:ascii="Garamond" w:eastAsia="Batang" w:hAnsi="Garamond" w:cs="Times New Roman"/>
          <w:i/>
          <w:sz w:val="24"/>
          <w:szCs w:val="24"/>
          <w:lang w:eastAsia="fr-FR"/>
        </w:rPr>
        <w:t>Travail et dons</w:t>
      </w:r>
      <w:r w:rsidR="00D87ED5" w:rsidRPr="00936EF3">
        <w:rPr>
          <w:rFonts w:ascii="Garamond" w:eastAsia="Batang" w:hAnsi="Garamond" w:cs="Times New Roman"/>
          <w:sz w:val="24"/>
          <w:szCs w:val="24"/>
          <w:lang w:eastAsia="fr-FR"/>
        </w:rPr>
        <w:t>, Nancy, PUN, coll. « Salariat et transformations sociales », pp. 143-161.</w:t>
      </w:r>
    </w:p>
    <w:p w:rsidR="00D87ED5" w:rsidRPr="00936EF3" w:rsidRDefault="00570287" w:rsidP="00D87ED5">
      <w:pPr>
        <w:spacing w:after="0" w:line="240" w:lineRule="auto"/>
        <w:jc w:val="both"/>
        <w:rPr>
          <w:rFonts w:ascii="Garamond" w:eastAsia="Batang" w:hAnsi="Garamond" w:cs="Times New Roman"/>
          <w:bCs/>
          <w:sz w:val="24"/>
          <w:szCs w:val="24"/>
          <w:lang w:eastAsia="fr-FR"/>
        </w:rPr>
      </w:pPr>
      <w:r>
        <w:rPr>
          <w:rFonts w:ascii="Garamond" w:eastAsia="Batang" w:hAnsi="Garamond" w:cs="Times New Roman"/>
          <w:b/>
          <w:smallCaps/>
          <w:sz w:val="24"/>
          <w:szCs w:val="24"/>
          <w:lang w:eastAsia="fr-FR"/>
        </w:rPr>
        <w:t>[1</w:t>
      </w:r>
      <w:r w:rsidR="00656198">
        <w:rPr>
          <w:rFonts w:ascii="Garamond" w:eastAsia="Batang" w:hAnsi="Garamond" w:cs="Times New Roman"/>
          <w:b/>
          <w:smallCaps/>
          <w:sz w:val="24"/>
          <w:szCs w:val="24"/>
          <w:lang w:eastAsia="fr-FR"/>
        </w:rPr>
        <w:t>6</w:t>
      </w:r>
      <w:r w:rsidR="00D87ED5" w:rsidRPr="00936EF3">
        <w:rPr>
          <w:rFonts w:ascii="Garamond" w:eastAsia="Batang" w:hAnsi="Garamond" w:cs="Times New Roman"/>
          <w:b/>
          <w:smallCaps/>
          <w:sz w:val="24"/>
          <w:szCs w:val="24"/>
          <w:lang w:eastAsia="fr-FR"/>
        </w:rPr>
        <w:t>] Jacquot L</w:t>
      </w:r>
      <w:r w:rsidR="00D87ED5" w:rsidRPr="00936EF3">
        <w:rPr>
          <w:rFonts w:ascii="Garamond" w:eastAsia="Batang" w:hAnsi="Garamond" w:cs="Times New Roman"/>
          <w:b/>
          <w:bCs/>
          <w:sz w:val="24"/>
          <w:szCs w:val="24"/>
          <w:lang w:eastAsia="fr-FR"/>
        </w:rPr>
        <w:t>.</w:t>
      </w:r>
      <w:r w:rsidR="00D87ED5" w:rsidRPr="00936EF3">
        <w:rPr>
          <w:rFonts w:ascii="Garamond" w:eastAsia="Batang" w:hAnsi="Garamond" w:cs="Times New Roman"/>
          <w:bCs/>
          <w:sz w:val="24"/>
          <w:szCs w:val="24"/>
          <w:lang w:eastAsia="fr-FR"/>
        </w:rPr>
        <w:t xml:space="preserve">, </w:t>
      </w:r>
      <w:r w:rsidR="00D87ED5" w:rsidRPr="00936EF3">
        <w:rPr>
          <w:rFonts w:ascii="Garamond" w:eastAsia="Batang" w:hAnsi="Garamond" w:cs="Times New Roman"/>
          <w:sz w:val="24"/>
          <w:szCs w:val="24"/>
          <w:lang w:eastAsia="fr-FR"/>
        </w:rPr>
        <w:t>2009,</w:t>
      </w:r>
      <w:r w:rsidR="00D87ED5" w:rsidRPr="00936EF3">
        <w:rPr>
          <w:rFonts w:ascii="Garamond" w:eastAsia="Batang" w:hAnsi="Garamond" w:cs="Times New Roman"/>
          <w:i/>
          <w:sz w:val="24"/>
          <w:szCs w:val="24"/>
          <w:lang w:eastAsia="fr-FR"/>
        </w:rPr>
        <w:t xml:space="preserve"> </w:t>
      </w:r>
      <w:r w:rsidR="00D87ED5" w:rsidRPr="00936EF3">
        <w:rPr>
          <w:rFonts w:ascii="Garamond" w:eastAsia="Batang" w:hAnsi="Garamond" w:cs="Times New Roman"/>
          <w:sz w:val="24"/>
          <w:szCs w:val="24"/>
          <w:lang w:eastAsia="fr-FR"/>
        </w:rPr>
        <w:t xml:space="preserve">« Au cœur et à l’épreuve de la modernisation de la Sécurité sociale. La difficile (re)construction de l’identité professionnelle des managers de proximité » </w:t>
      </w:r>
      <w:r w:rsidR="00D87ED5" w:rsidRPr="00936EF3">
        <w:rPr>
          <w:rFonts w:ascii="Garamond" w:eastAsia="Batang" w:hAnsi="Garamond" w:cs="Times New Roman"/>
          <w:iCs/>
          <w:sz w:val="24"/>
          <w:szCs w:val="24"/>
          <w:lang w:eastAsia="fr-FR"/>
        </w:rPr>
        <w:t xml:space="preserve">in Causer J-Y., </w:t>
      </w:r>
      <w:r w:rsidR="00D87ED5" w:rsidRPr="00936EF3">
        <w:rPr>
          <w:rFonts w:ascii="Garamond" w:eastAsia="Batang" w:hAnsi="Garamond" w:cs="Times New Roman"/>
          <w:iCs/>
          <w:sz w:val="24"/>
          <w:szCs w:val="24"/>
          <w:lang w:eastAsia="fr-FR"/>
        </w:rPr>
        <w:lastRenderedPageBreak/>
        <w:t xml:space="preserve">Durand J-P., Gasparini W. (sous la direction de), </w:t>
      </w:r>
      <w:r w:rsidR="00D87ED5" w:rsidRPr="00936EF3">
        <w:rPr>
          <w:rFonts w:ascii="Garamond" w:eastAsia="Batang" w:hAnsi="Garamond" w:cs="Times New Roman"/>
          <w:i/>
          <w:iCs/>
          <w:sz w:val="24"/>
          <w:szCs w:val="24"/>
          <w:lang w:eastAsia="fr-FR"/>
        </w:rPr>
        <w:t xml:space="preserve">Les identités au travail. Analyses et controverses, </w:t>
      </w:r>
      <w:r w:rsidR="00D87ED5" w:rsidRPr="00936EF3">
        <w:rPr>
          <w:rFonts w:ascii="Garamond" w:eastAsia="Batang" w:hAnsi="Garamond" w:cs="Times New Roman"/>
          <w:sz w:val="24"/>
          <w:szCs w:val="24"/>
          <w:lang w:eastAsia="fr-FR"/>
        </w:rPr>
        <w:t xml:space="preserve">Toulouse, </w:t>
      </w:r>
      <w:proofErr w:type="spellStart"/>
      <w:r w:rsidR="00D87ED5" w:rsidRPr="00936EF3">
        <w:rPr>
          <w:rFonts w:ascii="Garamond" w:eastAsia="Batang" w:hAnsi="Garamond" w:cs="Times New Roman"/>
          <w:sz w:val="24"/>
          <w:szCs w:val="24"/>
          <w:lang w:eastAsia="fr-FR"/>
        </w:rPr>
        <w:t>Octarès</w:t>
      </w:r>
      <w:proofErr w:type="spellEnd"/>
      <w:r w:rsidR="00D87ED5" w:rsidRPr="00936EF3">
        <w:rPr>
          <w:rFonts w:ascii="Garamond" w:eastAsia="Batang" w:hAnsi="Garamond" w:cs="Times New Roman"/>
          <w:sz w:val="24"/>
          <w:szCs w:val="24"/>
          <w:lang w:eastAsia="fr-FR"/>
        </w:rPr>
        <w:t>, pp. 139-148</w:t>
      </w:r>
    </w:p>
    <w:p w:rsidR="00D87ED5" w:rsidRPr="00936EF3" w:rsidRDefault="00570287" w:rsidP="00D87ED5">
      <w:pPr>
        <w:spacing w:after="0" w:line="240" w:lineRule="auto"/>
        <w:jc w:val="both"/>
        <w:rPr>
          <w:rFonts w:ascii="Garamond" w:eastAsia="Batang" w:hAnsi="Garamond" w:cs="Times New Roman"/>
          <w:b/>
          <w:bCs/>
          <w:sz w:val="24"/>
          <w:szCs w:val="24"/>
          <w:lang w:eastAsia="fr-FR"/>
        </w:rPr>
      </w:pPr>
      <w:r>
        <w:rPr>
          <w:rFonts w:ascii="Garamond" w:eastAsia="Batang" w:hAnsi="Garamond" w:cs="Times New Roman"/>
          <w:b/>
          <w:sz w:val="24"/>
          <w:szCs w:val="24"/>
          <w:lang w:eastAsia="fr-FR"/>
        </w:rPr>
        <w:t>[1</w:t>
      </w:r>
      <w:r w:rsidR="00656198">
        <w:rPr>
          <w:rFonts w:ascii="Garamond" w:eastAsia="Batang" w:hAnsi="Garamond" w:cs="Times New Roman"/>
          <w:b/>
          <w:sz w:val="24"/>
          <w:szCs w:val="24"/>
          <w:lang w:eastAsia="fr-FR"/>
        </w:rPr>
        <w:t>7</w:t>
      </w:r>
      <w:r w:rsidR="00D87ED5" w:rsidRPr="00936EF3">
        <w:rPr>
          <w:rFonts w:ascii="Garamond" w:eastAsia="Batang" w:hAnsi="Garamond" w:cs="Times New Roman"/>
          <w:b/>
          <w:sz w:val="24"/>
          <w:szCs w:val="24"/>
          <w:lang w:eastAsia="fr-FR"/>
        </w:rPr>
        <w:t>]</w:t>
      </w:r>
      <w:r w:rsidR="00D87ED5" w:rsidRPr="00936EF3">
        <w:rPr>
          <w:rFonts w:ascii="Garamond" w:eastAsia="Batang" w:hAnsi="Garamond" w:cs="Times New Roman"/>
          <w:sz w:val="24"/>
          <w:szCs w:val="24"/>
          <w:lang w:eastAsia="fr-FR"/>
        </w:rPr>
        <w:t xml:space="preserve"> </w:t>
      </w:r>
      <w:r w:rsidR="00D87ED5" w:rsidRPr="00936EF3">
        <w:rPr>
          <w:rFonts w:ascii="Garamond" w:eastAsia="Batang" w:hAnsi="Garamond" w:cs="Times New Roman"/>
          <w:b/>
          <w:smallCaps/>
          <w:sz w:val="24"/>
          <w:szCs w:val="24"/>
          <w:lang w:eastAsia="fr-FR"/>
        </w:rPr>
        <w:t>Jacquot L</w:t>
      </w:r>
      <w:r w:rsidR="00D87ED5" w:rsidRPr="00936EF3">
        <w:rPr>
          <w:rFonts w:ascii="Garamond" w:eastAsia="Batang" w:hAnsi="Garamond" w:cs="Times New Roman"/>
          <w:b/>
          <w:bCs/>
          <w:sz w:val="24"/>
          <w:szCs w:val="24"/>
          <w:lang w:eastAsia="fr-FR"/>
        </w:rPr>
        <w:t>.</w:t>
      </w:r>
      <w:r w:rsidR="00D87ED5" w:rsidRPr="00936EF3">
        <w:rPr>
          <w:rFonts w:ascii="Garamond" w:eastAsia="Batang" w:hAnsi="Garamond" w:cs="Times New Roman"/>
          <w:bCs/>
          <w:sz w:val="24"/>
          <w:szCs w:val="24"/>
          <w:lang w:eastAsia="fr-FR"/>
        </w:rPr>
        <w:t xml:space="preserve">, </w:t>
      </w:r>
      <w:r w:rsidR="00D87ED5" w:rsidRPr="00936EF3">
        <w:rPr>
          <w:rFonts w:ascii="Garamond" w:eastAsia="Batang" w:hAnsi="Garamond" w:cs="Times New Roman"/>
          <w:sz w:val="24"/>
          <w:szCs w:val="24"/>
          <w:lang w:eastAsia="fr-FR"/>
        </w:rPr>
        <w:t xml:space="preserve">2008, « L’industrie textile vosgienne dans les nouvelles formes de la division internationale du travail : crise et rationalisation du modèle de production » </w:t>
      </w:r>
      <w:r w:rsidR="00D87ED5" w:rsidRPr="00936EF3">
        <w:rPr>
          <w:rFonts w:ascii="Garamond" w:eastAsia="Batang" w:hAnsi="Garamond" w:cs="Times New Roman"/>
          <w:iCs/>
          <w:sz w:val="24"/>
          <w:szCs w:val="24"/>
          <w:lang w:eastAsia="fr-FR"/>
        </w:rPr>
        <w:t xml:space="preserve">in </w:t>
      </w:r>
      <w:proofErr w:type="spellStart"/>
      <w:r w:rsidR="00D87ED5" w:rsidRPr="00936EF3">
        <w:rPr>
          <w:rFonts w:ascii="Garamond" w:eastAsia="Batang" w:hAnsi="Garamond" w:cs="Times New Roman"/>
          <w:iCs/>
          <w:sz w:val="24"/>
          <w:szCs w:val="24"/>
          <w:lang w:eastAsia="fr-FR"/>
        </w:rPr>
        <w:t>Rothiot</w:t>
      </w:r>
      <w:proofErr w:type="spellEnd"/>
      <w:r w:rsidR="00D87ED5" w:rsidRPr="00936EF3">
        <w:rPr>
          <w:rFonts w:ascii="Garamond" w:eastAsia="Batang" w:hAnsi="Garamond" w:cs="Times New Roman"/>
          <w:iCs/>
          <w:sz w:val="24"/>
          <w:szCs w:val="24"/>
          <w:lang w:eastAsia="fr-FR"/>
        </w:rPr>
        <w:t xml:space="preserve"> J-P., Husson J-P., </w:t>
      </w:r>
      <w:proofErr w:type="spellStart"/>
      <w:r w:rsidR="00D87ED5" w:rsidRPr="00936EF3">
        <w:rPr>
          <w:rFonts w:ascii="Garamond" w:eastAsia="Batang" w:hAnsi="Garamond" w:cs="Times New Roman"/>
          <w:iCs/>
          <w:sz w:val="24"/>
          <w:szCs w:val="24"/>
          <w:lang w:eastAsia="fr-FR"/>
        </w:rPr>
        <w:t>Heili</w:t>
      </w:r>
      <w:proofErr w:type="spellEnd"/>
      <w:r w:rsidR="00D87ED5" w:rsidRPr="00936EF3">
        <w:rPr>
          <w:rFonts w:ascii="Garamond" w:eastAsia="Batang" w:hAnsi="Garamond" w:cs="Times New Roman"/>
          <w:iCs/>
          <w:sz w:val="24"/>
          <w:szCs w:val="24"/>
          <w:lang w:eastAsia="fr-FR"/>
        </w:rPr>
        <w:t xml:space="preserve"> P. (sous la direction de), </w:t>
      </w:r>
      <w:r w:rsidR="00D87ED5" w:rsidRPr="00936EF3">
        <w:rPr>
          <w:rFonts w:ascii="Garamond" w:eastAsia="Batang" w:hAnsi="Garamond" w:cs="Times New Roman"/>
          <w:i/>
          <w:iCs/>
          <w:sz w:val="24"/>
          <w:szCs w:val="24"/>
          <w:lang w:eastAsia="fr-FR"/>
        </w:rPr>
        <w:t>Le Thillot. Les mines et le textile, 2000 ans d’histoire en Haute-Moselle</w:t>
      </w:r>
      <w:r w:rsidR="00D87ED5" w:rsidRPr="00936EF3">
        <w:rPr>
          <w:rFonts w:ascii="Garamond" w:eastAsia="Batang" w:hAnsi="Garamond" w:cs="Times New Roman"/>
          <w:sz w:val="24"/>
          <w:szCs w:val="24"/>
          <w:lang w:eastAsia="fr-FR"/>
        </w:rPr>
        <w:t xml:space="preserve"> Nancy, Société d’émulation des Vosges, pp. 367-380</w:t>
      </w:r>
    </w:p>
    <w:p w:rsidR="00D87ED5" w:rsidRPr="00936EF3" w:rsidRDefault="00570287" w:rsidP="00D87ED5">
      <w:pPr>
        <w:spacing w:after="0" w:line="240" w:lineRule="auto"/>
        <w:jc w:val="both"/>
        <w:rPr>
          <w:rFonts w:ascii="Garamond" w:eastAsia="Batang" w:hAnsi="Garamond" w:cs="Times New Roman"/>
          <w:smallCaps/>
          <w:sz w:val="24"/>
          <w:szCs w:val="24"/>
          <w:lang w:eastAsia="fr-FR"/>
        </w:rPr>
      </w:pPr>
      <w:r>
        <w:rPr>
          <w:rFonts w:ascii="Garamond" w:eastAsia="Batang" w:hAnsi="Garamond" w:cs="Times New Roman"/>
          <w:b/>
          <w:bCs/>
          <w:sz w:val="24"/>
          <w:szCs w:val="24"/>
          <w:lang w:eastAsia="fr-FR"/>
        </w:rPr>
        <w:t>[1</w:t>
      </w:r>
      <w:r w:rsidR="00656198">
        <w:rPr>
          <w:rFonts w:ascii="Garamond" w:eastAsia="Batang" w:hAnsi="Garamond" w:cs="Times New Roman"/>
          <w:b/>
          <w:bCs/>
          <w:sz w:val="24"/>
          <w:szCs w:val="24"/>
          <w:lang w:eastAsia="fr-FR"/>
        </w:rPr>
        <w:t>8</w:t>
      </w:r>
      <w:r w:rsidR="00D87ED5" w:rsidRPr="00936EF3">
        <w:rPr>
          <w:rFonts w:ascii="Garamond" w:eastAsia="Batang" w:hAnsi="Garamond" w:cs="Times New Roman"/>
          <w:b/>
          <w:bCs/>
          <w:sz w:val="24"/>
          <w:szCs w:val="24"/>
          <w:lang w:eastAsia="fr-FR"/>
        </w:rPr>
        <w:t xml:space="preserve">] </w:t>
      </w:r>
      <w:r w:rsidR="00D87ED5" w:rsidRPr="00936EF3">
        <w:rPr>
          <w:rFonts w:ascii="Garamond" w:eastAsia="Batang" w:hAnsi="Garamond" w:cs="Times New Roman"/>
          <w:b/>
          <w:bCs/>
          <w:smallCaps/>
          <w:sz w:val="24"/>
          <w:szCs w:val="24"/>
          <w:lang w:eastAsia="fr-FR"/>
        </w:rPr>
        <w:t>Jacquot L.</w:t>
      </w:r>
      <w:r w:rsidR="00D87ED5" w:rsidRPr="00936EF3">
        <w:rPr>
          <w:rFonts w:ascii="Garamond" w:eastAsia="Batang" w:hAnsi="Garamond" w:cs="Times New Roman"/>
          <w:smallCaps/>
          <w:sz w:val="24"/>
          <w:szCs w:val="24"/>
          <w:lang w:eastAsia="fr-FR"/>
        </w:rPr>
        <w:t>,</w:t>
      </w:r>
      <w:r w:rsidR="00D87ED5" w:rsidRPr="00936EF3">
        <w:rPr>
          <w:rFonts w:ascii="Garamond" w:eastAsia="Batang" w:hAnsi="Garamond" w:cs="Times New Roman"/>
          <w:sz w:val="24"/>
          <w:szCs w:val="24"/>
          <w:lang w:eastAsia="fr-FR"/>
        </w:rPr>
        <w:t xml:space="preserve"> 2007, « Penser au-delà de l’activité : la possibilité d’une politique de travail. Usages de soi et temps devant soi dans une structure médico-sociale » in </w:t>
      </w:r>
      <w:r w:rsidR="00D87ED5" w:rsidRPr="00936EF3">
        <w:rPr>
          <w:rFonts w:ascii="Garamond" w:eastAsia="Batang" w:hAnsi="Garamond" w:cs="Times New Roman"/>
          <w:smallCaps/>
          <w:sz w:val="24"/>
          <w:szCs w:val="24"/>
          <w:lang w:eastAsia="fr-FR"/>
        </w:rPr>
        <w:t xml:space="preserve">Durand J-P., Gasparini W. </w:t>
      </w:r>
      <w:r w:rsidR="00D87ED5" w:rsidRPr="00936EF3">
        <w:rPr>
          <w:rFonts w:ascii="Garamond" w:eastAsia="Batang" w:hAnsi="Garamond" w:cs="Times New Roman"/>
          <w:sz w:val="24"/>
          <w:szCs w:val="24"/>
          <w:lang w:eastAsia="fr-FR"/>
        </w:rPr>
        <w:t xml:space="preserve">(Coord.), </w:t>
      </w:r>
      <w:r w:rsidR="00D87ED5" w:rsidRPr="00936EF3">
        <w:rPr>
          <w:rFonts w:ascii="Garamond" w:eastAsia="Batang" w:hAnsi="Garamond" w:cs="Times New Roman"/>
          <w:i/>
          <w:sz w:val="24"/>
          <w:szCs w:val="24"/>
          <w:lang w:eastAsia="fr-FR"/>
        </w:rPr>
        <w:t>Le travail à l’épreuve des paradigmes sociologiques</w:t>
      </w:r>
      <w:r w:rsidR="00D87ED5" w:rsidRPr="00936EF3">
        <w:rPr>
          <w:rFonts w:ascii="Garamond" w:eastAsia="Batang" w:hAnsi="Garamond" w:cs="Times New Roman"/>
          <w:iCs/>
          <w:sz w:val="24"/>
          <w:szCs w:val="24"/>
          <w:lang w:eastAsia="fr-FR"/>
        </w:rPr>
        <w:t xml:space="preserve">, </w:t>
      </w:r>
      <w:r w:rsidR="00D87ED5" w:rsidRPr="00936EF3">
        <w:rPr>
          <w:rFonts w:ascii="Garamond" w:eastAsia="Batang" w:hAnsi="Garamond" w:cs="Times New Roman"/>
          <w:sz w:val="24"/>
          <w:szCs w:val="24"/>
          <w:lang w:eastAsia="fr-FR"/>
        </w:rPr>
        <w:t xml:space="preserve">Toulouse, </w:t>
      </w:r>
      <w:proofErr w:type="spellStart"/>
      <w:r w:rsidR="00D87ED5" w:rsidRPr="00936EF3">
        <w:rPr>
          <w:rFonts w:ascii="Garamond" w:eastAsia="Batang" w:hAnsi="Garamond" w:cs="Times New Roman"/>
          <w:sz w:val="24"/>
          <w:szCs w:val="24"/>
          <w:lang w:eastAsia="fr-FR"/>
        </w:rPr>
        <w:t>Octarès</w:t>
      </w:r>
      <w:proofErr w:type="spellEnd"/>
      <w:r w:rsidR="00D87ED5" w:rsidRPr="00936EF3">
        <w:rPr>
          <w:rFonts w:ascii="Garamond" w:eastAsia="Batang" w:hAnsi="Garamond" w:cs="Times New Roman"/>
          <w:iCs/>
          <w:sz w:val="24"/>
          <w:szCs w:val="24"/>
          <w:lang w:eastAsia="fr-FR"/>
        </w:rPr>
        <w:t xml:space="preserve"> (coll. Le travail en débats</w:t>
      </w:r>
      <w:r w:rsidR="00D87ED5" w:rsidRPr="00936EF3">
        <w:rPr>
          <w:rFonts w:ascii="Garamond" w:eastAsia="Batang" w:hAnsi="Garamond" w:cs="Times New Roman"/>
          <w:sz w:val="24"/>
          <w:szCs w:val="24"/>
          <w:lang w:eastAsia="fr-FR"/>
        </w:rPr>
        <w:t>), pp. 51-64.</w:t>
      </w:r>
    </w:p>
    <w:p w:rsidR="00D87ED5" w:rsidRPr="00936EF3" w:rsidRDefault="00570287" w:rsidP="00D87ED5">
      <w:pPr>
        <w:spacing w:after="0" w:line="240" w:lineRule="auto"/>
        <w:jc w:val="both"/>
        <w:rPr>
          <w:rFonts w:ascii="Garamond" w:eastAsia="Batang" w:hAnsi="Garamond" w:cs="Times New Roman"/>
          <w:sz w:val="24"/>
          <w:szCs w:val="24"/>
          <w:lang w:eastAsia="fr-FR"/>
        </w:rPr>
      </w:pPr>
      <w:r>
        <w:rPr>
          <w:rFonts w:ascii="Garamond" w:eastAsia="Batang" w:hAnsi="Garamond" w:cs="Times New Roman"/>
          <w:b/>
          <w:bCs/>
          <w:sz w:val="24"/>
          <w:szCs w:val="24"/>
          <w:lang w:eastAsia="fr-FR"/>
        </w:rPr>
        <w:t>[</w:t>
      </w:r>
      <w:r w:rsidR="00656198">
        <w:rPr>
          <w:rFonts w:ascii="Garamond" w:eastAsia="Batang" w:hAnsi="Garamond" w:cs="Times New Roman"/>
          <w:b/>
          <w:bCs/>
          <w:sz w:val="24"/>
          <w:szCs w:val="24"/>
          <w:lang w:eastAsia="fr-FR"/>
        </w:rPr>
        <w:t>19</w:t>
      </w:r>
      <w:r w:rsidR="00D87ED5" w:rsidRPr="00936EF3">
        <w:rPr>
          <w:rFonts w:ascii="Garamond" w:eastAsia="Batang" w:hAnsi="Garamond" w:cs="Times New Roman"/>
          <w:b/>
          <w:bCs/>
          <w:sz w:val="24"/>
          <w:szCs w:val="24"/>
          <w:lang w:eastAsia="fr-FR"/>
        </w:rPr>
        <w:t xml:space="preserve">] </w:t>
      </w:r>
      <w:r w:rsidR="00D87ED5" w:rsidRPr="00936EF3">
        <w:rPr>
          <w:rFonts w:ascii="Garamond" w:eastAsia="Batang" w:hAnsi="Garamond" w:cs="Times New Roman"/>
          <w:b/>
          <w:bCs/>
          <w:smallCaps/>
          <w:sz w:val="24"/>
          <w:szCs w:val="24"/>
          <w:lang w:eastAsia="fr-FR"/>
        </w:rPr>
        <w:t>Jacquot L.,</w:t>
      </w:r>
      <w:r w:rsidR="00D87ED5" w:rsidRPr="00936EF3">
        <w:rPr>
          <w:rFonts w:ascii="Garamond" w:eastAsia="Batang" w:hAnsi="Garamond" w:cs="Times New Roman"/>
          <w:b/>
          <w:bCs/>
          <w:sz w:val="24"/>
          <w:szCs w:val="24"/>
          <w:lang w:eastAsia="fr-FR"/>
        </w:rPr>
        <w:t xml:space="preserve"> </w:t>
      </w:r>
      <w:r w:rsidR="00D87ED5" w:rsidRPr="00936EF3">
        <w:rPr>
          <w:rFonts w:ascii="Garamond" w:eastAsia="Batang" w:hAnsi="Garamond" w:cs="Times New Roman"/>
          <w:sz w:val="24"/>
          <w:szCs w:val="24"/>
          <w:lang w:eastAsia="fr-FR"/>
        </w:rPr>
        <w:t xml:space="preserve">2006, « Du « consentement paradoxal » à la « servitude volontaire » : les collectifs de travail en danger » in </w:t>
      </w:r>
      <w:r w:rsidR="00D87ED5" w:rsidRPr="00936EF3">
        <w:rPr>
          <w:rFonts w:ascii="Garamond" w:eastAsia="Batang" w:hAnsi="Garamond" w:cs="Times New Roman"/>
          <w:smallCaps/>
          <w:sz w:val="24"/>
          <w:szCs w:val="24"/>
          <w:lang w:eastAsia="fr-FR"/>
        </w:rPr>
        <w:t xml:space="preserve">Durand J-P., Le Floch M-C. </w:t>
      </w:r>
      <w:r w:rsidR="00D87ED5" w:rsidRPr="00936EF3">
        <w:rPr>
          <w:rFonts w:ascii="Garamond" w:eastAsia="Batang" w:hAnsi="Garamond" w:cs="Times New Roman"/>
          <w:sz w:val="24"/>
          <w:szCs w:val="24"/>
          <w:lang w:eastAsia="fr-FR"/>
        </w:rPr>
        <w:t xml:space="preserve">(sous la direction de), </w:t>
      </w:r>
      <w:r w:rsidR="00D87ED5" w:rsidRPr="00936EF3">
        <w:rPr>
          <w:rFonts w:ascii="Garamond" w:eastAsia="Batang" w:hAnsi="Garamond" w:cs="Times New Roman"/>
          <w:i/>
          <w:iCs/>
          <w:sz w:val="24"/>
          <w:szCs w:val="24"/>
          <w:lang w:eastAsia="fr-FR"/>
        </w:rPr>
        <w:t>La question du consentement au travail</w:t>
      </w:r>
      <w:r w:rsidR="00D87ED5" w:rsidRPr="00936EF3">
        <w:rPr>
          <w:rFonts w:ascii="Garamond" w:eastAsia="Batang" w:hAnsi="Garamond" w:cs="Times New Roman"/>
          <w:sz w:val="24"/>
          <w:szCs w:val="24"/>
          <w:lang w:eastAsia="fr-FR"/>
        </w:rPr>
        <w:t xml:space="preserve">, Paris, </w:t>
      </w:r>
      <w:proofErr w:type="spellStart"/>
      <w:r w:rsidR="00D87ED5" w:rsidRPr="00936EF3">
        <w:rPr>
          <w:rFonts w:ascii="Garamond" w:eastAsia="Batang" w:hAnsi="Garamond" w:cs="Times New Roman"/>
          <w:sz w:val="24"/>
          <w:szCs w:val="24"/>
          <w:lang w:eastAsia="fr-FR"/>
        </w:rPr>
        <w:t>L’Harmattan</w:t>
      </w:r>
      <w:proofErr w:type="spellEnd"/>
      <w:r w:rsidR="00D87ED5" w:rsidRPr="00936EF3">
        <w:rPr>
          <w:rFonts w:ascii="Garamond" w:eastAsia="Batang" w:hAnsi="Garamond" w:cs="Times New Roman"/>
          <w:sz w:val="24"/>
          <w:szCs w:val="24"/>
          <w:lang w:eastAsia="fr-FR"/>
        </w:rPr>
        <w:t>, pp. 273-282.</w:t>
      </w:r>
    </w:p>
    <w:p w:rsidR="00D87ED5" w:rsidRPr="00936EF3" w:rsidRDefault="00570287" w:rsidP="00D87ED5">
      <w:pPr>
        <w:spacing w:after="0" w:line="240" w:lineRule="auto"/>
        <w:jc w:val="both"/>
        <w:rPr>
          <w:rFonts w:ascii="Garamond" w:eastAsia="Batang" w:hAnsi="Garamond" w:cs="Times New Roman"/>
          <w:bCs/>
          <w:sz w:val="24"/>
          <w:szCs w:val="24"/>
          <w:lang w:eastAsia="fr-FR"/>
        </w:rPr>
      </w:pPr>
      <w:r>
        <w:rPr>
          <w:rFonts w:ascii="Garamond" w:eastAsia="Batang" w:hAnsi="Garamond" w:cs="Times New Roman"/>
          <w:b/>
          <w:bCs/>
          <w:sz w:val="24"/>
          <w:szCs w:val="24"/>
          <w:lang w:eastAsia="fr-FR"/>
        </w:rPr>
        <w:t>[</w:t>
      </w:r>
      <w:r w:rsidR="00913650">
        <w:rPr>
          <w:rFonts w:ascii="Garamond" w:eastAsia="Batang" w:hAnsi="Garamond" w:cs="Times New Roman"/>
          <w:b/>
          <w:bCs/>
          <w:sz w:val="24"/>
          <w:szCs w:val="24"/>
          <w:lang w:eastAsia="fr-FR"/>
        </w:rPr>
        <w:t>2</w:t>
      </w:r>
      <w:r w:rsidR="00656198">
        <w:rPr>
          <w:rFonts w:ascii="Garamond" w:eastAsia="Batang" w:hAnsi="Garamond" w:cs="Times New Roman"/>
          <w:b/>
          <w:bCs/>
          <w:sz w:val="24"/>
          <w:szCs w:val="24"/>
          <w:lang w:eastAsia="fr-FR"/>
        </w:rPr>
        <w:t>0</w:t>
      </w:r>
      <w:r w:rsidR="00D87ED5" w:rsidRPr="00936EF3">
        <w:rPr>
          <w:rFonts w:ascii="Garamond" w:eastAsia="Batang" w:hAnsi="Garamond" w:cs="Times New Roman"/>
          <w:b/>
          <w:bCs/>
          <w:sz w:val="24"/>
          <w:szCs w:val="24"/>
          <w:lang w:eastAsia="fr-FR"/>
        </w:rPr>
        <w:t xml:space="preserve">] </w:t>
      </w:r>
      <w:r w:rsidR="00D87ED5" w:rsidRPr="00936EF3">
        <w:rPr>
          <w:rFonts w:ascii="Garamond" w:eastAsia="Batang" w:hAnsi="Garamond" w:cs="Times New Roman"/>
          <w:b/>
          <w:bCs/>
          <w:smallCaps/>
          <w:sz w:val="24"/>
          <w:szCs w:val="24"/>
          <w:lang w:eastAsia="fr-FR"/>
        </w:rPr>
        <w:t xml:space="preserve">Jacquot L., </w:t>
      </w:r>
      <w:proofErr w:type="spellStart"/>
      <w:r w:rsidR="00D87ED5" w:rsidRPr="00936EF3">
        <w:rPr>
          <w:rFonts w:ascii="Garamond" w:eastAsia="Batang" w:hAnsi="Garamond" w:cs="Times New Roman"/>
          <w:b/>
          <w:bCs/>
          <w:smallCaps/>
          <w:sz w:val="24"/>
          <w:szCs w:val="24"/>
          <w:lang w:eastAsia="fr-FR"/>
        </w:rPr>
        <w:t>Setti</w:t>
      </w:r>
      <w:proofErr w:type="spellEnd"/>
      <w:r w:rsidR="00D87ED5" w:rsidRPr="00936EF3">
        <w:rPr>
          <w:rFonts w:ascii="Garamond" w:eastAsia="Batang" w:hAnsi="Garamond" w:cs="Times New Roman"/>
          <w:b/>
          <w:bCs/>
          <w:smallCaps/>
          <w:sz w:val="24"/>
          <w:szCs w:val="24"/>
          <w:lang w:eastAsia="fr-FR"/>
        </w:rPr>
        <w:t xml:space="preserve"> N.</w:t>
      </w:r>
      <w:r w:rsidR="00D87ED5" w:rsidRPr="00936EF3">
        <w:rPr>
          <w:rFonts w:ascii="Garamond" w:eastAsia="Batang" w:hAnsi="Garamond" w:cs="Times New Roman"/>
          <w:smallCaps/>
          <w:sz w:val="24"/>
          <w:szCs w:val="24"/>
          <w:lang w:eastAsia="fr-FR"/>
        </w:rPr>
        <w:t>,</w:t>
      </w:r>
      <w:r w:rsidR="00D87ED5" w:rsidRPr="00936EF3">
        <w:rPr>
          <w:rFonts w:ascii="Garamond" w:eastAsia="Batang" w:hAnsi="Garamond" w:cs="Times New Roman"/>
          <w:sz w:val="24"/>
          <w:szCs w:val="24"/>
          <w:lang w:eastAsia="fr-FR"/>
        </w:rPr>
        <w:t xml:space="preserve"> 2006, « </w:t>
      </w:r>
      <w:r w:rsidR="00D87ED5" w:rsidRPr="00936EF3">
        <w:rPr>
          <w:rFonts w:ascii="Garamond" w:eastAsia="Batang" w:hAnsi="Garamond" w:cs="Times New Roman"/>
          <w:bCs/>
          <w:sz w:val="24"/>
          <w:szCs w:val="24"/>
          <w:lang w:eastAsia="fr-FR"/>
        </w:rPr>
        <w:t>Réduction de la durée du travail et intensification du travail à l’aune de la production allégée – l’actualisation d’une affinité élective » in </w:t>
      </w:r>
      <w:proofErr w:type="spellStart"/>
      <w:r w:rsidR="00D87ED5" w:rsidRPr="00936EF3">
        <w:rPr>
          <w:rFonts w:ascii="Garamond" w:eastAsia="Batang" w:hAnsi="Garamond" w:cs="Times New Roman"/>
          <w:bCs/>
          <w:smallCaps/>
          <w:sz w:val="24"/>
          <w:szCs w:val="24"/>
          <w:lang w:eastAsia="fr-FR"/>
        </w:rPr>
        <w:t>Askenazy</w:t>
      </w:r>
      <w:proofErr w:type="spellEnd"/>
      <w:r w:rsidR="00D87ED5" w:rsidRPr="00936EF3">
        <w:rPr>
          <w:rFonts w:ascii="Garamond" w:eastAsia="Batang" w:hAnsi="Garamond" w:cs="Times New Roman"/>
          <w:bCs/>
          <w:smallCaps/>
          <w:sz w:val="24"/>
          <w:szCs w:val="24"/>
          <w:lang w:eastAsia="fr-FR"/>
        </w:rPr>
        <w:t xml:space="preserve"> P., </w:t>
      </w:r>
      <w:proofErr w:type="spellStart"/>
      <w:r w:rsidR="00D87ED5" w:rsidRPr="00936EF3">
        <w:rPr>
          <w:rFonts w:ascii="Garamond" w:eastAsia="Batang" w:hAnsi="Garamond" w:cs="Times New Roman"/>
          <w:bCs/>
          <w:smallCaps/>
          <w:sz w:val="24"/>
          <w:szCs w:val="24"/>
          <w:lang w:eastAsia="fr-FR"/>
        </w:rPr>
        <w:t>Cartron</w:t>
      </w:r>
      <w:proofErr w:type="spellEnd"/>
      <w:r w:rsidR="00D87ED5" w:rsidRPr="00936EF3">
        <w:rPr>
          <w:rFonts w:ascii="Garamond" w:eastAsia="Batang" w:hAnsi="Garamond" w:cs="Times New Roman"/>
          <w:bCs/>
          <w:smallCaps/>
          <w:sz w:val="24"/>
          <w:szCs w:val="24"/>
          <w:lang w:eastAsia="fr-FR"/>
        </w:rPr>
        <w:t xml:space="preserve"> D., de Coninck F., Gollac M.</w:t>
      </w:r>
      <w:r w:rsidR="00D87ED5" w:rsidRPr="00936EF3">
        <w:rPr>
          <w:rFonts w:ascii="Garamond" w:eastAsia="Batang" w:hAnsi="Garamond" w:cs="Times New Roman"/>
          <w:bCs/>
          <w:sz w:val="24"/>
          <w:szCs w:val="24"/>
          <w:lang w:eastAsia="fr-FR"/>
        </w:rPr>
        <w:t xml:space="preserve"> (</w:t>
      </w:r>
      <w:proofErr w:type="spellStart"/>
      <w:r w:rsidR="00D87ED5" w:rsidRPr="00936EF3">
        <w:rPr>
          <w:rFonts w:ascii="Garamond" w:eastAsia="Batang" w:hAnsi="Garamond" w:cs="Times New Roman"/>
          <w:bCs/>
          <w:sz w:val="24"/>
          <w:szCs w:val="24"/>
          <w:lang w:eastAsia="fr-FR"/>
        </w:rPr>
        <w:t>coord</w:t>
      </w:r>
      <w:proofErr w:type="spellEnd"/>
      <w:r w:rsidR="00D87ED5" w:rsidRPr="00936EF3">
        <w:rPr>
          <w:rFonts w:ascii="Garamond" w:eastAsia="Batang" w:hAnsi="Garamond" w:cs="Times New Roman"/>
          <w:bCs/>
          <w:sz w:val="24"/>
          <w:szCs w:val="24"/>
          <w:lang w:eastAsia="fr-FR"/>
        </w:rPr>
        <w:t xml:space="preserve">.), </w:t>
      </w:r>
      <w:r w:rsidR="00D87ED5" w:rsidRPr="00936EF3">
        <w:rPr>
          <w:rFonts w:ascii="Garamond" w:eastAsia="Batang" w:hAnsi="Garamond" w:cs="Times New Roman"/>
          <w:bCs/>
          <w:i/>
          <w:sz w:val="24"/>
          <w:szCs w:val="24"/>
          <w:lang w:eastAsia="fr-FR"/>
        </w:rPr>
        <w:t>Organisation et intensité du travail</w:t>
      </w:r>
      <w:r w:rsidR="00D87ED5" w:rsidRPr="00936EF3">
        <w:rPr>
          <w:rFonts w:ascii="Garamond" w:eastAsia="Batang" w:hAnsi="Garamond" w:cs="Times New Roman"/>
          <w:bCs/>
          <w:sz w:val="24"/>
          <w:szCs w:val="24"/>
          <w:lang w:eastAsia="fr-FR"/>
        </w:rPr>
        <w:t xml:space="preserve">, Toulouse, </w:t>
      </w:r>
      <w:proofErr w:type="spellStart"/>
      <w:r w:rsidR="00D87ED5" w:rsidRPr="00936EF3">
        <w:rPr>
          <w:rFonts w:ascii="Garamond" w:eastAsia="Batang" w:hAnsi="Garamond" w:cs="Times New Roman"/>
          <w:bCs/>
          <w:sz w:val="24"/>
          <w:szCs w:val="24"/>
          <w:lang w:eastAsia="fr-FR"/>
        </w:rPr>
        <w:t>Octarès</w:t>
      </w:r>
      <w:proofErr w:type="spellEnd"/>
      <w:r w:rsidR="00D87ED5" w:rsidRPr="00936EF3">
        <w:rPr>
          <w:rFonts w:ascii="Garamond" w:eastAsia="Batang" w:hAnsi="Garamond" w:cs="Times New Roman"/>
          <w:bCs/>
          <w:sz w:val="24"/>
          <w:szCs w:val="24"/>
          <w:lang w:eastAsia="fr-FR"/>
        </w:rPr>
        <w:t xml:space="preserve"> (coll. entreprise, travail, emploi), pp. 474-484.</w:t>
      </w:r>
    </w:p>
    <w:p w:rsidR="00D87ED5" w:rsidRPr="00936EF3" w:rsidRDefault="00570287" w:rsidP="00D87ED5">
      <w:pPr>
        <w:spacing w:after="0" w:line="240" w:lineRule="auto"/>
        <w:jc w:val="both"/>
        <w:rPr>
          <w:rFonts w:ascii="Garamond" w:eastAsia="Batang" w:hAnsi="Garamond" w:cs="Times New Roman"/>
          <w:sz w:val="24"/>
          <w:szCs w:val="24"/>
          <w:lang w:eastAsia="fr-FR"/>
        </w:rPr>
      </w:pPr>
      <w:r>
        <w:rPr>
          <w:rFonts w:ascii="Garamond" w:eastAsia="Batang" w:hAnsi="Garamond" w:cs="Times New Roman"/>
          <w:b/>
          <w:bCs/>
          <w:sz w:val="24"/>
          <w:szCs w:val="24"/>
          <w:lang w:eastAsia="fr-FR"/>
        </w:rPr>
        <w:t>[</w:t>
      </w:r>
      <w:r w:rsidR="00913650">
        <w:rPr>
          <w:rFonts w:ascii="Garamond" w:eastAsia="Batang" w:hAnsi="Garamond" w:cs="Times New Roman"/>
          <w:b/>
          <w:bCs/>
          <w:sz w:val="24"/>
          <w:szCs w:val="24"/>
          <w:lang w:eastAsia="fr-FR"/>
        </w:rPr>
        <w:t>2</w:t>
      </w:r>
      <w:r w:rsidR="00656198">
        <w:rPr>
          <w:rFonts w:ascii="Garamond" w:eastAsia="Batang" w:hAnsi="Garamond" w:cs="Times New Roman"/>
          <w:b/>
          <w:bCs/>
          <w:sz w:val="24"/>
          <w:szCs w:val="24"/>
          <w:lang w:eastAsia="fr-FR"/>
        </w:rPr>
        <w:t>1</w:t>
      </w:r>
      <w:bookmarkStart w:id="6" w:name="_GoBack"/>
      <w:bookmarkEnd w:id="6"/>
      <w:r w:rsidR="00D87ED5" w:rsidRPr="00936EF3">
        <w:rPr>
          <w:rFonts w:ascii="Garamond" w:eastAsia="Batang" w:hAnsi="Garamond" w:cs="Times New Roman"/>
          <w:b/>
          <w:bCs/>
          <w:sz w:val="24"/>
          <w:szCs w:val="24"/>
          <w:lang w:eastAsia="fr-FR"/>
        </w:rPr>
        <w:t xml:space="preserve">] </w:t>
      </w:r>
      <w:r w:rsidR="00D87ED5" w:rsidRPr="00936EF3">
        <w:rPr>
          <w:rFonts w:ascii="Garamond" w:eastAsia="Batang" w:hAnsi="Garamond" w:cs="Times New Roman"/>
          <w:b/>
          <w:smallCaps/>
          <w:sz w:val="24"/>
          <w:szCs w:val="24"/>
          <w:lang w:eastAsia="fr-FR"/>
        </w:rPr>
        <w:t>Jacquot L.</w:t>
      </w:r>
      <w:r w:rsidR="00D87ED5" w:rsidRPr="00936EF3">
        <w:rPr>
          <w:rFonts w:ascii="Garamond" w:eastAsia="Batang" w:hAnsi="Garamond" w:cs="Times New Roman"/>
          <w:smallCaps/>
          <w:sz w:val="24"/>
          <w:szCs w:val="24"/>
          <w:lang w:eastAsia="fr-FR"/>
        </w:rPr>
        <w:t xml:space="preserve">, </w:t>
      </w:r>
      <w:r w:rsidR="00D87ED5" w:rsidRPr="00936EF3">
        <w:rPr>
          <w:rFonts w:ascii="Garamond" w:eastAsia="Batang" w:hAnsi="Garamond" w:cs="Times New Roman"/>
          <w:sz w:val="24"/>
          <w:szCs w:val="24"/>
          <w:lang w:eastAsia="fr-FR"/>
        </w:rPr>
        <w:t>2001, « </w:t>
      </w:r>
      <w:r w:rsidR="00D87ED5" w:rsidRPr="00936EF3">
        <w:rPr>
          <w:rFonts w:ascii="Garamond" w:eastAsia="Batang" w:hAnsi="Garamond" w:cs="Times New Roman"/>
          <w:iCs/>
          <w:sz w:val="24"/>
          <w:szCs w:val="24"/>
          <w:lang w:eastAsia="fr-FR"/>
        </w:rPr>
        <w:t xml:space="preserve">Nouvelle organisation temporelle et intensification du travail » </w:t>
      </w:r>
      <w:r w:rsidR="00D87ED5" w:rsidRPr="00936EF3">
        <w:rPr>
          <w:rFonts w:ascii="Garamond" w:eastAsia="Batang" w:hAnsi="Garamond" w:cs="Times New Roman"/>
          <w:sz w:val="24"/>
          <w:szCs w:val="24"/>
          <w:lang w:eastAsia="fr-FR"/>
        </w:rPr>
        <w:t xml:space="preserve">in </w:t>
      </w:r>
      <w:r w:rsidR="00D87ED5" w:rsidRPr="00936EF3">
        <w:rPr>
          <w:rFonts w:ascii="Garamond" w:eastAsia="Batang" w:hAnsi="Garamond" w:cs="Times New Roman"/>
          <w:smallCaps/>
          <w:sz w:val="24"/>
          <w:szCs w:val="24"/>
          <w:lang w:eastAsia="fr-FR"/>
        </w:rPr>
        <w:t>Durand C., Pichon A.</w:t>
      </w:r>
      <w:r w:rsidR="00D87ED5" w:rsidRPr="00936EF3">
        <w:rPr>
          <w:rFonts w:ascii="Garamond" w:eastAsia="Batang" w:hAnsi="Garamond" w:cs="Times New Roman"/>
          <w:sz w:val="24"/>
          <w:szCs w:val="24"/>
          <w:lang w:eastAsia="fr-FR"/>
        </w:rPr>
        <w:t xml:space="preserve"> (Coord.) </w:t>
      </w:r>
      <w:r w:rsidR="00D87ED5" w:rsidRPr="00936EF3">
        <w:rPr>
          <w:rFonts w:ascii="Garamond" w:eastAsia="Batang" w:hAnsi="Garamond" w:cs="Times New Roman"/>
          <w:i/>
          <w:iCs/>
          <w:sz w:val="24"/>
          <w:szCs w:val="24"/>
          <w:lang w:eastAsia="fr-FR"/>
        </w:rPr>
        <w:t>Temps de travail et temps libre</w:t>
      </w:r>
      <w:r w:rsidR="00D87ED5" w:rsidRPr="00936EF3">
        <w:rPr>
          <w:rFonts w:ascii="Garamond" w:eastAsia="Batang" w:hAnsi="Garamond" w:cs="Times New Roman"/>
          <w:sz w:val="24"/>
          <w:szCs w:val="24"/>
          <w:lang w:eastAsia="fr-FR"/>
        </w:rPr>
        <w:t>, Bruxelles, éd. De Boeck Université, pp. 25-36.</w:t>
      </w:r>
    </w:p>
    <w:p w:rsidR="00D87ED5" w:rsidRPr="00936EF3" w:rsidRDefault="00D87ED5" w:rsidP="00D87ED5">
      <w:pPr>
        <w:spacing w:before="120" w:after="0" w:line="240" w:lineRule="auto"/>
        <w:jc w:val="both"/>
        <w:rPr>
          <w:rFonts w:ascii="Garamond" w:eastAsia="Batang" w:hAnsi="Garamond" w:cs="Times New Roman"/>
          <w:sz w:val="24"/>
          <w:szCs w:val="24"/>
          <w:lang w:eastAsia="fr-FR"/>
        </w:rPr>
      </w:pPr>
    </w:p>
    <w:p w:rsidR="00913650" w:rsidRDefault="00D87ED5" w:rsidP="005B53EC">
      <w:pPr>
        <w:pStyle w:val="Paragraphedeliste"/>
        <w:keepNext/>
        <w:numPr>
          <w:ilvl w:val="0"/>
          <w:numId w:val="2"/>
        </w:numPr>
        <w:spacing w:before="120" w:after="0" w:line="240" w:lineRule="auto"/>
        <w:jc w:val="both"/>
        <w:outlineLvl w:val="1"/>
        <w:rPr>
          <w:rFonts w:ascii="Garamond" w:eastAsia="Batang" w:hAnsi="Garamond" w:cs="Times New Roman"/>
          <w:b/>
          <w:bCs/>
          <w:sz w:val="24"/>
          <w:szCs w:val="24"/>
          <w:lang w:eastAsia="fr-FR"/>
        </w:rPr>
      </w:pPr>
      <w:r w:rsidRPr="00936EF3">
        <w:rPr>
          <w:rFonts w:ascii="Garamond" w:eastAsia="Batang" w:hAnsi="Garamond" w:cs="Times New Roman"/>
          <w:b/>
          <w:bCs/>
          <w:sz w:val="24"/>
          <w:szCs w:val="24"/>
          <w:lang w:eastAsia="fr-FR"/>
        </w:rPr>
        <w:t>Articles de revues avec comité de lecture et coordinations de numéros</w:t>
      </w:r>
    </w:p>
    <w:p w:rsidR="00E51346" w:rsidRPr="0010631D" w:rsidRDefault="00E51346" w:rsidP="00E51346">
      <w:pPr>
        <w:pStyle w:val="Paragraphedeliste"/>
        <w:keepNext/>
        <w:spacing w:before="120" w:after="0" w:line="240" w:lineRule="auto"/>
        <w:jc w:val="both"/>
        <w:outlineLvl w:val="1"/>
        <w:rPr>
          <w:rFonts w:ascii="Garamond" w:eastAsia="Batang" w:hAnsi="Garamond" w:cs="Times New Roman"/>
          <w:b/>
          <w:bCs/>
          <w:sz w:val="24"/>
          <w:szCs w:val="24"/>
          <w:lang w:eastAsia="fr-FR"/>
        </w:rPr>
      </w:pPr>
    </w:p>
    <w:p w:rsidR="00913650" w:rsidRPr="0010631D" w:rsidRDefault="0010631D" w:rsidP="00E51346">
      <w:pPr>
        <w:spacing w:after="0" w:line="240" w:lineRule="auto"/>
        <w:jc w:val="both"/>
        <w:rPr>
          <w:rFonts w:ascii="Garamond" w:eastAsia="Batang" w:hAnsi="Garamond" w:cs="Times New Roman"/>
          <w:b/>
          <w:bCs/>
          <w:smallCaps/>
          <w:sz w:val="24"/>
          <w:szCs w:val="24"/>
          <w:lang w:eastAsia="fr-FR"/>
        </w:rPr>
      </w:pPr>
      <w:r w:rsidRPr="005B53EC">
        <w:rPr>
          <w:rFonts w:ascii="Garamond" w:eastAsia="Batang" w:hAnsi="Garamond" w:cs="Times New Roman"/>
          <w:b/>
          <w:bCs/>
          <w:smallCaps/>
          <w:sz w:val="24"/>
          <w:szCs w:val="24"/>
          <w:lang w:eastAsia="fr-FR"/>
        </w:rPr>
        <w:t>[1]</w:t>
      </w:r>
      <w:r>
        <w:rPr>
          <w:rFonts w:ascii="Garamond" w:eastAsia="Batang" w:hAnsi="Garamond" w:cs="Times New Roman"/>
          <w:b/>
          <w:bCs/>
          <w:smallCaps/>
          <w:sz w:val="24"/>
          <w:szCs w:val="24"/>
          <w:lang w:eastAsia="fr-FR"/>
        </w:rPr>
        <w:t xml:space="preserve"> </w:t>
      </w:r>
      <w:r w:rsidR="00913650" w:rsidRPr="0010631D">
        <w:rPr>
          <w:rFonts w:ascii="Garamond" w:hAnsi="Garamond"/>
          <w:b/>
          <w:smallCaps/>
          <w:sz w:val="24"/>
          <w:szCs w:val="24"/>
        </w:rPr>
        <w:t>J</w:t>
      </w:r>
      <w:r w:rsidRPr="0010631D">
        <w:rPr>
          <w:rFonts w:ascii="Garamond" w:hAnsi="Garamond"/>
          <w:b/>
          <w:smallCaps/>
          <w:sz w:val="24"/>
          <w:szCs w:val="24"/>
        </w:rPr>
        <w:t>acquot</w:t>
      </w:r>
      <w:r w:rsidR="00913650" w:rsidRPr="0010631D">
        <w:rPr>
          <w:rFonts w:ascii="Garamond" w:hAnsi="Garamond"/>
          <w:b/>
          <w:smallCaps/>
          <w:sz w:val="24"/>
          <w:szCs w:val="24"/>
        </w:rPr>
        <w:t xml:space="preserve"> L</w:t>
      </w:r>
      <w:r w:rsidRPr="0010631D">
        <w:rPr>
          <w:rFonts w:ascii="Garamond" w:hAnsi="Garamond"/>
          <w:b/>
          <w:smallCaps/>
          <w:sz w:val="24"/>
          <w:szCs w:val="24"/>
        </w:rPr>
        <w:t>.</w:t>
      </w:r>
      <w:r w:rsidR="00913650" w:rsidRPr="0010631D">
        <w:rPr>
          <w:rFonts w:ascii="Garamond" w:hAnsi="Garamond"/>
          <w:sz w:val="24"/>
          <w:szCs w:val="24"/>
        </w:rPr>
        <w:t>, 2021, « Faire marcher les salarié-e-s. La fabrication des corps et l’enrôlement des subjectivités à l’usine de chaussures de Bata-</w:t>
      </w:r>
      <w:proofErr w:type="spellStart"/>
      <w:r w:rsidR="00913650" w:rsidRPr="0010631D">
        <w:rPr>
          <w:rFonts w:ascii="Garamond" w:hAnsi="Garamond"/>
          <w:sz w:val="24"/>
          <w:szCs w:val="24"/>
        </w:rPr>
        <w:t>Hellocourt</w:t>
      </w:r>
      <w:proofErr w:type="spellEnd"/>
      <w:r w:rsidR="00913650" w:rsidRPr="0010631D">
        <w:rPr>
          <w:rFonts w:ascii="Garamond" w:hAnsi="Garamond"/>
          <w:sz w:val="24"/>
          <w:szCs w:val="24"/>
        </w:rPr>
        <w:t xml:space="preserve"> », </w:t>
      </w:r>
      <w:r w:rsidR="00913650" w:rsidRPr="0010631D">
        <w:rPr>
          <w:rFonts w:ascii="Garamond" w:hAnsi="Garamond"/>
          <w:i/>
          <w:sz w:val="24"/>
          <w:szCs w:val="24"/>
        </w:rPr>
        <w:t>International Social Sciences &amp; Management Journal</w:t>
      </w:r>
      <w:r w:rsidR="00913650" w:rsidRPr="0010631D">
        <w:rPr>
          <w:rFonts w:ascii="Garamond" w:hAnsi="Garamond"/>
          <w:sz w:val="24"/>
          <w:szCs w:val="24"/>
        </w:rPr>
        <w:t xml:space="preserve">, n°4, </w:t>
      </w:r>
      <w:hyperlink r:id="rId46" w:history="1">
        <w:r w:rsidRPr="0016197D">
          <w:rPr>
            <w:rStyle w:val="Lienhypertexte"/>
            <w:rFonts w:ascii="Garamond" w:hAnsi="Garamond"/>
            <w:sz w:val="24"/>
            <w:szCs w:val="24"/>
          </w:rPr>
          <w:t>https://doi.org/10.34874/IMIST.PRSM/ISSM/26675</w:t>
        </w:r>
      </w:hyperlink>
      <w:r>
        <w:rPr>
          <w:rFonts w:ascii="Garamond" w:hAnsi="Garamond"/>
          <w:sz w:val="24"/>
          <w:szCs w:val="24"/>
        </w:rPr>
        <w:t xml:space="preserve"> </w:t>
      </w:r>
    </w:p>
    <w:p w:rsidR="005B53EC" w:rsidRDefault="005B53EC" w:rsidP="0010631D">
      <w:pPr>
        <w:spacing w:after="0" w:line="240" w:lineRule="auto"/>
        <w:jc w:val="both"/>
        <w:rPr>
          <w:rFonts w:ascii="Garamond" w:eastAsia="Batang" w:hAnsi="Garamond" w:cs="Times New Roman"/>
          <w:bCs/>
          <w:sz w:val="24"/>
          <w:szCs w:val="24"/>
          <w:lang w:eastAsia="fr-FR"/>
        </w:rPr>
      </w:pPr>
      <w:r w:rsidRPr="005B53EC">
        <w:rPr>
          <w:rFonts w:ascii="Garamond" w:eastAsia="Batang" w:hAnsi="Garamond" w:cs="Times New Roman"/>
          <w:b/>
          <w:bCs/>
          <w:smallCaps/>
          <w:sz w:val="24"/>
          <w:szCs w:val="24"/>
          <w:lang w:eastAsia="fr-FR"/>
        </w:rPr>
        <w:t>[</w:t>
      </w:r>
      <w:r w:rsidR="0010631D">
        <w:rPr>
          <w:rFonts w:ascii="Garamond" w:eastAsia="Batang" w:hAnsi="Garamond" w:cs="Times New Roman"/>
          <w:b/>
          <w:bCs/>
          <w:smallCaps/>
          <w:sz w:val="24"/>
          <w:szCs w:val="24"/>
          <w:lang w:eastAsia="fr-FR"/>
        </w:rPr>
        <w:t>2</w:t>
      </w:r>
      <w:r w:rsidRPr="005B53EC">
        <w:rPr>
          <w:rFonts w:ascii="Garamond" w:eastAsia="Batang" w:hAnsi="Garamond" w:cs="Times New Roman"/>
          <w:b/>
          <w:bCs/>
          <w:smallCaps/>
          <w:sz w:val="24"/>
          <w:szCs w:val="24"/>
          <w:lang w:eastAsia="fr-FR"/>
        </w:rPr>
        <w:t xml:space="preserve">] Jacquot L., </w:t>
      </w:r>
      <w:proofErr w:type="spellStart"/>
      <w:r w:rsidRPr="005B53EC">
        <w:rPr>
          <w:rFonts w:ascii="Garamond" w:eastAsia="Batang" w:hAnsi="Garamond" w:cs="Times New Roman"/>
          <w:b/>
          <w:bCs/>
          <w:smallCaps/>
          <w:sz w:val="24"/>
          <w:szCs w:val="24"/>
          <w:lang w:eastAsia="fr-FR"/>
        </w:rPr>
        <w:t>Volery</w:t>
      </w:r>
      <w:proofErr w:type="spellEnd"/>
      <w:r w:rsidRPr="005B53EC">
        <w:rPr>
          <w:rFonts w:ascii="Garamond" w:eastAsia="Batang" w:hAnsi="Garamond" w:cs="Times New Roman"/>
          <w:b/>
          <w:bCs/>
          <w:smallCaps/>
          <w:sz w:val="24"/>
          <w:szCs w:val="24"/>
          <w:lang w:eastAsia="fr-FR"/>
        </w:rPr>
        <w:t xml:space="preserve"> I. </w:t>
      </w:r>
      <w:r w:rsidRPr="005B53EC">
        <w:rPr>
          <w:rFonts w:ascii="Garamond" w:eastAsia="Batang" w:hAnsi="Garamond" w:cs="Times New Roman"/>
          <w:bCs/>
          <w:sz w:val="24"/>
          <w:szCs w:val="24"/>
          <w:lang w:eastAsia="fr-FR"/>
        </w:rPr>
        <w:t>(</w:t>
      </w:r>
      <w:proofErr w:type="spellStart"/>
      <w:r w:rsidRPr="005B53EC">
        <w:rPr>
          <w:rFonts w:ascii="Garamond" w:eastAsia="Batang" w:hAnsi="Garamond" w:cs="Times New Roman"/>
          <w:bCs/>
          <w:sz w:val="24"/>
          <w:szCs w:val="24"/>
          <w:lang w:eastAsia="fr-FR"/>
        </w:rPr>
        <w:t>coord</w:t>
      </w:r>
      <w:proofErr w:type="spellEnd"/>
      <w:r w:rsidRPr="005B53EC">
        <w:rPr>
          <w:rFonts w:ascii="Garamond" w:eastAsia="Batang" w:hAnsi="Garamond" w:cs="Times New Roman"/>
          <w:bCs/>
          <w:sz w:val="24"/>
          <w:szCs w:val="24"/>
          <w:lang w:eastAsia="fr-FR"/>
        </w:rPr>
        <w:t xml:space="preserve">.), 2019, </w:t>
      </w:r>
      <w:r>
        <w:rPr>
          <w:rFonts w:ascii="Garamond" w:eastAsia="Batang" w:hAnsi="Garamond" w:cs="Times New Roman"/>
          <w:bCs/>
          <w:sz w:val="24"/>
          <w:szCs w:val="24"/>
          <w:lang w:eastAsia="fr-FR"/>
        </w:rPr>
        <w:t>« </w:t>
      </w:r>
      <w:r w:rsidRPr="005B53EC">
        <w:rPr>
          <w:rFonts w:ascii="Garamond" w:eastAsia="Batang" w:hAnsi="Garamond" w:cs="Times New Roman"/>
          <w:bCs/>
          <w:sz w:val="24"/>
          <w:szCs w:val="24"/>
          <w:lang w:eastAsia="fr-FR"/>
        </w:rPr>
        <w:t>Le travail dans la peau. Les figures du corps dans la sociologie du travail contemporaine</w:t>
      </w:r>
      <w:r>
        <w:rPr>
          <w:rFonts w:ascii="Garamond" w:eastAsia="Batang" w:hAnsi="Garamond" w:cs="Times New Roman"/>
          <w:bCs/>
          <w:sz w:val="24"/>
          <w:szCs w:val="24"/>
          <w:lang w:eastAsia="fr-FR"/>
        </w:rPr>
        <w:t xml:space="preserve"> », Dossier corpus « Corps au travail, corps travaillés » avec les contributions de </w:t>
      </w:r>
      <w:r w:rsidRPr="005B53EC">
        <w:rPr>
          <w:rFonts w:ascii="Garamond" w:eastAsia="Batang" w:hAnsi="Garamond" w:cs="Times New Roman"/>
          <w:bCs/>
          <w:sz w:val="24"/>
          <w:szCs w:val="24"/>
          <w:lang w:eastAsia="fr-FR"/>
        </w:rPr>
        <w:t xml:space="preserve">Céline </w:t>
      </w:r>
      <w:proofErr w:type="spellStart"/>
      <w:r w:rsidRPr="005B53EC">
        <w:rPr>
          <w:rFonts w:ascii="Garamond" w:eastAsia="Batang" w:hAnsi="Garamond" w:cs="Times New Roman"/>
          <w:bCs/>
          <w:sz w:val="24"/>
          <w:szCs w:val="24"/>
          <w:lang w:eastAsia="fr-FR"/>
        </w:rPr>
        <w:t>Rosselin</w:t>
      </w:r>
      <w:proofErr w:type="spellEnd"/>
      <w:r w:rsidRPr="005B53EC">
        <w:rPr>
          <w:rFonts w:ascii="Garamond" w:eastAsia="Batang" w:hAnsi="Garamond" w:cs="Times New Roman"/>
          <w:bCs/>
          <w:sz w:val="24"/>
          <w:szCs w:val="24"/>
          <w:lang w:eastAsia="fr-FR"/>
        </w:rPr>
        <w:t>-Bareille</w:t>
      </w:r>
      <w:r>
        <w:rPr>
          <w:rFonts w:ascii="Garamond" w:eastAsia="Batang" w:hAnsi="Garamond" w:cs="Times New Roman"/>
          <w:bCs/>
          <w:sz w:val="24"/>
          <w:szCs w:val="24"/>
          <w:lang w:eastAsia="fr-FR"/>
        </w:rPr>
        <w:t xml:space="preserve">, </w:t>
      </w:r>
      <w:r w:rsidRPr="005B53EC">
        <w:rPr>
          <w:rFonts w:ascii="Garamond" w:eastAsia="Batang" w:hAnsi="Garamond" w:cs="Times New Roman"/>
          <w:bCs/>
          <w:sz w:val="24"/>
          <w:szCs w:val="24"/>
          <w:lang w:eastAsia="fr-FR"/>
        </w:rPr>
        <w:t xml:space="preserve">Fabien </w:t>
      </w:r>
      <w:proofErr w:type="spellStart"/>
      <w:r w:rsidRPr="005B53EC">
        <w:rPr>
          <w:rFonts w:ascii="Garamond" w:eastAsia="Batang" w:hAnsi="Garamond" w:cs="Times New Roman"/>
          <w:bCs/>
          <w:sz w:val="24"/>
          <w:szCs w:val="24"/>
          <w:lang w:eastAsia="fr-FR"/>
        </w:rPr>
        <w:t>Lemozy</w:t>
      </w:r>
      <w:proofErr w:type="spellEnd"/>
      <w:r>
        <w:rPr>
          <w:rFonts w:ascii="Garamond" w:eastAsia="Batang" w:hAnsi="Garamond" w:cs="Times New Roman"/>
          <w:bCs/>
          <w:sz w:val="24"/>
          <w:szCs w:val="24"/>
          <w:lang w:eastAsia="fr-FR"/>
        </w:rPr>
        <w:t xml:space="preserve">, </w:t>
      </w:r>
      <w:r w:rsidRPr="005B53EC">
        <w:rPr>
          <w:rFonts w:ascii="Garamond" w:eastAsia="Batang" w:hAnsi="Garamond" w:cs="Times New Roman"/>
          <w:bCs/>
          <w:sz w:val="24"/>
          <w:szCs w:val="24"/>
          <w:lang w:eastAsia="fr-FR"/>
        </w:rPr>
        <w:t>Charlène Charles</w:t>
      </w:r>
      <w:r>
        <w:rPr>
          <w:rFonts w:ascii="Garamond" w:eastAsia="Batang" w:hAnsi="Garamond" w:cs="Times New Roman"/>
          <w:bCs/>
          <w:sz w:val="24"/>
          <w:szCs w:val="24"/>
          <w:lang w:eastAsia="fr-FR"/>
        </w:rPr>
        <w:t xml:space="preserve">, </w:t>
      </w:r>
      <w:r w:rsidRPr="005B53EC">
        <w:rPr>
          <w:rFonts w:ascii="Garamond" w:eastAsia="Batang" w:hAnsi="Garamond" w:cs="Times New Roman"/>
          <w:bCs/>
          <w:sz w:val="24"/>
          <w:szCs w:val="24"/>
          <w:lang w:eastAsia="fr-FR"/>
        </w:rPr>
        <w:t xml:space="preserve">Laurent </w:t>
      </w:r>
      <w:proofErr w:type="spellStart"/>
      <w:r w:rsidRPr="005B53EC">
        <w:rPr>
          <w:rFonts w:ascii="Garamond" w:eastAsia="Batang" w:hAnsi="Garamond" w:cs="Times New Roman"/>
          <w:bCs/>
          <w:sz w:val="24"/>
          <w:szCs w:val="24"/>
          <w:lang w:eastAsia="fr-FR"/>
        </w:rPr>
        <w:t>Bovey</w:t>
      </w:r>
      <w:proofErr w:type="spellEnd"/>
      <w:r w:rsidRPr="005B53EC">
        <w:rPr>
          <w:rFonts w:ascii="Garamond" w:eastAsia="Batang" w:hAnsi="Garamond" w:cs="Times New Roman"/>
          <w:bCs/>
          <w:sz w:val="24"/>
          <w:szCs w:val="24"/>
          <w:lang w:eastAsia="fr-FR"/>
        </w:rPr>
        <w:t xml:space="preserve"> et Morgane </w:t>
      </w:r>
      <w:proofErr w:type="spellStart"/>
      <w:r w:rsidRPr="005B53EC">
        <w:rPr>
          <w:rFonts w:ascii="Garamond" w:eastAsia="Batang" w:hAnsi="Garamond" w:cs="Times New Roman"/>
          <w:bCs/>
          <w:sz w:val="24"/>
          <w:szCs w:val="24"/>
          <w:lang w:eastAsia="fr-FR"/>
        </w:rPr>
        <w:t>Kuehni</w:t>
      </w:r>
      <w:proofErr w:type="spellEnd"/>
      <w:r>
        <w:rPr>
          <w:rFonts w:ascii="Garamond" w:eastAsia="Batang" w:hAnsi="Garamond" w:cs="Times New Roman"/>
          <w:bCs/>
          <w:sz w:val="24"/>
          <w:szCs w:val="24"/>
          <w:lang w:eastAsia="fr-FR"/>
        </w:rPr>
        <w:t xml:space="preserve">, </w:t>
      </w:r>
      <w:r w:rsidRPr="005B53EC">
        <w:rPr>
          <w:rFonts w:ascii="Garamond" w:eastAsia="Batang" w:hAnsi="Garamond" w:cs="Times New Roman"/>
          <w:bCs/>
          <w:sz w:val="24"/>
          <w:szCs w:val="24"/>
          <w:lang w:eastAsia="fr-FR"/>
        </w:rPr>
        <w:t xml:space="preserve">Julie </w:t>
      </w:r>
      <w:proofErr w:type="spellStart"/>
      <w:r w:rsidRPr="005B53EC">
        <w:rPr>
          <w:rFonts w:ascii="Garamond" w:eastAsia="Batang" w:hAnsi="Garamond" w:cs="Times New Roman"/>
          <w:bCs/>
          <w:sz w:val="24"/>
          <w:szCs w:val="24"/>
          <w:lang w:eastAsia="fr-FR"/>
        </w:rPr>
        <w:t>Primerano</w:t>
      </w:r>
      <w:proofErr w:type="spellEnd"/>
      <w:r w:rsidRPr="005B53EC">
        <w:rPr>
          <w:rFonts w:ascii="Garamond" w:eastAsia="Batang" w:hAnsi="Garamond" w:cs="Times New Roman"/>
          <w:bCs/>
          <w:sz w:val="24"/>
          <w:szCs w:val="24"/>
          <w:lang w:eastAsia="fr-FR"/>
        </w:rPr>
        <w:t xml:space="preserve"> et Anne Marchand</w:t>
      </w:r>
      <w:r>
        <w:rPr>
          <w:rFonts w:ascii="Garamond" w:eastAsia="Batang" w:hAnsi="Garamond" w:cs="Times New Roman"/>
          <w:bCs/>
          <w:sz w:val="24"/>
          <w:szCs w:val="24"/>
          <w:lang w:eastAsia="fr-FR"/>
        </w:rPr>
        <w:t xml:space="preserve">, </w:t>
      </w:r>
      <w:r w:rsidRPr="005B53EC">
        <w:rPr>
          <w:rFonts w:ascii="Garamond" w:eastAsia="Batang" w:hAnsi="Garamond" w:cs="Times New Roman"/>
          <w:bCs/>
          <w:sz w:val="24"/>
          <w:szCs w:val="24"/>
          <w:lang w:eastAsia="fr-FR"/>
        </w:rPr>
        <w:t>Fabrice Colomb</w:t>
      </w:r>
      <w:r>
        <w:rPr>
          <w:rFonts w:ascii="Garamond" w:eastAsia="Batang" w:hAnsi="Garamond" w:cs="Times New Roman"/>
          <w:bCs/>
          <w:sz w:val="24"/>
          <w:szCs w:val="24"/>
          <w:lang w:eastAsia="fr-FR"/>
        </w:rPr>
        <w:t xml:space="preserve">, </w:t>
      </w:r>
      <w:r>
        <w:rPr>
          <w:rFonts w:ascii="Garamond" w:eastAsia="Batang" w:hAnsi="Garamond" w:cs="Times New Roman"/>
          <w:bCs/>
          <w:i/>
          <w:sz w:val="24"/>
          <w:szCs w:val="24"/>
          <w:lang w:eastAsia="fr-FR"/>
        </w:rPr>
        <w:t>Nouvelle Revue du Travail</w:t>
      </w:r>
      <w:r>
        <w:rPr>
          <w:rFonts w:ascii="Garamond" w:eastAsia="Batang" w:hAnsi="Garamond" w:cs="Times New Roman"/>
          <w:bCs/>
          <w:sz w:val="24"/>
          <w:szCs w:val="24"/>
          <w:lang w:eastAsia="fr-FR"/>
        </w:rPr>
        <w:t xml:space="preserve">, n°14. URL : </w:t>
      </w:r>
      <w:hyperlink r:id="rId47" w:history="1">
        <w:r w:rsidRPr="005645BA">
          <w:rPr>
            <w:rStyle w:val="Lienhypertexte"/>
            <w:rFonts w:ascii="Garamond" w:eastAsia="Batang" w:hAnsi="Garamond" w:cs="Times New Roman"/>
            <w:bCs/>
            <w:sz w:val="24"/>
            <w:szCs w:val="24"/>
            <w:lang w:eastAsia="fr-FR"/>
          </w:rPr>
          <w:t>https://journals.openedition.org/nrt/4541</w:t>
        </w:r>
      </w:hyperlink>
    </w:p>
    <w:p w:rsidR="005B53EC" w:rsidRPr="005B53EC" w:rsidRDefault="005B53EC" w:rsidP="005B53EC">
      <w:pPr>
        <w:spacing w:after="0" w:line="240" w:lineRule="auto"/>
        <w:jc w:val="both"/>
        <w:rPr>
          <w:rFonts w:ascii="Garamond" w:eastAsia="Batang" w:hAnsi="Garamond" w:cs="Times New Roman"/>
          <w:bCs/>
          <w:sz w:val="24"/>
          <w:szCs w:val="24"/>
          <w:lang w:eastAsia="fr-FR"/>
        </w:rPr>
      </w:pPr>
      <w:r w:rsidRPr="00936EF3">
        <w:rPr>
          <w:rFonts w:ascii="Garamond" w:eastAsia="Batang" w:hAnsi="Garamond" w:cs="Times New Roman"/>
          <w:b/>
          <w:bCs/>
          <w:smallCaps/>
          <w:sz w:val="24"/>
          <w:szCs w:val="24"/>
          <w:lang w:eastAsia="fr-FR"/>
        </w:rPr>
        <w:t>[</w:t>
      </w:r>
      <w:r w:rsidR="0010631D">
        <w:rPr>
          <w:rFonts w:ascii="Garamond" w:eastAsia="Batang" w:hAnsi="Garamond" w:cs="Times New Roman"/>
          <w:b/>
          <w:bCs/>
          <w:smallCaps/>
          <w:sz w:val="24"/>
          <w:szCs w:val="24"/>
          <w:lang w:eastAsia="fr-FR"/>
        </w:rPr>
        <w:t>3</w:t>
      </w:r>
      <w:r w:rsidRPr="00936EF3">
        <w:rPr>
          <w:rFonts w:ascii="Garamond" w:eastAsia="Batang" w:hAnsi="Garamond" w:cs="Times New Roman"/>
          <w:b/>
          <w:bCs/>
          <w:smallCaps/>
          <w:sz w:val="24"/>
          <w:szCs w:val="24"/>
          <w:lang w:eastAsia="fr-FR"/>
        </w:rPr>
        <w:t>] Jacquot L.</w:t>
      </w:r>
      <w:r>
        <w:rPr>
          <w:rFonts w:ascii="Garamond" w:eastAsia="Batang" w:hAnsi="Garamond" w:cs="Times New Roman"/>
          <w:b/>
          <w:bCs/>
          <w:smallCaps/>
          <w:sz w:val="24"/>
          <w:szCs w:val="24"/>
          <w:lang w:eastAsia="fr-FR"/>
        </w:rPr>
        <w:t>, Metzger J-L.</w:t>
      </w:r>
      <w:r w:rsidRPr="00936EF3">
        <w:rPr>
          <w:rFonts w:ascii="Garamond" w:eastAsia="Batang" w:hAnsi="Garamond" w:cs="Times New Roman"/>
          <w:b/>
          <w:bCs/>
          <w:sz w:val="24"/>
          <w:szCs w:val="24"/>
          <w:lang w:eastAsia="fr-FR"/>
        </w:rPr>
        <w:t xml:space="preserve"> </w:t>
      </w:r>
      <w:r>
        <w:rPr>
          <w:rFonts w:ascii="Garamond" w:eastAsia="Batang" w:hAnsi="Garamond" w:cs="Times New Roman"/>
          <w:bCs/>
          <w:sz w:val="24"/>
          <w:szCs w:val="24"/>
          <w:lang w:eastAsia="fr-FR"/>
        </w:rPr>
        <w:t>(</w:t>
      </w:r>
      <w:proofErr w:type="spellStart"/>
      <w:r>
        <w:rPr>
          <w:rFonts w:ascii="Garamond" w:eastAsia="Batang" w:hAnsi="Garamond" w:cs="Times New Roman"/>
          <w:bCs/>
          <w:sz w:val="24"/>
          <w:szCs w:val="24"/>
          <w:lang w:eastAsia="fr-FR"/>
        </w:rPr>
        <w:t>coord</w:t>
      </w:r>
      <w:proofErr w:type="spellEnd"/>
      <w:r>
        <w:rPr>
          <w:rFonts w:ascii="Garamond" w:eastAsia="Batang" w:hAnsi="Garamond" w:cs="Times New Roman"/>
          <w:bCs/>
          <w:sz w:val="24"/>
          <w:szCs w:val="24"/>
          <w:lang w:eastAsia="fr-FR"/>
        </w:rPr>
        <w:t>.), 2019</w:t>
      </w:r>
      <w:r w:rsidRPr="00936EF3">
        <w:rPr>
          <w:rFonts w:ascii="Garamond" w:eastAsia="Batang" w:hAnsi="Garamond" w:cs="Times New Roman"/>
          <w:bCs/>
          <w:sz w:val="24"/>
          <w:szCs w:val="24"/>
          <w:lang w:eastAsia="fr-FR"/>
        </w:rPr>
        <w:t>, « </w:t>
      </w:r>
      <w:r>
        <w:rPr>
          <w:rFonts w:ascii="Garamond" w:eastAsia="Batang" w:hAnsi="Garamond" w:cs="Times New Roman"/>
          <w:bCs/>
          <w:sz w:val="24"/>
          <w:szCs w:val="24"/>
          <w:lang w:eastAsia="fr-FR"/>
        </w:rPr>
        <w:t xml:space="preserve">Travail et émancipation », Dossier « Controverse » avec les contributions de </w:t>
      </w:r>
      <w:r w:rsidRPr="005B53EC">
        <w:rPr>
          <w:rFonts w:ascii="Garamond" w:eastAsia="Batang" w:hAnsi="Garamond" w:cs="Times New Roman"/>
          <w:bCs/>
          <w:sz w:val="24"/>
          <w:szCs w:val="24"/>
          <w:lang w:eastAsia="fr-FR"/>
        </w:rPr>
        <w:t xml:space="preserve">Daniel Bachet, Marie-Christine Bureau, Hervé </w:t>
      </w:r>
      <w:proofErr w:type="spellStart"/>
      <w:r w:rsidRPr="005B53EC">
        <w:rPr>
          <w:rFonts w:ascii="Garamond" w:eastAsia="Batang" w:hAnsi="Garamond" w:cs="Times New Roman"/>
          <w:bCs/>
          <w:sz w:val="24"/>
          <w:szCs w:val="24"/>
          <w:lang w:eastAsia="fr-FR"/>
        </w:rPr>
        <w:t>Defalvard</w:t>
      </w:r>
      <w:proofErr w:type="spellEnd"/>
      <w:r w:rsidRPr="005B53EC">
        <w:rPr>
          <w:rFonts w:ascii="Garamond" w:eastAsia="Batang" w:hAnsi="Garamond" w:cs="Times New Roman"/>
          <w:bCs/>
          <w:sz w:val="24"/>
          <w:szCs w:val="24"/>
          <w:lang w:eastAsia="fr-FR"/>
        </w:rPr>
        <w:t xml:space="preserve"> et Claude </w:t>
      </w:r>
      <w:proofErr w:type="spellStart"/>
      <w:r w:rsidRPr="005B53EC">
        <w:rPr>
          <w:rFonts w:ascii="Garamond" w:eastAsia="Batang" w:hAnsi="Garamond" w:cs="Times New Roman"/>
          <w:bCs/>
          <w:sz w:val="24"/>
          <w:szCs w:val="24"/>
          <w:lang w:eastAsia="fr-FR"/>
        </w:rPr>
        <w:t>Didry</w:t>
      </w:r>
      <w:proofErr w:type="spellEnd"/>
      <w:r w:rsidRPr="00936EF3">
        <w:rPr>
          <w:rFonts w:ascii="Garamond" w:eastAsia="Batang" w:hAnsi="Garamond" w:cs="Times New Roman"/>
          <w:bCs/>
          <w:sz w:val="24"/>
          <w:szCs w:val="24"/>
          <w:lang w:eastAsia="fr-FR"/>
        </w:rPr>
        <w:t xml:space="preserve">, </w:t>
      </w:r>
      <w:r w:rsidRPr="00936EF3">
        <w:rPr>
          <w:rFonts w:ascii="Garamond" w:eastAsia="Batang" w:hAnsi="Garamond" w:cs="Times New Roman"/>
          <w:bCs/>
          <w:i/>
          <w:sz w:val="24"/>
          <w:szCs w:val="24"/>
          <w:lang w:eastAsia="fr-FR"/>
        </w:rPr>
        <w:t>Nouvelle Revue du Travail</w:t>
      </w:r>
      <w:r>
        <w:rPr>
          <w:rFonts w:ascii="Garamond" w:eastAsia="Batang" w:hAnsi="Garamond" w:cs="Times New Roman"/>
          <w:bCs/>
          <w:sz w:val="24"/>
          <w:szCs w:val="24"/>
          <w:lang w:eastAsia="fr-FR"/>
        </w:rPr>
        <w:t>, n°4</w:t>
      </w:r>
      <w:r w:rsidRPr="00936EF3">
        <w:rPr>
          <w:rFonts w:ascii="Garamond" w:eastAsia="Batang" w:hAnsi="Garamond" w:cs="Times New Roman"/>
          <w:bCs/>
          <w:sz w:val="24"/>
          <w:szCs w:val="24"/>
          <w:lang w:eastAsia="fr-FR"/>
        </w:rPr>
        <w:t>.</w:t>
      </w:r>
      <w:r>
        <w:rPr>
          <w:rFonts w:ascii="Garamond" w:eastAsia="Batang" w:hAnsi="Garamond" w:cs="Times New Roman"/>
          <w:bCs/>
          <w:sz w:val="24"/>
          <w:szCs w:val="24"/>
          <w:lang w:eastAsia="fr-FR"/>
        </w:rPr>
        <w:t xml:space="preserve"> URL : </w:t>
      </w:r>
      <w:hyperlink r:id="rId48" w:history="1">
        <w:r w:rsidRPr="005645BA">
          <w:rPr>
            <w:rStyle w:val="Lienhypertexte"/>
            <w:rFonts w:ascii="Garamond" w:eastAsia="Batang" w:hAnsi="Garamond" w:cs="Times New Roman"/>
            <w:bCs/>
            <w:sz w:val="24"/>
            <w:szCs w:val="24"/>
            <w:lang w:eastAsia="fr-FR"/>
          </w:rPr>
          <w:t>https://journals.openedition.org/nrt/4936</w:t>
        </w:r>
      </w:hyperlink>
      <w:r>
        <w:rPr>
          <w:rFonts w:ascii="Garamond" w:eastAsia="Batang" w:hAnsi="Garamond" w:cs="Times New Roman"/>
          <w:bCs/>
          <w:sz w:val="24"/>
          <w:szCs w:val="24"/>
          <w:lang w:eastAsia="fr-FR"/>
        </w:rPr>
        <w:t xml:space="preserve"> </w:t>
      </w:r>
    </w:p>
    <w:p w:rsidR="00306D5A" w:rsidRPr="00C2746A" w:rsidRDefault="005B53EC" w:rsidP="005B53EC">
      <w:pPr>
        <w:spacing w:after="0" w:line="240" w:lineRule="auto"/>
        <w:jc w:val="both"/>
        <w:rPr>
          <w:rFonts w:ascii="Garamond" w:eastAsia="Batang" w:hAnsi="Garamond" w:cs="Times New Roman"/>
          <w:bCs/>
          <w:sz w:val="24"/>
          <w:szCs w:val="24"/>
          <w:lang w:eastAsia="fr-FR"/>
        </w:rPr>
      </w:pPr>
      <w:r>
        <w:rPr>
          <w:rFonts w:ascii="Garamond" w:eastAsia="Batang" w:hAnsi="Garamond" w:cs="Times New Roman"/>
          <w:b/>
          <w:bCs/>
          <w:smallCaps/>
          <w:sz w:val="24"/>
          <w:szCs w:val="24"/>
          <w:lang w:eastAsia="fr-FR"/>
        </w:rPr>
        <w:t>[</w:t>
      </w:r>
      <w:r w:rsidR="0010631D">
        <w:rPr>
          <w:rFonts w:ascii="Garamond" w:eastAsia="Batang" w:hAnsi="Garamond" w:cs="Times New Roman"/>
          <w:b/>
          <w:bCs/>
          <w:smallCaps/>
          <w:sz w:val="24"/>
          <w:szCs w:val="24"/>
          <w:lang w:eastAsia="fr-FR"/>
        </w:rPr>
        <w:t>4</w:t>
      </w:r>
      <w:r w:rsidR="00306D5A" w:rsidRPr="00306D5A">
        <w:rPr>
          <w:rFonts w:ascii="Garamond" w:eastAsia="Batang" w:hAnsi="Garamond" w:cs="Times New Roman"/>
          <w:b/>
          <w:bCs/>
          <w:smallCaps/>
          <w:sz w:val="24"/>
          <w:szCs w:val="24"/>
          <w:lang w:eastAsia="fr-FR"/>
        </w:rPr>
        <w:t xml:space="preserve">] Jacquot L., Melchior J-P., Paye S. </w:t>
      </w:r>
      <w:r w:rsidR="00306D5A" w:rsidRPr="00306D5A">
        <w:rPr>
          <w:rFonts w:ascii="Garamond" w:eastAsia="Batang" w:hAnsi="Garamond" w:cs="Times New Roman"/>
          <w:bCs/>
          <w:smallCaps/>
          <w:sz w:val="24"/>
          <w:szCs w:val="24"/>
          <w:lang w:eastAsia="fr-FR"/>
        </w:rPr>
        <w:t>(</w:t>
      </w:r>
      <w:proofErr w:type="spellStart"/>
      <w:r w:rsidR="00306D5A" w:rsidRPr="00306D5A">
        <w:rPr>
          <w:rFonts w:ascii="Garamond" w:eastAsia="Batang" w:hAnsi="Garamond" w:cs="Times New Roman"/>
          <w:bCs/>
          <w:sz w:val="24"/>
          <w:szCs w:val="24"/>
          <w:lang w:eastAsia="fr-FR"/>
        </w:rPr>
        <w:t>coord</w:t>
      </w:r>
      <w:proofErr w:type="spellEnd"/>
      <w:r w:rsidR="00306D5A" w:rsidRPr="00306D5A">
        <w:rPr>
          <w:rFonts w:ascii="Garamond" w:eastAsia="Batang" w:hAnsi="Garamond" w:cs="Times New Roman"/>
          <w:bCs/>
          <w:sz w:val="24"/>
          <w:szCs w:val="24"/>
          <w:lang w:eastAsia="fr-FR"/>
        </w:rPr>
        <w:t xml:space="preserve">.), 2017, </w:t>
      </w:r>
      <w:r w:rsidR="00306D5A">
        <w:rPr>
          <w:rFonts w:ascii="Garamond" w:eastAsia="Batang" w:hAnsi="Garamond" w:cs="Times New Roman"/>
          <w:bCs/>
          <w:sz w:val="24"/>
          <w:szCs w:val="24"/>
          <w:lang w:eastAsia="fr-FR"/>
        </w:rPr>
        <w:t xml:space="preserve">« Travailler plus ! », Dossier « Corpus » avec les contributions de Michel Miné, Simon Paye, </w:t>
      </w:r>
      <w:r w:rsidR="00306D5A" w:rsidRPr="00306D5A">
        <w:rPr>
          <w:rFonts w:ascii="Garamond" w:eastAsia="Batang" w:hAnsi="Garamond" w:cs="Times New Roman"/>
          <w:bCs/>
          <w:sz w:val="24"/>
          <w:szCs w:val="24"/>
          <w:lang w:eastAsia="fr-FR"/>
        </w:rPr>
        <w:t xml:space="preserve">Amandine Barrois et François-Xavier </w:t>
      </w:r>
      <w:proofErr w:type="spellStart"/>
      <w:r w:rsidR="00306D5A" w:rsidRPr="00306D5A">
        <w:rPr>
          <w:rFonts w:ascii="Garamond" w:eastAsia="Batang" w:hAnsi="Garamond" w:cs="Times New Roman"/>
          <w:bCs/>
          <w:sz w:val="24"/>
          <w:szCs w:val="24"/>
          <w:lang w:eastAsia="fr-FR"/>
        </w:rPr>
        <w:t>Devetter</w:t>
      </w:r>
      <w:proofErr w:type="spellEnd"/>
      <w:r w:rsidR="00306D5A">
        <w:rPr>
          <w:rFonts w:ascii="Garamond" w:eastAsia="Batang" w:hAnsi="Garamond" w:cs="Times New Roman"/>
          <w:bCs/>
          <w:sz w:val="24"/>
          <w:szCs w:val="24"/>
          <w:lang w:eastAsia="fr-FR"/>
        </w:rPr>
        <w:t xml:space="preserve">, </w:t>
      </w:r>
      <w:r w:rsidR="00306D5A" w:rsidRPr="00306D5A">
        <w:rPr>
          <w:rFonts w:ascii="Garamond" w:eastAsia="Batang" w:hAnsi="Garamond" w:cs="Times New Roman"/>
          <w:bCs/>
          <w:sz w:val="24"/>
          <w:szCs w:val="24"/>
          <w:lang w:eastAsia="fr-FR"/>
        </w:rPr>
        <w:t xml:space="preserve">Timo Giotto et Jens </w:t>
      </w:r>
      <w:proofErr w:type="spellStart"/>
      <w:r w:rsidR="00306D5A" w:rsidRPr="00306D5A">
        <w:rPr>
          <w:rFonts w:ascii="Garamond" w:eastAsia="Batang" w:hAnsi="Garamond" w:cs="Times New Roman"/>
          <w:bCs/>
          <w:sz w:val="24"/>
          <w:szCs w:val="24"/>
          <w:lang w:eastAsia="fr-FR"/>
        </w:rPr>
        <w:t>Thoemmes</w:t>
      </w:r>
      <w:proofErr w:type="spellEnd"/>
      <w:r w:rsidR="00306D5A">
        <w:rPr>
          <w:rFonts w:ascii="Garamond" w:eastAsia="Batang" w:hAnsi="Garamond" w:cs="Times New Roman"/>
          <w:bCs/>
          <w:sz w:val="24"/>
          <w:szCs w:val="24"/>
          <w:lang w:eastAsia="fr-FR"/>
        </w:rPr>
        <w:t xml:space="preserve">, </w:t>
      </w:r>
      <w:r w:rsidR="00306D5A" w:rsidRPr="00306D5A">
        <w:rPr>
          <w:rFonts w:ascii="Garamond" w:eastAsia="Batang" w:hAnsi="Garamond" w:cs="Times New Roman"/>
          <w:bCs/>
          <w:sz w:val="24"/>
          <w:szCs w:val="24"/>
          <w:lang w:eastAsia="fr-FR"/>
        </w:rPr>
        <w:t xml:space="preserve">Lise </w:t>
      </w:r>
      <w:proofErr w:type="spellStart"/>
      <w:r w:rsidR="00306D5A" w:rsidRPr="00306D5A">
        <w:rPr>
          <w:rFonts w:ascii="Garamond" w:eastAsia="Batang" w:hAnsi="Garamond" w:cs="Times New Roman"/>
          <w:bCs/>
          <w:sz w:val="24"/>
          <w:szCs w:val="24"/>
          <w:lang w:eastAsia="fr-FR"/>
        </w:rPr>
        <w:t>Gastaldi</w:t>
      </w:r>
      <w:proofErr w:type="spellEnd"/>
      <w:r w:rsidR="00306D5A" w:rsidRPr="00306D5A">
        <w:rPr>
          <w:rFonts w:ascii="Garamond" w:eastAsia="Batang" w:hAnsi="Garamond" w:cs="Times New Roman"/>
          <w:bCs/>
          <w:sz w:val="24"/>
          <w:szCs w:val="24"/>
          <w:lang w:eastAsia="fr-FR"/>
        </w:rPr>
        <w:t xml:space="preserve"> et Caroline </w:t>
      </w:r>
      <w:proofErr w:type="spellStart"/>
      <w:r w:rsidR="00306D5A" w:rsidRPr="00306D5A">
        <w:rPr>
          <w:rFonts w:ascii="Garamond" w:eastAsia="Batang" w:hAnsi="Garamond" w:cs="Times New Roman"/>
          <w:bCs/>
          <w:sz w:val="24"/>
          <w:szCs w:val="24"/>
          <w:lang w:eastAsia="fr-FR"/>
        </w:rPr>
        <w:t>Lanciano-Morandat</w:t>
      </w:r>
      <w:proofErr w:type="spellEnd"/>
      <w:r w:rsidR="00306D5A">
        <w:rPr>
          <w:rFonts w:ascii="Garamond" w:eastAsia="Batang" w:hAnsi="Garamond" w:cs="Times New Roman"/>
          <w:bCs/>
          <w:sz w:val="24"/>
          <w:szCs w:val="24"/>
          <w:lang w:eastAsia="fr-FR"/>
        </w:rPr>
        <w:t xml:space="preserve">, </w:t>
      </w:r>
      <w:r w:rsidR="00306D5A" w:rsidRPr="00306D5A">
        <w:rPr>
          <w:rFonts w:ascii="Garamond" w:eastAsia="Batang" w:hAnsi="Garamond" w:cs="Times New Roman"/>
          <w:bCs/>
          <w:sz w:val="24"/>
          <w:szCs w:val="24"/>
          <w:lang w:eastAsia="fr-FR"/>
        </w:rPr>
        <w:t xml:space="preserve">Joël </w:t>
      </w:r>
      <w:proofErr w:type="spellStart"/>
      <w:r w:rsidR="00306D5A" w:rsidRPr="00306D5A">
        <w:rPr>
          <w:rFonts w:ascii="Garamond" w:eastAsia="Batang" w:hAnsi="Garamond" w:cs="Times New Roman"/>
          <w:bCs/>
          <w:sz w:val="24"/>
          <w:szCs w:val="24"/>
          <w:lang w:eastAsia="fr-FR"/>
        </w:rPr>
        <w:t>Laillier</w:t>
      </w:r>
      <w:proofErr w:type="spellEnd"/>
      <w:r w:rsidR="00306D5A" w:rsidRPr="00306D5A">
        <w:rPr>
          <w:rFonts w:ascii="Garamond" w:eastAsia="Batang" w:hAnsi="Garamond" w:cs="Times New Roman"/>
          <w:bCs/>
          <w:sz w:val="24"/>
          <w:szCs w:val="24"/>
          <w:lang w:eastAsia="fr-FR"/>
        </w:rPr>
        <w:t xml:space="preserve"> et Sébastien Stenger</w:t>
      </w:r>
      <w:r w:rsidR="00306D5A">
        <w:rPr>
          <w:rFonts w:ascii="Garamond" w:eastAsia="Batang" w:hAnsi="Garamond" w:cs="Times New Roman"/>
          <w:bCs/>
          <w:sz w:val="24"/>
          <w:szCs w:val="24"/>
          <w:lang w:eastAsia="fr-FR"/>
        </w:rPr>
        <w:t xml:space="preserve">, </w:t>
      </w:r>
      <w:r w:rsidR="00306D5A" w:rsidRPr="00306D5A">
        <w:rPr>
          <w:rFonts w:ascii="Garamond" w:eastAsia="Batang" w:hAnsi="Garamond" w:cs="Times New Roman"/>
          <w:bCs/>
          <w:sz w:val="24"/>
          <w:szCs w:val="24"/>
          <w:lang w:eastAsia="fr-FR"/>
        </w:rPr>
        <w:t>Isabel Boni-Le Goff</w:t>
      </w:r>
      <w:r w:rsidR="00306D5A">
        <w:rPr>
          <w:rFonts w:ascii="Garamond" w:eastAsia="Batang" w:hAnsi="Garamond" w:cs="Times New Roman"/>
          <w:bCs/>
          <w:sz w:val="24"/>
          <w:szCs w:val="24"/>
          <w:lang w:eastAsia="fr-FR"/>
        </w:rPr>
        <w:t xml:space="preserve">, </w:t>
      </w:r>
      <w:r w:rsidR="00306D5A" w:rsidRPr="00306D5A">
        <w:rPr>
          <w:rFonts w:ascii="Garamond" w:eastAsia="Batang" w:hAnsi="Garamond" w:cs="Times New Roman"/>
          <w:bCs/>
          <w:i/>
          <w:sz w:val="24"/>
          <w:szCs w:val="24"/>
          <w:lang w:eastAsia="fr-FR"/>
        </w:rPr>
        <w:t>Nouvelle Revue du Travail</w:t>
      </w:r>
      <w:r w:rsidR="00306D5A">
        <w:rPr>
          <w:rFonts w:ascii="Garamond" w:eastAsia="Batang" w:hAnsi="Garamond" w:cs="Times New Roman"/>
          <w:bCs/>
          <w:sz w:val="24"/>
          <w:szCs w:val="24"/>
          <w:lang w:eastAsia="fr-FR"/>
        </w:rPr>
        <w:t>, n°11</w:t>
      </w:r>
      <w:r w:rsidR="00C2746A">
        <w:rPr>
          <w:rFonts w:ascii="Garamond" w:eastAsia="Batang" w:hAnsi="Garamond" w:cs="Times New Roman"/>
          <w:bCs/>
          <w:sz w:val="24"/>
          <w:szCs w:val="24"/>
          <w:lang w:eastAsia="fr-FR"/>
        </w:rPr>
        <w:t xml:space="preserve">. URL : </w:t>
      </w:r>
      <w:hyperlink r:id="rId49" w:history="1">
        <w:r w:rsidR="00C2746A" w:rsidRPr="002B2E2F">
          <w:rPr>
            <w:rStyle w:val="Lienhypertexte"/>
            <w:rFonts w:ascii="Garamond" w:eastAsia="Batang" w:hAnsi="Garamond" w:cs="Times New Roman"/>
            <w:bCs/>
            <w:sz w:val="24"/>
            <w:szCs w:val="24"/>
            <w:lang w:eastAsia="fr-FR"/>
          </w:rPr>
          <w:t>http://nrt.revues.org/3231</w:t>
        </w:r>
      </w:hyperlink>
      <w:r w:rsidR="00C2746A">
        <w:rPr>
          <w:rFonts w:ascii="Garamond" w:eastAsia="Batang" w:hAnsi="Garamond" w:cs="Times New Roman"/>
          <w:bCs/>
          <w:sz w:val="24"/>
          <w:szCs w:val="24"/>
          <w:lang w:eastAsia="fr-FR"/>
        </w:rPr>
        <w:t xml:space="preserve"> </w:t>
      </w:r>
    </w:p>
    <w:p w:rsidR="00306D5A" w:rsidRPr="00306D5A" w:rsidRDefault="005B53EC" w:rsidP="00306D5A">
      <w:pPr>
        <w:spacing w:after="0" w:line="240" w:lineRule="auto"/>
        <w:jc w:val="both"/>
        <w:rPr>
          <w:rFonts w:ascii="Garamond" w:eastAsia="Batang" w:hAnsi="Garamond" w:cs="Times New Roman"/>
          <w:bCs/>
          <w:smallCaps/>
          <w:sz w:val="24"/>
          <w:szCs w:val="24"/>
          <w:lang w:eastAsia="fr-FR"/>
        </w:rPr>
      </w:pPr>
      <w:r>
        <w:rPr>
          <w:rFonts w:ascii="Garamond" w:eastAsia="Batang" w:hAnsi="Garamond" w:cs="Times New Roman"/>
          <w:b/>
          <w:bCs/>
          <w:smallCaps/>
          <w:sz w:val="24"/>
          <w:szCs w:val="24"/>
          <w:lang w:eastAsia="fr-FR"/>
        </w:rPr>
        <w:t>[</w:t>
      </w:r>
      <w:r w:rsidR="0010631D">
        <w:rPr>
          <w:rFonts w:ascii="Garamond" w:eastAsia="Batang" w:hAnsi="Garamond" w:cs="Times New Roman"/>
          <w:b/>
          <w:bCs/>
          <w:smallCaps/>
          <w:sz w:val="24"/>
          <w:szCs w:val="24"/>
          <w:lang w:eastAsia="fr-FR"/>
        </w:rPr>
        <w:t>5</w:t>
      </w:r>
      <w:r w:rsidR="00306D5A" w:rsidRPr="00936EF3">
        <w:rPr>
          <w:rFonts w:ascii="Garamond" w:eastAsia="Batang" w:hAnsi="Garamond" w:cs="Times New Roman"/>
          <w:b/>
          <w:bCs/>
          <w:smallCaps/>
          <w:sz w:val="24"/>
          <w:szCs w:val="24"/>
          <w:lang w:eastAsia="fr-FR"/>
        </w:rPr>
        <w:t>] Jacquot L</w:t>
      </w:r>
      <w:r w:rsidR="00306D5A">
        <w:rPr>
          <w:rFonts w:ascii="Garamond" w:eastAsia="Batang" w:hAnsi="Garamond" w:cs="Times New Roman"/>
          <w:b/>
          <w:bCs/>
          <w:smallCaps/>
          <w:sz w:val="24"/>
          <w:szCs w:val="24"/>
          <w:lang w:eastAsia="fr-FR"/>
        </w:rPr>
        <w:t>.</w:t>
      </w:r>
      <w:r w:rsidR="00306D5A">
        <w:rPr>
          <w:rFonts w:ascii="Garamond" w:eastAsia="Batang" w:hAnsi="Garamond" w:cs="Times New Roman"/>
          <w:bCs/>
          <w:smallCaps/>
          <w:sz w:val="24"/>
          <w:szCs w:val="24"/>
          <w:lang w:eastAsia="fr-FR"/>
        </w:rPr>
        <w:t xml:space="preserve">, 2017, </w:t>
      </w:r>
      <w:r w:rsidR="00306D5A" w:rsidRPr="00306D5A">
        <w:rPr>
          <w:rFonts w:ascii="Garamond" w:hAnsi="Garamond"/>
          <w:sz w:val="24"/>
          <w:szCs w:val="24"/>
          <w:shd w:val="clear" w:color="auto" w:fill="FFFFFF"/>
        </w:rPr>
        <w:t> </w:t>
      </w:r>
      <w:hyperlink r:id="rId50" w:history="1">
        <w:r w:rsidR="00306D5A" w:rsidRPr="00306D5A">
          <w:rPr>
            <w:rFonts w:ascii="Garamond" w:hAnsi="Garamond"/>
            <w:sz w:val="24"/>
            <w:szCs w:val="24"/>
            <w:bdr w:val="none" w:sz="0" w:space="0" w:color="auto" w:frame="1"/>
            <w:shd w:val="clear" w:color="auto" w:fill="FFFFFF"/>
          </w:rPr>
          <w:t>« </w:t>
        </w:r>
        <w:r w:rsidR="00306D5A" w:rsidRPr="00306D5A">
          <w:rPr>
            <w:rFonts w:ascii="Garamond" w:eastAsia="@Arial Unicode MS" w:hAnsi="Garamond" w:cs="@Arial Unicode MS"/>
            <w:bCs/>
            <w:sz w:val="24"/>
            <w:szCs w:val="24"/>
            <w:bdr w:val="none" w:sz="0" w:space="0" w:color="auto" w:frame="1"/>
            <w:shd w:val="clear" w:color="auto" w:fill="FFFFFF"/>
          </w:rPr>
          <w:t>Management par les dispositifs et dispositions à manager. De la standardisation du tra</w:t>
        </w:r>
        <w:r w:rsidR="00306D5A">
          <w:rPr>
            <w:rFonts w:ascii="Garamond" w:eastAsia="@Arial Unicode MS" w:hAnsi="Garamond" w:cs="@Arial Unicode MS"/>
            <w:bCs/>
            <w:sz w:val="24"/>
            <w:szCs w:val="24"/>
            <w:bdr w:val="none" w:sz="0" w:space="0" w:color="auto" w:frame="1"/>
            <w:shd w:val="clear" w:color="auto" w:fill="FFFFFF"/>
          </w:rPr>
          <w:t>vail d'encadrement au travail d’</w:t>
        </w:r>
        <w:r w:rsidR="00306D5A" w:rsidRPr="00306D5A">
          <w:rPr>
            <w:rFonts w:ascii="Garamond" w:eastAsia="@Arial Unicode MS" w:hAnsi="Garamond" w:cs="@Arial Unicode MS"/>
            <w:bCs/>
            <w:sz w:val="24"/>
            <w:szCs w:val="24"/>
            <w:bdr w:val="none" w:sz="0" w:space="0" w:color="auto" w:frame="1"/>
            <w:shd w:val="clear" w:color="auto" w:fill="FFFFFF"/>
          </w:rPr>
          <w:t>organisation des encadrants</w:t>
        </w:r>
        <w:r w:rsidR="00306D5A" w:rsidRPr="00306D5A">
          <w:rPr>
            <w:rFonts w:ascii="Garamond" w:hAnsi="Garamond"/>
            <w:sz w:val="24"/>
            <w:szCs w:val="24"/>
            <w:bdr w:val="none" w:sz="0" w:space="0" w:color="auto" w:frame="1"/>
            <w:shd w:val="clear" w:color="auto" w:fill="FFFFFF"/>
          </w:rPr>
          <w:t> »</w:t>
        </w:r>
      </w:hyperlink>
      <w:r w:rsidR="00306D5A" w:rsidRPr="00306D5A">
        <w:rPr>
          <w:rFonts w:ascii="Garamond" w:hAnsi="Garamond"/>
          <w:sz w:val="24"/>
          <w:szCs w:val="24"/>
          <w:shd w:val="clear" w:color="auto" w:fill="FFFFFF"/>
        </w:rPr>
        <w:t>, </w:t>
      </w:r>
      <w:r w:rsidR="00306D5A" w:rsidRPr="00306D5A">
        <w:rPr>
          <w:rFonts w:ascii="Garamond" w:hAnsi="Garamond"/>
          <w:i/>
          <w:iCs/>
          <w:sz w:val="24"/>
          <w:szCs w:val="24"/>
          <w:bdr w:val="none" w:sz="0" w:space="0" w:color="auto" w:frame="1"/>
          <w:shd w:val="clear" w:color="auto" w:fill="FFFFFF"/>
        </w:rPr>
        <w:t>Savoir/Agir</w:t>
      </w:r>
      <w:r w:rsidR="00306D5A" w:rsidRPr="00306D5A">
        <w:rPr>
          <w:rFonts w:ascii="Garamond" w:hAnsi="Garamond"/>
          <w:sz w:val="24"/>
          <w:szCs w:val="24"/>
          <w:shd w:val="clear" w:color="auto" w:fill="FFFFFF"/>
        </w:rPr>
        <w:t>, vol. 40. Editions du Croquant, p</w:t>
      </w:r>
      <w:r w:rsidR="00306D5A">
        <w:rPr>
          <w:rFonts w:ascii="Garamond" w:hAnsi="Garamond"/>
          <w:sz w:val="24"/>
          <w:szCs w:val="24"/>
          <w:shd w:val="clear" w:color="auto" w:fill="FFFFFF"/>
        </w:rPr>
        <w:t>p. 13-20</w:t>
      </w:r>
      <w:r w:rsidR="00306D5A" w:rsidRPr="00306D5A">
        <w:rPr>
          <w:rFonts w:ascii="Garamond" w:hAnsi="Garamond"/>
          <w:sz w:val="24"/>
          <w:szCs w:val="24"/>
          <w:shd w:val="clear" w:color="auto" w:fill="FFFFFF"/>
        </w:rPr>
        <w:t>.</w:t>
      </w:r>
    </w:p>
    <w:p w:rsidR="00F4453B" w:rsidRDefault="00D75DBC" w:rsidP="00306D5A">
      <w:pPr>
        <w:spacing w:after="0" w:line="240" w:lineRule="auto"/>
        <w:jc w:val="both"/>
        <w:rPr>
          <w:rFonts w:ascii="Garamond" w:eastAsia="Batang" w:hAnsi="Garamond" w:cs="Times New Roman"/>
          <w:bCs/>
          <w:sz w:val="24"/>
          <w:szCs w:val="24"/>
          <w:lang w:eastAsia="fr-FR"/>
        </w:rPr>
      </w:pPr>
      <w:r w:rsidRPr="00936EF3">
        <w:rPr>
          <w:rFonts w:ascii="Garamond" w:eastAsia="Batang" w:hAnsi="Garamond" w:cs="Times New Roman"/>
          <w:b/>
          <w:bCs/>
          <w:smallCaps/>
          <w:sz w:val="24"/>
          <w:szCs w:val="24"/>
          <w:lang w:eastAsia="fr-FR"/>
        </w:rPr>
        <w:t>[</w:t>
      </w:r>
      <w:r w:rsidR="0010631D">
        <w:rPr>
          <w:rFonts w:ascii="Garamond" w:eastAsia="Batang" w:hAnsi="Garamond" w:cs="Times New Roman"/>
          <w:b/>
          <w:bCs/>
          <w:smallCaps/>
          <w:sz w:val="24"/>
          <w:szCs w:val="24"/>
          <w:lang w:eastAsia="fr-FR"/>
        </w:rPr>
        <w:t>6</w:t>
      </w:r>
      <w:r w:rsidRPr="00936EF3">
        <w:rPr>
          <w:rFonts w:ascii="Garamond" w:eastAsia="Batang" w:hAnsi="Garamond" w:cs="Times New Roman"/>
          <w:b/>
          <w:bCs/>
          <w:smallCaps/>
          <w:sz w:val="24"/>
          <w:szCs w:val="24"/>
          <w:lang w:eastAsia="fr-FR"/>
        </w:rPr>
        <w:t>] Jacquot L.</w:t>
      </w:r>
      <w:r w:rsidRPr="00936EF3">
        <w:rPr>
          <w:rFonts w:ascii="Garamond" w:eastAsia="Batang" w:hAnsi="Garamond" w:cs="Times New Roman"/>
          <w:b/>
          <w:bCs/>
          <w:sz w:val="24"/>
          <w:szCs w:val="24"/>
          <w:lang w:eastAsia="fr-FR"/>
        </w:rPr>
        <w:t xml:space="preserve"> </w:t>
      </w:r>
      <w:r w:rsidRPr="00936EF3">
        <w:rPr>
          <w:rFonts w:ascii="Garamond" w:eastAsia="Batang" w:hAnsi="Garamond" w:cs="Times New Roman"/>
          <w:bCs/>
          <w:sz w:val="24"/>
          <w:szCs w:val="24"/>
          <w:lang w:eastAsia="fr-FR"/>
        </w:rPr>
        <w:t>(</w:t>
      </w:r>
      <w:proofErr w:type="spellStart"/>
      <w:r w:rsidRPr="00936EF3">
        <w:rPr>
          <w:rFonts w:ascii="Garamond" w:eastAsia="Batang" w:hAnsi="Garamond" w:cs="Times New Roman"/>
          <w:bCs/>
          <w:sz w:val="24"/>
          <w:szCs w:val="24"/>
          <w:lang w:eastAsia="fr-FR"/>
        </w:rPr>
        <w:t>coord</w:t>
      </w:r>
      <w:proofErr w:type="spellEnd"/>
      <w:r w:rsidRPr="00936EF3">
        <w:rPr>
          <w:rFonts w:ascii="Garamond" w:eastAsia="Batang" w:hAnsi="Garamond" w:cs="Times New Roman"/>
          <w:bCs/>
          <w:sz w:val="24"/>
          <w:szCs w:val="24"/>
          <w:lang w:eastAsia="fr-FR"/>
        </w:rPr>
        <w:t xml:space="preserve">.), 2014, </w:t>
      </w:r>
      <w:r w:rsidR="00630CD8" w:rsidRPr="00936EF3">
        <w:rPr>
          <w:rFonts w:ascii="Garamond" w:eastAsia="Batang" w:hAnsi="Garamond" w:cs="Times New Roman"/>
          <w:bCs/>
          <w:sz w:val="24"/>
          <w:szCs w:val="24"/>
          <w:lang w:eastAsia="fr-FR"/>
        </w:rPr>
        <w:t>« </w:t>
      </w:r>
      <w:r w:rsidR="003D703D">
        <w:rPr>
          <w:rFonts w:ascii="Garamond" w:eastAsia="Batang" w:hAnsi="Garamond" w:cs="Times New Roman"/>
          <w:bCs/>
          <w:sz w:val="24"/>
          <w:szCs w:val="24"/>
          <w:lang w:eastAsia="fr-FR"/>
        </w:rPr>
        <w:t xml:space="preserve">Où en est la critique en sociologie du travail </w:t>
      </w:r>
      <w:r w:rsidR="00630CD8" w:rsidRPr="00936EF3">
        <w:rPr>
          <w:rFonts w:ascii="Garamond" w:eastAsia="Batang" w:hAnsi="Garamond" w:cs="Times New Roman"/>
          <w:bCs/>
          <w:sz w:val="24"/>
          <w:szCs w:val="24"/>
          <w:lang w:eastAsia="fr-FR"/>
        </w:rPr>
        <w:t>?</w:t>
      </w:r>
      <w:r w:rsidR="00F4453B">
        <w:rPr>
          <w:rFonts w:ascii="Garamond" w:eastAsia="Batang" w:hAnsi="Garamond" w:cs="Times New Roman"/>
          <w:bCs/>
          <w:sz w:val="24"/>
          <w:szCs w:val="24"/>
          <w:lang w:eastAsia="fr-FR"/>
        </w:rPr>
        <w:t xml:space="preserve"> Introduction à la controverse », Dossier</w:t>
      </w:r>
      <w:r w:rsidR="00306D5A">
        <w:rPr>
          <w:rFonts w:ascii="Garamond" w:eastAsia="Batang" w:hAnsi="Garamond" w:cs="Times New Roman"/>
          <w:bCs/>
          <w:sz w:val="24"/>
          <w:szCs w:val="24"/>
          <w:lang w:eastAsia="fr-FR"/>
        </w:rPr>
        <w:t xml:space="preserve"> « Controverse »</w:t>
      </w:r>
      <w:r w:rsidR="00F4453B">
        <w:rPr>
          <w:rFonts w:ascii="Garamond" w:eastAsia="Batang" w:hAnsi="Garamond" w:cs="Times New Roman"/>
          <w:bCs/>
          <w:sz w:val="24"/>
          <w:szCs w:val="24"/>
          <w:lang w:eastAsia="fr-FR"/>
        </w:rPr>
        <w:t xml:space="preserve"> </w:t>
      </w:r>
      <w:r w:rsidR="00630CD8" w:rsidRPr="00936EF3">
        <w:rPr>
          <w:rFonts w:ascii="Garamond" w:eastAsia="Batang" w:hAnsi="Garamond" w:cs="Times New Roman"/>
          <w:bCs/>
          <w:sz w:val="24"/>
          <w:szCs w:val="24"/>
          <w:lang w:eastAsia="fr-FR"/>
        </w:rPr>
        <w:t xml:space="preserve">avec les contributions de Vincent de Gaulejac, Danièle </w:t>
      </w:r>
      <w:proofErr w:type="spellStart"/>
      <w:r w:rsidR="00630CD8" w:rsidRPr="00936EF3">
        <w:rPr>
          <w:rFonts w:ascii="Garamond" w:eastAsia="Batang" w:hAnsi="Garamond" w:cs="Times New Roman"/>
          <w:bCs/>
          <w:sz w:val="24"/>
          <w:szCs w:val="24"/>
          <w:lang w:eastAsia="fr-FR"/>
        </w:rPr>
        <w:t>Kergoat</w:t>
      </w:r>
      <w:proofErr w:type="spellEnd"/>
      <w:r w:rsidR="00630CD8" w:rsidRPr="00936EF3">
        <w:rPr>
          <w:rFonts w:ascii="Garamond" w:eastAsia="Batang" w:hAnsi="Garamond" w:cs="Times New Roman"/>
          <w:bCs/>
          <w:sz w:val="24"/>
          <w:szCs w:val="24"/>
          <w:lang w:eastAsia="fr-FR"/>
        </w:rPr>
        <w:t xml:space="preserve"> et Elsa </w:t>
      </w:r>
      <w:proofErr w:type="spellStart"/>
      <w:r w:rsidR="00630CD8" w:rsidRPr="00936EF3">
        <w:rPr>
          <w:rFonts w:ascii="Garamond" w:eastAsia="Batang" w:hAnsi="Garamond" w:cs="Times New Roman"/>
          <w:bCs/>
          <w:sz w:val="24"/>
          <w:szCs w:val="24"/>
          <w:lang w:eastAsia="fr-FR"/>
        </w:rPr>
        <w:t>Galerand</w:t>
      </w:r>
      <w:proofErr w:type="spellEnd"/>
      <w:r w:rsidR="00630CD8" w:rsidRPr="00936EF3">
        <w:rPr>
          <w:rFonts w:ascii="Garamond" w:eastAsia="Batang" w:hAnsi="Garamond" w:cs="Times New Roman"/>
          <w:bCs/>
          <w:sz w:val="24"/>
          <w:szCs w:val="24"/>
          <w:lang w:eastAsia="fr-FR"/>
        </w:rPr>
        <w:t xml:space="preserve">, Salvatore </w:t>
      </w:r>
      <w:proofErr w:type="spellStart"/>
      <w:r w:rsidR="00630CD8" w:rsidRPr="00936EF3">
        <w:rPr>
          <w:rFonts w:ascii="Garamond" w:eastAsia="Batang" w:hAnsi="Garamond" w:cs="Times New Roman"/>
          <w:bCs/>
          <w:sz w:val="24"/>
          <w:szCs w:val="24"/>
          <w:lang w:eastAsia="fr-FR"/>
        </w:rPr>
        <w:t>Maugeri</w:t>
      </w:r>
      <w:proofErr w:type="spellEnd"/>
      <w:r w:rsidR="00630CD8" w:rsidRPr="00936EF3">
        <w:rPr>
          <w:rFonts w:ascii="Garamond" w:eastAsia="Batang" w:hAnsi="Garamond" w:cs="Times New Roman"/>
          <w:bCs/>
          <w:sz w:val="24"/>
          <w:szCs w:val="24"/>
          <w:lang w:eastAsia="fr-FR"/>
        </w:rPr>
        <w:t xml:space="preserve"> et Jean-Luc Metzger, Odile Henry, </w:t>
      </w:r>
      <w:r w:rsidR="00630CD8" w:rsidRPr="00936EF3">
        <w:rPr>
          <w:rFonts w:ascii="Garamond" w:eastAsia="Batang" w:hAnsi="Garamond" w:cs="Times New Roman"/>
          <w:bCs/>
          <w:i/>
          <w:sz w:val="24"/>
          <w:szCs w:val="24"/>
          <w:lang w:eastAsia="fr-FR"/>
        </w:rPr>
        <w:t>Nouvelle Revue du Travail</w:t>
      </w:r>
      <w:r w:rsidR="00F03EEE">
        <w:rPr>
          <w:rFonts w:ascii="Garamond" w:eastAsia="Batang" w:hAnsi="Garamond" w:cs="Times New Roman"/>
          <w:bCs/>
          <w:sz w:val="24"/>
          <w:szCs w:val="24"/>
          <w:lang w:eastAsia="fr-FR"/>
        </w:rPr>
        <w:t>, n°4</w:t>
      </w:r>
      <w:r w:rsidR="00630CD8" w:rsidRPr="00936EF3">
        <w:rPr>
          <w:rFonts w:ascii="Garamond" w:eastAsia="Batang" w:hAnsi="Garamond" w:cs="Times New Roman"/>
          <w:bCs/>
          <w:sz w:val="24"/>
          <w:szCs w:val="24"/>
          <w:lang w:eastAsia="fr-FR"/>
        </w:rPr>
        <w:t>.</w:t>
      </w:r>
      <w:r w:rsidR="00F4453B">
        <w:rPr>
          <w:rFonts w:ascii="Garamond" w:eastAsia="Batang" w:hAnsi="Garamond" w:cs="Times New Roman"/>
          <w:bCs/>
          <w:sz w:val="24"/>
          <w:szCs w:val="24"/>
          <w:lang w:eastAsia="fr-FR"/>
        </w:rPr>
        <w:t xml:space="preserve"> URL : http/</w:t>
      </w:r>
      <w:r w:rsidR="00F03EEE">
        <w:rPr>
          <w:rFonts w:ascii="Garamond" w:eastAsia="Batang" w:hAnsi="Garamond" w:cs="Times New Roman"/>
          <w:bCs/>
          <w:sz w:val="24"/>
          <w:szCs w:val="24"/>
          <w:lang w:eastAsia="fr-FR"/>
        </w:rPr>
        <w:t>/nrt.revues.org/</w:t>
      </w:r>
      <w:r w:rsidR="00F4453B">
        <w:rPr>
          <w:rFonts w:ascii="Garamond" w:eastAsia="Batang" w:hAnsi="Garamond" w:cs="Times New Roman"/>
          <w:bCs/>
          <w:sz w:val="24"/>
          <w:szCs w:val="24"/>
          <w:lang w:eastAsia="fr-FR"/>
        </w:rPr>
        <w:t>1520</w:t>
      </w:r>
      <w:r w:rsidR="00C2746A">
        <w:rPr>
          <w:rFonts w:ascii="Garamond" w:eastAsia="Batang" w:hAnsi="Garamond" w:cs="Times New Roman"/>
          <w:bCs/>
          <w:sz w:val="24"/>
          <w:szCs w:val="24"/>
          <w:lang w:eastAsia="fr-FR"/>
        </w:rPr>
        <w:t xml:space="preserve"> </w:t>
      </w:r>
    </w:p>
    <w:p w:rsidR="003D703D" w:rsidRPr="003D703D" w:rsidRDefault="005B53EC" w:rsidP="003D703D">
      <w:pPr>
        <w:spacing w:after="0" w:line="240" w:lineRule="auto"/>
        <w:jc w:val="both"/>
        <w:rPr>
          <w:rFonts w:ascii="Garamond" w:eastAsia="Batang" w:hAnsi="Garamond" w:cs="Times New Roman"/>
          <w:bCs/>
          <w:sz w:val="24"/>
          <w:szCs w:val="24"/>
          <w:lang w:eastAsia="fr-FR"/>
        </w:rPr>
      </w:pPr>
      <w:r>
        <w:rPr>
          <w:rFonts w:ascii="Garamond" w:eastAsia="Batang" w:hAnsi="Garamond" w:cs="Times New Roman"/>
          <w:b/>
          <w:bCs/>
          <w:smallCaps/>
          <w:sz w:val="24"/>
          <w:szCs w:val="24"/>
          <w:lang w:eastAsia="fr-FR"/>
        </w:rPr>
        <w:t>[</w:t>
      </w:r>
      <w:r w:rsidR="0010631D">
        <w:rPr>
          <w:rFonts w:ascii="Garamond" w:eastAsia="Batang" w:hAnsi="Garamond" w:cs="Times New Roman"/>
          <w:b/>
          <w:bCs/>
          <w:smallCaps/>
          <w:sz w:val="24"/>
          <w:szCs w:val="24"/>
          <w:lang w:eastAsia="fr-FR"/>
        </w:rPr>
        <w:t>7</w:t>
      </w:r>
      <w:r w:rsidR="003D703D" w:rsidRPr="00936EF3">
        <w:rPr>
          <w:rFonts w:ascii="Garamond" w:eastAsia="Batang" w:hAnsi="Garamond" w:cs="Times New Roman"/>
          <w:b/>
          <w:bCs/>
          <w:smallCaps/>
          <w:sz w:val="24"/>
          <w:szCs w:val="24"/>
          <w:lang w:eastAsia="fr-FR"/>
        </w:rPr>
        <w:t>] Jacquot L.</w:t>
      </w:r>
      <w:r w:rsidR="003D703D">
        <w:rPr>
          <w:rFonts w:ascii="Garamond" w:eastAsia="Batang" w:hAnsi="Garamond" w:cs="Times New Roman"/>
          <w:bCs/>
          <w:smallCaps/>
          <w:sz w:val="24"/>
          <w:szCs w:val="24"/>
          <w:lang w:eastAsia="fr-FR"/>
        </w:rPr>
        <w:t>, 2014, « </w:t>
      </w:r>
      <w:r w:rsidR="003D703D">
        <w:rPr>
          <w:rFonts w:ascii="Garamond" w:eastAsia="Batang" w:hAnsi="Garamond" w:cs="Times New Roman"/>
          <w:bCs/>
          <w:sz w:val="24"/>
          <w:szCs w:val="24"/>
          <w:lang w:eastAsia="fr-FR"/>
        </w:rPr>
        <w:t xml:space="preserve">Ouvertures critiques », texte conclusif du dossier « controverse », </w:t>
      </w:r>
      <w:r w:rsidR="003D703D" w:rsidRPr="00936EF3">
        <w:rPr>
          <w:rFonts w:ascii="Garamond" w:eastAsia="Batang" w:hAnsi="Garamond" w:cs="Times New Roman"/>
          <w:bCs/>
          <w:i/>
          <w:sz w:val="24"/>
          <w:szCs w:val="24"/>
          <w:lang w:eastAsia="fr-FR"/>
        </w:rPr>
        <w:t>Nouvelle Revue du Travail</w:t>
      </w:r>
      <w:r w:rsidR="00F03EEE">
        <w:rPr>
          <w:rFonts w:ascii="Garamond" w:eastAsia="Batang" w:hAnsi="Garamond" w:cs="Times New Roman"/>
          <w:bCs/>
          <w:sz w:val="24"/>
          <w:szCs w:val="24"/>
          <w:lang w:eastAsia="fr-FR"/>
        </w:rPr>
        <w:t>, n°4</w:t>
      </w:r>
      <w:r w:rsidR="003D703D">
        <w:rPr>
          <w:rFonts w:ascii="Garamond" w:eastAsia="Batang" w:hAnsi="Garamond" w:cs="Times New Roman"/>
          <w:bCs/>
          <w:sz w:val="24"/>
          <w:szCs w:val="24"/>
          <w:lang w:eastAsia="fr-FR"/>
        </w:rPr>
        <w:t>.</w:t>
      </w:r>
      <w:r w:rsidR="00F03EEE">
        <w:rPr>
          <w:rFonts w:ascii="Garamond" w:eastAsia="Batang" w:hAnsi="Garamond" w:cs="Times New Roman"/>
          <w:bCs/>
          <w:sz w:val="24"/>
          <w:szCs w:val="24"/>
          <w:lang w:eastAsia="fr-FR"/>
        </w:rPr>
        <w:t xml:space="preserve"> URL : http//nrt.revues.org/</w:t>
      </w:r>
      <w:r w:rsidR="00F4453B">
        <w:rPr>
          <w:rFonts w:ascii="Garamond" w:eastAsia="Batang" w:hAnsi="Garamond" w:cs="Times New Roman"/>
          <w:bCs/>
          <w:sz w:val="24"/>
          <w:szCs w:val="24"/>
          <w:lang w:eastAsia="fr-FR"/>
        </w:rPr>
        <w:t xml:space="preserve">1596 </w:t>
      </w:r>
    </w:p>
    <w:p w:rsidR="00D87ED5" w:rsidRPr="00936EF3" w:rsidRDefault="005B53EC" w:rsidP="00D75DBC">
      <w:pPr>
        <w:spacing w:after="0" w:line="240" w:lineRule="auto"/>
        <w:jc w:val="both"/>
        <w:rPr>
          <w:rFonts w:ascii="Garamond" w:eastAsia="Batang" w:hAnsi="Garamond" w:cs="Times New Roman"/>
          <w:bCs/>
          <w:sz w:val="24"/>
          <w:szCs w:val="24"/>
          <w:lang w:eastAsia="fr-FR"/>
        </w:rPr>
      </w:pPr>
      <w:r>
        <w:rPr>
          <w:rFonts w:ascii="Garamond" w:eastAsia="Batang" w:hAnsi="Garamond" w:cs="Times New Roman"/>
          <w:b/>
          <w:bCs/>
          <w:smallCaps/>
          <w:sz w:val="24"/>
          <w:szCs w:val="24"/>
          <w:lang w:eastAsia="fr-FR"/>
        </w:rPr>
        <w:t>[</w:t>
      </w:r>
      <w:r w:rsidR="0010631D">
        <w:rPr>
          <w:rFonts w:ascii="Garamond" w:eastAsia="Batang" w:hAnsi="Garamond" w:cs="Times New Roman"/>
          <w:b/>
          <w:bCs/>
          <w:smallCaps/>
          <w:sz w:val="24"/>
          <w:szCs w:val="24"/>
          <w:lang w:eastAsia="fr-FR"/>
        </w:rPr>
        <w:t>8</w:t>
      </w:r>
      <w:r w:rsidR="00D87ED5" w:rsidRPr="00936EF3">
        <w:rPr>
          <w:rFonts w:ascii="Garamond" w:eastAsia="Batang" w:hAnsi="Garamond" w:cs="Times New Roman"/>
          <w:b/>
          <w:bCs/>
          <w:smallCaps/>
          <w:sz w:val="24"/>
          <w:szCs w:val="24"/>
          <w:lang w:eastAsia="fr-FR"/>
        </w:rPr>
        <w:t>] Jacquot L.</w:t>
      </w:r>
      <w:r w:rsidR="00D87ED5" w:rsidRPr="00936EF3">
        <w:rPr>
          <w:rFonts w:ascii="Garamond" w:eastAsia="Batang" w:hAnsi="Garamond" w:cs="Times New Roman"/>
          <w:b/>
          <w:bCs/>
          <w:sz w:val="24"/>
          <w:szCs w:val="24"/>
          <w:lang w:eastAsia="fr-FR"/>
        </w:rPr>
        <w:t xml:space="preserve"> </w:t>
      </w:r>
      <w:r w:rsidR="00D87ED5" w:rsidRPr="00936EF3">
        <w:rPr>
          <w:rFonts w:ascii="Garamond" w:eastAsia="Batang" w:hAnsi="Garamond" w:cs="Times New Roman"/>
          <w:bCs/>
          <w:sz w:val="24"/>
          <w:szCs w:val="24"/>
          <w:lang w:eastAsia="fr-FR"/>
        </w:rPr>
        <w:t>(</w:t>
      </w:r>
      <w:proofErr w:type="spellStart"/>
      <w:r w:rsidR="00D87ED5" w:rsidRPr="00936EF3">
        <w:rPr>
          <w:rFonts w:ascii="Garamond" w:eastAsia="Batang" w:hAnsi="Garamond" w:cs="Times New Roman"/>
          <w:bCs/>
          <w:sz w:val="24"/>
          <w:szCs w:val="24"/>
          <w:lang w:eastAsia="fr-FR"/>
        </w:rPr>
        <w:t>coord</w:t>
      </w:r>
      <w:proofErr w:type="spellEnd"/>
      <w:r w:rsidR="00D87ED5" w:rsidRPr="00936EF3">
        <w:rPr>
          <w:rFonts w:ascii="Garamond" w:eastAsia="Batang" w:hAnsi="Garamond" w:cs="Times New Roman"/>
          <w:bCs/>
          <w:sz w:val="24"/>
          <w:szCs w:val="24"/>
          <w:lang w:eastAsia="fr-FR"/>
        </w:rPr>
        <w:t>.)</w:t>
      </w:r>
      <w:r w:rsidR="00D87ED5" w:rsidRPr="00936EF3">
        <w:rPr>
          <w:rFonts w:ascii="Garamond" w:eastAsia="Batang" w:hAnsi="Garamond" w:cs="Times New Roman"/>
          <w:bCs/>
          <w:smallCaps/>
          <w:sz w:val="24"/>
          <w:szCs w:val="24"/>
          <w:lang w:eastAsia="fr-FR"/>
        </w:rPr>
        <w:t>, 2012, « </w:t>
      </w:r>
      <w:r w:rsidR="00816C85" w:rsidRPr="00936EF3">
        <w:rPr>
          <w:rFonts w:ascii="Garamond" w:eastAsia="Batang" w:hAnsi="Garamond" w:cs="Times New Roman"/>
          <w:bCs/>
          <w:sz w:val="24"/>
          <w:szCs w:val="24"/>
          <w:lang w:eastAsia="fr-FR"/>
        </w:rPr>
        <w:t>Peut-on penser le travail par le don ? De la mise en œuvre du paradigme du don contre-don en sociologie du travail</w:t>
      </w:r>
      <w:r w:rsidR="00306D5A">
        <w:rPr>
          <w:rFonts w:ascii="Garamond" w:eastAsia="Batang" w:hAnsi="Garamond" w:cs="Times New Roman"/>
          <w:bCs/>
          <w:sz w:val="24"/>
          <w:szCs w:val="24"/>
          <w:lang w:eastAsia="fr-FR"/>
        </w:rPr>
        <w:t> », Dossier « C</w:t>
      </w:r>
      <w:r w:rsidR="00D87ED5" w:rsidRPr="00936EF3">
        <w:rPr>
          <w:rFonts w:ascii="Garamond" w:eastAsia="Batang" w:hAnsi="Garamond" w:cs="Times New Roman"/>
          <w:bCs/>
          <w:sz w:val="24"/>
          <w:szCs w:val="24"/>
          <w:lang w:eastAsia="fr-FR"/>
        </w:rPr>
        <w:t xml:space="preserve">ontroverse » avec les </w:t>
      </w:r>
      <w:r w:rsidR="00D87ED5" w:rsidRPr="00936EF3">
        <w:rPr>
          <w:rFonts w:ascii="Garamond" w:eastAsia="Batang" w:hAnsi="Garamond" w:cs="Times New Roman"/>
          <w:bCs/>
          <w:sz w:val="24"/>
          <w:szCs w:val="24"/>
          <w:lang w:eastAsia="fr-FR"/>
        </w:rPr>
        <w:lastRenderedPageBreak/>
        <w:t xml:space="preserve">contributions d’Alain Caillé et de Norbert Alter, </w:t>
      </w:r>
      <w:r w:rsidR="00D87ED5" w:rsidRPr="00936EF3">
        <w:rPr>
          <w:rFonts w:ascii="Garamond" w:eastAsia="Batang" w:hAnsi="Garamond" w:cs="Times New Roman"/>
          <w:bCs/>
          <w:i/>
          <w:sz w:val="24"/>
          <w:szCs w:val="24"/>
          <w:lang w:eastAsia="fr-FR"/>
        </w:rPr>
        <w:t>Nouvelle Revue du Travail</w:t>
      </w:r>
      <w:r w:rsidR="00816C85" w:rsidRPr="00936EF3">
        <w:rPr>
          <w:rFonts w:ascii="Garamond" w:eastAsia="Batang" w:hAnsi="Garamond" w:cs="Times New Roman"/>
          <w:bCs/>
          <w:sz w:val="24"/>
          <w:szCs w:val="24"/>
          <w:lang w:eastAsia="fr-FR"/>
        </w:rPr>
        <w:t>, n°1,</w:t>
      </w:r>
      <w:r w:rsidR="003B098F" w:rsidRPr="00936EF3">
        <w:rPr>
          <w:rFonts w:ascii="Garamond" w:eastAsia="Batang" w:hAnsi="Garamond" w:cs="Times New Roman"/>
          <w:bCs/>
          <w:sz w:val="24"/>
          <w:szCs w:val="24"/>
          <w:lang w:eastAsia="fr-FR"/>
        </w:rPr>
        <w:t xml:space="preserve"> </w:t>
      </w:r>
      <w:r w:rsidR="00816C85" w:rsidRPr="00936EF3">
        <w:rPr>
          <w:rFonts w:ascii="Garamond" w:hAnsi="Garamond"/>
          <w:sz w:val="24"/>
          <w:szCs w:val="24"/>
        </w:rPr>
        <w:t xml:space="preserve">mis en ligne le 10 décembre 2012. URL : </w:t>
      </w:r>
      <w:hyperlink r:id="rId51" w:history="1">
        <w:r w:rsidR="00C2746A" w:rsidRPr="002B2E2F">
          <w:rPr>
            <w:rStyle w:val="Lienhypertexte"/>
            <w:rFonts w:ascii="Garamond" w:hAnsi="Garamond"/>
            <w:sz w:val="24"/>
            <w:szCs w:val="24"/>
          </w:rPr>
          <w:t>http://nrt.revues.org/288</w:t>
        </w:r>
      </w:hyperlink>
      <w:r w:rsidR="00C2746A">
        <w:rPr>
          <w:rFonts w:ascii="Garamond" w:hAnsi="Garamond"/>
          <w:sz w:val="24"/>
          <w:szCs w:val="24"/>
        </w:rPr>
        <w:t xml:space="preserve"> </w:t>
      </w:r>
    </w:p>
    <w:p w:rsidR="00D87ED5" w:rsidRPr="00936EF3" w:rsidRDefault="005B53EC" w:rsidP="00D87ED5">
      <w:pPr>
        <w:spacing w:after="0" w:line="240" w:lineRule="auto"/>
        <w:jc w:val="both"/>
        <w:rPr>
          <w:rFonts w:ascii="Garamond" w:eastAsia="Batang" w:hAnsi="Garamond" w:cs="Times New Roman"/>
          <w:bCs/>
          <w:sz w:val="24"/>
          <w:szCs w:val="24"/>
          <w:lang w:eastAsia="fr-FR"/>
        </w:rPr>
      </w:pPr>
      <w:r>
        <w:rPr>
          <w:rFonts w:ascii="Garamond" w:eastAsia="Batang" w:hAnsi="Garamond" w:cs="Times New Roman"/>
          <w:b/>
          <w:bCs/>
          <w:smallCaps/>
          <w:sz w:val="24"/>
          <w:szCs w:val="24"/>
          <w:lang w:eastAsia="fr-FR"/>
        </w:rPr>
        <w:t>[</w:t>
      </w:r>
      <w:r w:rsidR="0010631D">
        <w:rPr>
          <w:rFonts w:ascii="Garamond" w:eastAsia="Batang" w:hAnsi="Garamond" w:cs="Times New Roman"/>
          <w:b/>
          <w:bCs/>
          <w:smallCaps/>
          <w:sz w:val="24"/>
          <w:szCs w:val="24"/>
          <w:lang w:eastAsia="fr-FR"/>
        </w:rPr>
        <w:t>9</w:t>
      </w:r>
      <w:r w:rsidR="00D87ED5" w:rsidRPr="00936EF3">
        <w:rPr>
          <w:rFonts w:ascii="Garamond" w:eastAsia="Batang" w:hAnsi="Garamond" w:cs="Times New Roman"/>
          <w:b/>
          <w:bCs/>
          <w:smallCaps/>
          <w:sz w:val="24"/>
          <w:szCs w:val="24"/>
          <w:lang w:eastAsia="fr-FR"/>
        </w:rPr>
        <w:t>] Jacquot L.</w:t>
      </w:r>
      <w:r w:rsidR="00D87ED5" w:rsidRPr="00936EF3">
        <w:rPr>
          <w:rFonts w:ascii="Garamond" w:eastAsia="Batang" w:hAnsi="Garamond" w:cs="Times New Roman"/>
          <w:bCs/>
          <w:sz w:val="24"/>
          <w:szCs w:val="24"/>
          <w:lang w:eastAsia="fr-FR"/>
        </w:rPr>
        <w:t>, 2011, « L’identité clivée des ‘managers de proximité’ : un travail entre violence s</w:t>
      </w:r>
      <w:r>
        <w:rPr>
          <w:rFonts w:ascii="Garamond" w:eastAsia="Batang" w:hAnsi="Garamond" w:cs="Times New Roman"/>
          <w:bCs/>
          <w:sz w:val="24"/>
          <w:szCs w:val="24"/>
          <w:lang w:eastAsia="fr-FR"/>
        </w:rPr>
        <w:t xml:space="preserve">ymbolique et soutien social », </w:t>
      </w:r>
      <w:r w:rsidR="00D87ED5" w:rsidRPr="00936EF3">
        <w:rPr>
          <w:rFonts w:ascii="Garamond" w:eastAsia="Batang" w:hAnsi="Garamond" w:cs="Times New Roman"/>
          <w:bCs/>
          <w:i/>
          <w:sz w:val="24"/>
          <w:szCs w:val="24"/>
          <w:lang w:eastAsia="fr-FR"/>
        </w:rPr>
        <w:t>Informations sociales</w:t>
      </w:r>
      <w:r w:rsidR="00D87ED5" w:rsidRPr="00936EF3">
        <w:rPr>
          <w:rFonts w:ascii="Garamond" w:eastAsia="Batang" w:hAnsi="Garamond" w:cs="Times New Roman"/>
          <w:bCs/>
          <w:sz w:val="24"/>
          <w:szCs w:val="24"/>
          <w:lang w:eastAsia="fr-FR"/>
        </w:rPr>
        <w:t>, n°167, juillet, pp. 114-122.</w:t>
      </w:r>
    </w:p>
    <w:p w:rsidR="00D87ED5" w:rsidRPr="00936EF3" w:rsidRDefault="005B53EC" w:rsidP="00D87ED5">
      <w:pPr>
        <w:spacing w:after="0" w:line="240" w:lineRule="auto"/>
        <w:jc w:val="both"/>
        <w:rPr>
          <w:rFonts w:ascii="Garamond" w:eastAsia="Batang" w:hAnsi="Garamond" w:cs="Times New Roman"/>
          <w:b/>
          <w:bCs/>
          <w:sz w:val="24"/>
          <w:szCs w:val="24"/>
          <w:lang w:eastAsia="fr-FR"/>
        </w:rPr>
      </w:pPr>
      <w:r>
        <w:rPr>
          <w:rFonts w:ascii="Garamond" w:eastAsia="Batang" w:hAnsi="Garamond" w:cs="Times New Roman"/>
          <w:b/>
          <w:bCs/>
          <w:smallCaps/>
          <w:sz w:val="24"/>
          <w:szCs w:val="24"/>
          <w:lang w:eastAsia="fr-FR"/>
        </w:rPr>
        <w:t>[</w:t>
      </w:r>
      <w:r w:rsidR="0010631D">
        <w:rPr>
          <w:rFonts w:ascii="Garamond" w:eastAsia="Batang" w:hAnsi="Garamond" w:cs="Times New Roman"/>
          <w:b/>
          <w:bCs/>
          <w:smallCaps/>
          <w:sz w:val="24"/>
          <w:szCs w:val="24"/>
          <w:lang w:eastAsia="fr-FR"/>
        </w:rPr>
        <w:t>10</w:t>
      </w:r>
      <w:r w:rsidR="00D87ED5" w:rsidRPr="00936EF3">
        <w:rPr>
          <w:rFonts w:ascii="Garamond" w:eastAsia="Batang" w:hAnsi="Garamond" w:cs="Times New Roman"/>
          <w:b/>
          <w:bCs/>
          <w:smallCaps/>
          <w:sz w:val="24"/>
          <w:szCs w:val="24"/>
          <w:lang w:eastAsia="fr-FR"/>
        </w:rPr>
        <w:t>] Jacquot L.</w:t>
      </w:r>
      <w:r w:rsidR="00D87ED5" w:rsidRPr="00936EF3">
        <w:rPr>
          <w:rFonts w:ascii="Garamond" w:eastAsia="Batang" w:hAnsi="Garamond" w:cs="Times New Roman"/>
          <w:sz w:val="24"/>
          <w:szCs w:val="24"/>
          <w:lang w:eastAsia="fr-FR"/>
        </w:rPr>
        <w:t xml:space="preserve">, mai 2007, « Management moderne et politique du travail : le mouvement ouvrier face à l’emprise managériale », </w:t>
      </w:r>
      <w:r w:rsidR="00D87ED5" w:rsidRPr="00936EF3">
        <w:rPr>
          <w:rFonts w:ascii="Garamond" w:eastAsia="Batang" w:hAnsi="Garamond" w:cs="Times New Roman"/>
          <w:i/>
          <w:iCs/>
          <w:sz w:val="24"/>
          <w:szCs w:val="24"/>
          <w:lang w:eastAsia="fr-FR"/>
        </w:rPr>
        <w:t>Les mondes du travail</w:t>
      </w:r>
      <w:r w:rsidR="00D87ED5" w:rsidRPr="00936EF3">
        <w:rPr>
          <w:rFonts w:ascii="Garamond" w:eastAsia="Batang" w:hAnsi="Garamond" w:cs="Times New Roman"/>
          <w:sz w:val="24"/>
          <w:szCs w:val="24"/>
          <w:lang w:eastAsia="fr-FR"/>
        </w:rPr>
        <w:t>, n°3/4, pp. 79-91.</w:t>
      </w:r>
    </w:p>
    <w:p w:rsidR="00D87ED5" w:rsidRPr="00936EF3" w:rsidRDefault="005B53EC" w:rsidP="00D87ED5">
      <w:pPr>
        <w:spacing w:after="0" w:line="240" w:lineRule="auto"/>
        <w:ind w:right="1"/>
        <w:jc w:val="both"/>
        <w:rPr>
          <w:rFonts w:ascii="Garamond" w:eastAsia="Batang" w:hAnsi="Garamond" w:cs="Times New Roman"/>
          <w:sz w:val="24"/>
          <w:szCs w:val="24"/>
          <w:lang w:eastAsia="fr-FR"/>
        </w:rPr>
      </w:pPr>
      <w:r>
        <w:rPr>
          <w:rFonts w:ascii="Garamond" w:eastAsia="Batang" w:hAnsi="Garamond" w:cs="Times New Roman"/>
          <w:b/>
          <w:bCs/>
          <w:sz w:val="24"/>
          <w:szCs w:val="24"/>
          <w:lang w:eastAsia="fr-FR"/>
        </w:rPr>
        <w:t>[1</w:t>
      </w:r>
      <w:r w:rsidR="0010631D">
        <w:rPr>
          <w:rFonts w:ascii="Garamond" w:eastAsia="Batang" w:hAnsi="Garamond" w:cs="Times New Roman"/>
          <w:b/>
          <w:bCs/>
          <w:sz w:val="24"/>
          <w:szCs w:val="24"/>
          <w:lang w:eastAsia="fr-FR"/>
        </w:rPr>
        <w:t>1</w:t>
      </w:r>
      <w:r w:rsidR="00D87ED5" w:rsidRPr="00936EF3">
        <w:rPr>
          <w:rFonts w:ascii="Garamond" w:eastAsia="Batang" w:hAnsi="Garamond" w:cs="Times New Roman"/>
          <w:b/>
          <w:bCs/>
          <w:sz w:val="24"/>
          <w:szCs w:val="24"/>
          <w:lang w:eastAsia="fr-FR"/>
        </w:rPr>
        <w:t xml:space="preserve">] </w:t>
      </w:r>
      <w:r w:rsidR="00D87ED5" w:rsidRPr="00936EF3">
        <w:rPr>
          <w:rFonts w:ascii="Garamond" w:eastAsia="Batang" w:hAnsi="Garamond" w:cs="Times New Roman"/>
          <w:b/>
          <w:bCs/>
          <w:smallCaps/>
          <w:sz w:val="24"/>
          <w:szCs w:val="24"/>
          <w:lang w:eastAsia="fr-FR"/>
        </w:rPr>
        <w:t xml:space="preserve">Jacquot L., </w:t>
      </w:r>
      <w:proofErr w:type="spellStart"/>
      <w:r w:rsidR="00D87ED5" w:rsidRPr="00936EF3">
        <w:rPr>
          <w:rFonts w:ascii="Garamond" w:eastAsia="Batang" w:hAnsi="Garamond" w:cs="Times New Roman"/>
          <w:b/>
          <w:bCs/>
          <w:smallCaps/>
          <w:sz w:val="24"/>
          <w:szCs w:val="24"/>
          <w:lang w:eastAsia="fr-FR"/>
        </w:rPr>
        <w:t>Setti</w:t>
      </w:r>
      <w:proofErr w:type="spellEnd"/>
      <w:r w:rsidR="00D87ED5" w:rsidRPr="00936EF3">
        <w:rPr>
          <w:rFonts w:ascii="Garamond" w:eastAsia="Batang" w:hAnsi="Garamond" w:cs="Times New Roman"/>
          <w:b/>
          <w:bCs/>
          <w:smallCaps/>
          <w:sz w:val="24"/>
          <w:szCs w:val="24"/>
          <w:lang w:eastAsia="fr-FR"/>
        </w:rPr>
        <w:t xml:space="preserve"> N.</w:t>
      </w:r>
      <w:r w:rsidR="00D87ED5" w:rsidRPr="00936EF3">
        <w:rPr>
          <w:rFonts w:ascii="Garamond" w:eastAsia="Batang" w:hAnsi="Garamond" w:cs="Times New Roman"/>
          <w:smallCaps/>
          <w:sz w:val="24"/>
          <w:szCs w:val="24"/>
          <w:lang w:eastAsia="fr-FR"/>
        </w:rPr>
        <w:t>,</w:t>
      </w:r>
      <w:r w:rsidR="00D87ED5" w:rsidRPr="00936EF3">
        <w:rPr>
          <w:rFonts w:ascii="Garamond" w:eastAsia="Batang" w:hAnsi="Garamond" w:cs="Times New Roman"/>
          <w:sz w:val="24"/>
          <w:szCs w:val="24"/>
          <w:lang w:eastAsia="fr-FR"/>
        </w:rPr>
        <w:t xml:space="preserve"> juin 2006, « L’utopie du temps choisi. Les ambivalences des 35 heures dans une caisse régionale d’assurance maladie », </w:t>
      </w:r>
      <w:r w:rsidR="00D87ED5" w:rsidRPr="00936EF3">
        <w:rPr>
          <w:rFonts w:ascii="Garamond" w:eastAsia="Batang" w:hAnsi="Garamond" w:cs="Times New Roman"/>
          <w:i/>
          <w:iCs/>
          <w:sz w:val="24"/>
          <w:szCs w:val="24"/>
          <w:lang w:eastAsia="fr-FR"/>
        </w:rPr>
        <w:t>Recherches et prévisions</w:t>
      </w:r>
      <w:r w:rsidR="00D87ED5" w:rsidRPr="00936EF3">
        <w:rPr>
          <w:rFonts w:ascii="Garamond" w:eastAsia="Batang" w:hAnsi="Garamond" w:cs="Times New Roman"/>
          <w:sz w:val="24"/>
          <w:szCs w:val="24"/>
          <w:lang w:eastAsia="fr-FR"/>
        </w:rPr>
        <w:t>, n°84, pp. 83-95.</w:t>
      </w:r>
    </w:p>
    <w:p w:rsidR="00D87ED5" w:rsidRPr="00936EF3" w:rsidRDefault="005B53EC" w:rsidP="00D87ED5">
      <w:pPr>
        <w:spacing w:after="0" w:line="240" w:lineRule="auto"/>
        <w:ind w:right="1"/>
        <w:jc w:val="both"/>
        <w:rPr>
          <w:rFonts w:ascii="Garamond" w:eastAsia="Batang" w:hAnsi="Garamond" w:cs="Times New Roman"/>
          <w:sz w:val="24"/>
          <w:szCs w:val="24"/>
          <w:lang w:eastAsia="fr-FR"/>
        </w:rPr>
      </w:pPr>
      <w:r>
        <w:rPr>
          <w:rFonts w:ascii="Garamond" w:eastAsia="Batang" w:hAnsi="Garamond" w:cs="Times New Roman"/>
          <w:b/>
          <w:bCs/>
          <w:sz w:val="24"/>
          <w:szCs w:val="24"/>
          <w:lang w:eastAsia="fr-FR"/>
        </w:rPr>
        <w:t>[1</w:t>
      </w:r>
      <w:r w:rsidR="0010631D">
        <w:rPr>
          <w:rFonts w:ascii="Garamond" w:eastAsia="Batang" w:hAnsi="Garamond" w:cs="Times New Roman"/>
          <w:b/>
          <w:bCs/>
          <w:sz w:val="24"/>
          <w:szCs w:val="24"/>
          <w:lang w:eastAsia="fr-FR"/>
        </w:rPr>
        <w:t>2</w:t>
      </w:r>
      <w:r w:rsidR="00D87ED5" w:rsidRPr="00936EF3">
        <w:rPr>
          <w:rFonts w:ascii="Garamond" w:eastAsia="Batang" w:hAnsi="Garamond" w:cs="Times New Roman"/>
          <w:b/>
          <w:bCs/>
          <w:sz w:val="24"/>
          <w:szCs w:val="24"/>
          <w:lang w:eastAsia="fr-FR"/>
        </w:rPr>
        <w:t xml:space="preserve">] </w:t>
      </w:r>
      <w:r w:rsidR="00D87ED5" w:rsidRPr="00936EF3">
        <w:rPr>
          <w:rFonts w:ascii="Garamond" w:eastAsia="Batang" w:hAnsi="Garamond" w:cs="Times New Roman"/>
          <w:b/>
          <w:bCs/>
          <w:smallCaps/>
          <w:sz w:val="24"/>
          <w:szCs w:val="24"/>
          <w:lang w:eastAsia="fr-FR"/>
        </w:rPr>
        <w:t xml:space="preserve">Jacquot L., </w:t>
      </w:r>
      <w:proofErr w:type="spellStart"/>
      <w:r w:rsidR="00D87ED5" w:rsidRPr="00936EF3">
        <w:rPr>
          <w:rFonts w:ascii="Garamond" w:eastAsia="Batang" w:hAnsi="Garamond" w:cs="Times New Roman"/>
          <w:b/>
          <w:bCs/>
          <w:smallCaps/>
          <w:sz w:val="24"/>
          <w:szCs w:val="24"/>
          <w:lang w:eastAsia="fr-FR"/>
        </w:rPr>
        <w:t>Setti</w:t>
      </w:r>
      <w:proofErr w:type="spellEnd"/>
      <w:r w:rsidR="00D87ED5" w:rsidRPr="00936EF3">
        <w:rPr>
          <w:rFonts w:ascii="Garamond" w:eastAsia="Batang" w:hAnsi="Garamond" w:cs="Times New Roman"/>
          <w:b/>
          <w:bCs/>
          <w:smallCaps/>
          <w:sz w:val="24"/>
          <w:szCs w:val="24"/>
          <w:lang w:eastAsia="fr-FR"/>
        </w:rPr>
        <w:t xml:space="preserve"> N.</w:t>
      </w:r>
      <w:r w:rsidR="00D87ED5" w:rsidRPr="00936EF3">
        <w:rPr>
          <w:rFonts w:ascii="Garamond" w:eastAsia="Batang" w:hAnsi="Garamond" w:cs="Times New Roman"/>
          <w:smallCaps/>
          <w:sz w:val="24"/>
          <w:szCs w:val="24"/>
          <w:lang w:eastAsia="fr-FR"/>
        </w:rPr>
        <w:t>,</w:t>
      </w:r>
      <w:r w:rsidR="00D87ED5" w:rsidRPr="00936EF3">
        <w:rPr>
          <w:rFonts w:ascii="Garamond" w:eastAsia="Batang" w:hAnsi="Garamond" w:cs="Times New Roman"/>
          <w:b/>
          <w:bCs/>
          <w:i/>
          <w:iCs/>
          <w:sz w:val="24"/>
          <w:szCs w:val="24"/>
          <w:lang w:eastAsia="fr-FR"/>
        </w:rPr>
        <w:t xml:space="preserve"> </w:t>
      </w:r>
      <w:r w:rsidR="00D87ED5" w:rsidRPr="00936EF3">
        <w:rPr>
          <w:rFonts w:ascii="Garamond" w:eastAsia="Batang" w:hAnsi="Garamond" w:cs="Times New Roman"/>
          <w:sz w:val="24"/>
          <w:szCs w:val="24"/>
          <w:lang w:eastAsia="fr-FR"/>
        </w:rPr>
        <w:t>1</w:t>
      </w:r>
      <w:r w:rsidR="00D87ED5" w:rsidRPr="00936EF3">
        <w:rPr>
          <w:rFonts w:ascii="Garamond" w:eastAsia="Batang" w:hAnsi="Garamond" w:cs="Times New Roman"/>
          <w:sz w:val="24"/>
          <w:szCs w:val="24"/>
          <w:vertAlign w:val="superscript"/>
          <w:lang w:eastAsia="fr-FR"/>
        </w:rPr>
        <w:t>er</w:t>
      </w:r>
      <w:r w:rsidR="00D87ED5" w:rsidRPr="00936EF3">
        <w:rPr>
          <w:rFonts w:ascii="Garamond" w:eastAsia="Batang" w:hAnsi="Garamond" w:cs="Times New Roman"/>
          <w:sz w:val="24"/>
          <w:szCs w:val="24"/>
          <w:lang w:eastAsia="fr-FR"/>
        </w:rPr>
        <w:t xml:space="preserve"> semestre 2006, « La dynamique du temps choisi : quelles ‘équations temporelles’ personnelles ? »</w:t>
      </w:r>
      <w:r w:rsidR="00D87ED5" w:rsidRPr="00936EF3">
        <w:rPr>
          <w:rFonts w:ascii="Garamond" w:eastAsia="Batang" w:hAnsi="Garamond" w:cs="Times New Roman"/>
          <w:i/>
          <w:iCs/>
          <w:sz w:val="24"/>
          <w:szCs w:val="24"/>
          <w:lang w:eastAsia="fr-FR"/>
        </w:rPr>
        <w:t>, Temporalités</w:t>
      </w:r>
      <w:r w:rsidR="00D87ED5" w:rsidRPr="00936EF3">
        <w:rPr>
          <w:rFonts w:ascii="Garamond" w:eastAsia="Batang" w:hAnsi="Garamond" w:cs="Times New Roman"/>
          <w:sz w:val="24"/>
          <w:szCs w:val="24"/>
          <w:lang w:eastAsia="fr-FR"/>
        </w:rPr>
        <w:t>, n°4, pp. 7-24.</w:t>
      </w:r>
    </w:p>
    <w:p w:rsidR="00D87ED5" w:rsidRPr="00936EF3" w:rsidRDefault="005B53EC" w:rsidP="00D87ED5">
      <w:pPr>
        <w:spacing w:after="0" w:line="240" w:lineRule="auto"/>
        <w:ind w:right="1"/>
        <w:jc w:val="both"/>
        <w:rPr>
          <w:rFonts w:ascii="Garamond" w:eastAsia="Batang" w:hAnsi="Garamond" w:cs="Times New Roman"/>
          <w:sz w:val="24"/>
          <w:szCs w:val="24"/>
          <w:lang w:eastAsia="fr-FR"/>
        </w:rPr>
      </w:pPr>
      <w:r>
        <w:rPr>
          <w:rFonts w:ascii="Garamond" w:eastAsia="Batang" w:hAnsi="Garamond" w:cs="Times New Roman"/>
          <w:b/>
          <w:bCs/>
          <w:sz w:val="24"/>
          <w:szCs w:val="24"/>
          <w:lang w:eastAsia="fr-FR"/>
        </w:rPr>
        <w:t>[1</w:t>
      </w:r>
      <w:r w:rsidR="0010631D">
        <w:rPr>
          <w:rFonts w:ascii="Garamond" w:eastAsia="Batang" w:hAnsi="Garamond" w:cs="Times New Roman"/>
          <w:b/>
          <w:bCs/>
          <w:sz w:val="24"/>
          <w:szCs w:val="24"/>
          <w:lang w:eastAsia="fr-FR"/>
        </w:rPr>
        <w:t>3</w:t>
      </w:r>
      <w:r w:rsidR="00D87ED5" w:rsidRPr="00936EF3">
        <w:rPr>
          <w:rFonts w:ascii="Garamond" w:eastAsia="Batang" w:hAnsi="Garamond" w:cs="Times New Roman"/>
          <w:b/>
          <w:bCs/>
          <w:sz w:val="24"/>
          <w:szCs w:val="24"/>
          <w:lang w:eastAsia="fr-FR"/>
        </w:rPr>
        <w:t>]</w:t>
      </w:r>
      <w:r w:rsidR="00D87ED5" w:rsidRPr="00936EF3">
        <w:rPr>
          <w:rFonts w:ascii="Garamond" w:eastAsia="Batang" w:hAnsi="Garamond" w:cs="Times New Roman"/>
          <w:iCs/>
          <w:sz w:val="24"/>
          <w:szCs w:val="24"/>
          <w:lang w:eastAsia="fr-FR"/>
        </w:rPr>
        <w:t xml:space="preserve"> </w:t>
      </w:r>
      <w:r w:rsidR="00D87ED5" w:rsidRPr="00936EF3">
        <w:rPr>
          <w:rFonts w:ascii="Garamond" w:eastAsia="Batang" w:hAnsi="Garamond" w:cs="Times New Roman"/>
          <w:b/>
          <w:bCs/>
          <w:smallCaps/>
          <w:sz w:val="24"/>
          <w:szCs w:val="24"/>
          <w:lang w:eastAsia="fr-FR"/>
        </w:rPr>
        <w:t>Jacquot L.,</w:t>
      </w:r>
      <w:r w:rsidR="00D87ED5" w:rsidRPr="00936EF3">
        <w:rPr>
          <w:rFonts w:ascii="Garamond" w:eastAsia="Batang" w:hAnsi="Garamond" w:cs="Times New Roman"/>
          <w:b/>
          <w:bCs/>
          <w:sz w:val="24"/>
          <w:szCs w:val="24"/>
          <w:lang w:eastAsia="fr-FR"/>
        </w:rPr>
        <w:t xml:space="preserve"> </w:t>
      </w:r>
      <w:r w:rsidR="00D87ED5" w:rsidRPr="00936EF3">
        <w:rPr>
          <w:rFonts w:ascii="Garamond" w:eastAsia="Batang" w:hAnsi="Garamond" w:cs="Times New Roman"/>
          <w:sz w:val="24"/>
          <w:szCs w:val="24"/>
          <w:lang w:eastAsia="fr-FR"/>
        </w:rPr>
        <w:t xml:space="preserve">2005, « Penser la dialectique du travail : l’action sous l’hégémonie managériale » in Postel N., </w:t>
      </w:r>
      <w:proofErr w:type="spellStart"/>
      <w:r w:rsidR="00D87ED5" w:rsidRPr="00936EF3">
        <w:rPr>
          <w:rFonts w:ascii="Garamond" w:eastAsia="Batang" w:hAnsi="Garamond" w:cs="Times New Roman"/>
          <w:sz w:val="24"/>
          <w:szCs w:val="24"/>
          <w:lang w:eastAsia="fr-FR"/>
        </w:rPr>
        <w:t>Sobel</w:t>
      </w:r>
      <w:proofErr w:type="spellEnd"/>
      <w:r w:rsidR="00D87ED5" w:rsidRPr="00936EF3">
        <w:rPr>
          <w:rFonts w:ascii="Garamond" w:eastAsia="Batang" w:hAnsi="Garamond" w:cs="Times New Roman"/>
          <w:sz w:val="24"/>
          <w:szCs w:val="24"/>
          <w:lang w:eastAsia="fr-FR"/>
        </w:rPr>
        <w:t xml:space="preserve"> R. (coordonné par), « Action et domination dans les relations de travail », </w:t>
      </w:r>
      <w:r w:rsidR="00D87ED5" w:rsidRPr="00936EF3">
        <w:rPr>
          <w:rFonts w:ascii="Garamond" w:eastAsia="Batang" w:hAnsi="Garamond" w:cs="Times New Roman"/>
          <w:i/>
          <w:iCs/>
          <w:sz w:val="24"/>
          <w:szCs w:val="24"/>
          <w:lang w:eastAsia="fr-FR"/>
        </w:rPr>
        <w:t>Cahiers Lillois d’Economie et de Sociologie</w:t>
      </w:r>
      <w:r w:rsidR="00D87ED5" w:rsidRPr="00936EF3">
        <w:rPr>
          <w:rFonts w:ascii="Garamond" w:eastAsia="Batang" w:hAnsi="Garamond" w:cs="Times New Roman"/>
          <w:sz w:val="24"/>
          <w:szCs w:val="24"/>
          <w:lang w:eastAsia="fr-FR"/>
        </w:rPr>
        <w:t>, n° 45, pp. 89-108.</w:t>
      </w:r>
    </w:p>
    <w:p w:rsidR="00D87ED5" w:rsidRPr="00936EF3" w:rsidRDefault="005B53EC" w:rsidP="00D87ED5">
      <w:pPr>
        <w:spacing w:after="0" w:line="240" w:lineRule="auto"/>
        <w:ind w:right="1"/>
        <w:jc w:val="both"/>
        <w:rPr>
          <w:rFonts w:ascii="Garamond" w:eastAsia="Batang" w:hAnsi="Garamond" w:cs="Times New Roman"/>
          <w:sz w:val="24"/>
          <w:szCs w:val="24"/>
          <w:lang w:eastAsia="fr-FR"/>
        </w:rPr>
      </w:pPr>
      <w:r>
        <w:rPr>
          <w:rFonts w:ascii="Garamond" w:eastAsia="Batang" w:hAnsi="Garamond" w:cs="Times New Roman"/>
          <w:b/>
          <w:bCs/>
          <w:sz w:val="24"/>
          <w:szCs w:val="24"/>
          <w:lang w:eastAsia="fr-FR"/>
        </w:rPr>
        <w:t>[1</w:t>
      </w:r>
      <w:r w:rsidR="0010631D">
        <w:rPr>
          <w:rFonts w:ascii="Garamond" w:eastAsia="Batang" w:hAnsi="Garamond" w:cs="Times New Roman"/>
          <w:b/>
          <w:bCs/>
          <w:sz w:val="24"/>
          <w:szCs w:val="24"/>
          <w:lang w:eastAsia="fr-FR"/>
        </w:rPr>
        <w:t>4</w:t>
      </w:r>
      <w:r w:rsidR="00D87ED5" w:rsidRPr="00936EF3">
        <w:rPr>
          <w:rFonts w:ascii="Garamond" w:eastAsia="Batang" w:hAnsi="Garamond" w:cs="Times New Roman"/>
          <w:b/>
          <w:bCs/>
          <w:sz w:val="24"/>
          <w:szCs w:val="24"/>
          <w:lang w:eastAsia="fr-FR"/>
        </w:rPr>
        <w:t xml:space="preserve">] </w:t>
      </w:r>
      <w:r w:rsidR="00D87ED5" w:rsidRPr="00936EF3">
        <w:rPr>
          <w:rFonts w:ascii="Garamond" w:eastAsia="Batang" w:hAnsi="Garamond" w:cs="Times New Roman"/>
          <w:b/>
          <w:smallCaps/>
          <w:sz w:val="24"/>
          <w:szCs w:val="24"/>
          <w:lang w:eastAsia="fr-FR"/>
        </w:rPr>
        <w:t xml:space="preserve">Jacquot L., </w:t>
      </w:r>
      <w:proofErr w:type="spellStart"/>
      <w:r w:rsidR="00D87ED5" w:rsidRPr="00936EF3">
        <w:rPr>
          <w:rFonts w:ascii="Garamond" w:eastAsia="Batang" w:hAnsi="Garamond" w:cs="Times New Roman"/>
          <w:b/>
          <w:smallCaps/>
          <w:sz w:val="24"/>
          <w:szCs w:val="24"/>
          <w:lang w:eastAsia="fr-FR"/>
        </w:rPr>
        <w:t>Nosbonne</w:t>
      </w:r>
      <w:proofErr w:type="spellEnd"/>
      <w:r w:rsidR="00D87ED5" w:rsidRPr="00936EF3">
        <w:rPr>
          <w:rFonts w:ascii="Garamond" w:eastAsia="Batang" w:hAnsi="Garamond" w:cs="Times New Roman"/>
          <w:b/>
          <w:smallCaps/>
          <w:sz w:val="24"/>
          <w:szCs w:val="24"/>
          <w:lang w:eastAsia="fr-FR"/>
        </w:rPr>
        <w:t xml:space="preserve"> C.</w:t>
      </w:r>
      <w:r w:rsidR="00D87ED5" w:rsidRPr="00936EF3">
        <w:rPr>
          <w:rFonts w:ascii="Garamond" w:eastAsia="Batang" w:hAnsi="Garamond" w:cs="Times New Roman"/>
          <w:bCs/>
          <w:smallCaps/>
          <w:sz w:val="24"/>
          <w:szCs w:val="24"/>
          <w:lang w:eastAsia="fr-FR"/>
        </w:rPr>
        <w:t>,</w:t>
      </w:r>
      <w:r w:rsidR="00D87ED5" w:rsidRPr="00936EF3">
        <w:rPr>
          <w:rFonts w:ascii="Garamond" w:eastAsia="Batang" w:hAnsi="Garamond" w:cs="Times New Roman"/>
          <w:bCs/>
          <w:sz w:val="24"/>
          <w:szCs w:val="24"/>
          <w:lang w:eastAsia="fr-FR"/>
        </w:rPr>
        <w:t xml:space="preserve"> 2004, « Les agents du service public face au régime néo-libéral de mobilisation : contribution à la compréhension des mutations de l’emploi dans les collectivités territoriales », </w:t>
      </w:r>
      <w:r w:rsidR="00D87ED5" w:rsidRPr="00936EF3">
        <w:rPr>
          <w:rFonts w:ascii="Garamond" w:eastAsia="Batang" w:hAnsi="Garamond" w:cs="Times New Roman"/>
          <w:bCs/>
          <w:i/>
          <w:iCs/>
          <w:sz w:val="24"/>
          <w:szCs w:val="24"/>
          <w:lang w:eastAsia="fr-FR"/>
        </w:rPr>
        <w:t>Revue du RECEMAP</w:t>
      </w:r>
      <w:r w:rsidR="00D87ED5" w:rsidRPr="00936EF3">
        <w:rPr>
          <w:rFonts w:ascii="Garamond" w:eastAsia="Batang" w:hAnsi="Garamond" w:cs="Times New Roman"/>
          <w:bCs/>
          <w:sz w:val="24"/>
          <w:szCs w:val="24"/>
          <w:lang w:eastAsia="fr-FR"/>
        </w:rPr>
        <w:t>, 19 p.</w:t>
      </w:r>
    </w:p>
    <w:p w:rsidR="00D87ED5" w:rsidRPr="00936EF3" w:rsidRDefault="005B53EC" w:rsidP="00D87ED5">
      <w:pPr>
        <w:spacing w:after="0" w:line="240" w:lineRule="auto"/>
        <w:ind w:right="1"/>
        <w:jc w:val="both"/>
        <w:rPr>
          <w:rFonts w:ascii="Garamond" w:eastAsia="Batang" w:hAnsi="Garamond" w:cs="Times New Roman"/>
          <w:bCs/>
          <w:sz w:val="24"/>
          <w:szCs w:val="24"/>
          <w:lang w:eastAsia="fr-FR"/>
        </w:rPr>
      </w:pPr>
      <w:r>
        <w:rPr>
          <w:rFonts w:ascii="Garamond" w:eastAsia="Batang" w:hAnsi="Garamond" w:cs="Times New Roman"/>
          <w:b/>
          <w:bCs/>
          <w:sz w:val="24"/>
          <w:szCs w:val="24"/>
          <w:lang w:eastAsia="fr-FR"/>
        </w:rPr>
        <w:t>[1</w:t>
      </w:r>
      <w:r w:rsidR="0010631D">
        <w:rPr>
          <w:rFonts w:ascii="Garamond" w:eastAsia="Batang" w:hAnsi="Garamond" w:cs="Times New Roman"/>
          <w:b/>
          <w:bCs/>
          <w:sz w:val="24"/>
          <w:szCs w:val="24"/>
          <w:lang w:eastAsia="fr-FR"/>
        </w:rPr>
        <w:t>5</w:t>
      </w:r>
      <w:r w:rsidR="00D87ED5" w:rsidRPr="00936EF3">
        <w:rPr>
          <w:rFonts w:ascii="Garamond" w:eastAsia="Batang" w:hAnsi="Garamond" w:cs="Times New Roman"/>
          <w:b/>
          <w:bCs/>
          <w:sz w:val="24"/>
          <w:szCs w:val="24"/>
          <w:lang w:eastAsia="fr-FR"/>
        </w:rPr>
        <w:t>]</w:t>
      </w:r>
      <w:r w:rsidR="00D87ED5" w:rsidRPr="00936EF3">
        <w:rPr>
          <w:rFonts w:ascii="Garamond" w:eastAsia="Batang" w:hAnsi="Garamond" w:cs="Times New Roman"/>
          <w:sz w:val="24"/>
          <w:szCs w:val="24"/>
          <w:lang w:eastAsia="fr-FR"/>
        </w:rPr>
        <w:t xml:space="preserve"> </w:t>
      </w:r>
      <w:r w:rsidR="00D87ED5" w:rsidRPr="00936EF3">
        <w:rPr>
          <w:rFonts w:ascii="Garamond" w:eastAsia="Batang" w:hAnsi="Garamond" w:cs="Times New Roman"/>
          <w:b/>
          <w:smallCaps/>
          <w:sz w:val="24"/>
          <w:szCs w:val="24"/>
          <w:lang w:eastAsia="fr-FR"/>
        </w:rPr>
        <w:t xml:space="preserve">Jacquot L., </w:t>
      </w:r>
      <w:proofErr w:type="spellStart"/>
      <w:r w:rsidR="00D87ED5" w:rsidRPr="00936EF3">
        <w:rPr>
          <w:rFonts w:ascii="Garamond" w:eastAsia="Batang" w:hAnsi="Garamond" w:cs="Times New Roman"/>
          <w:b/>
          <w:smallCaps/>
          <w:sz w:val="24"/>
          <w:szCs w:val="24"/>
          <w:lang w:eastAsia="fr-FR"/>
        </w:rPr>
        <w:t>Setti</w:t>
      </w:r>
      <w:proofErr w:type="spellEnd"/>
      <w:r w:rsidR="00D87ED5" w:rsidRPr="00936EF3">
        <w:rPr>
          <w:rFonts w:ascii="Garamond" w:eastAsia="Batang" w:hAnsi="Garamond" w:cs="Times New Roman"/>
          <w:b/>
          <w:smallCaps/>
          <w:sz w:val="24"/>
          <w:szCs w:val="24"/>
          <w:lang w:eastAsia="fr-FR"/>
        </w:rPr>
        <w:t xml:space="preserve"> N.</w:t>
      </w:r>
      <w:r w:rsidR="00D87ED5" w:rsidRPr="00936EF3">
        <w:rPr>
          <w:rFonts w:ascii="Garamond" w:eastAsia="Batang" w:hAnsi="Garamond" w:cs="Times New Roman"/>
          <w:bCs/>
          <w:smallCaps/>
          <w:sz w:val="24"/>
          <w:szCs w:val="24"/>
          <w:lang w:eastAsia="fr-FR"/>
        </w:rPr>
        <w:t>,</w:t>
      </w:r>
      <w:r w:rsidR="00D87ED5" w:rsidRPr="00936EF3">
        <w:rPr>
          <w:rFonts w:ascii="Garamond" w:eastAsia="Batang" w:hAnsi="Garamond" w:cs="Times New Roman"/>
          <w:bCs/>
          <w:sz w:val="24"/>
          <w:szCs w:val="24"/>
          <w:lang w:eastAsia="fr-FR"/>
        </w:rPr>
        <w:t xml:space="preserve"> octobre 2002, « Réduction du temps de travail et pratique de gestion des ressources humaines », </w:t>
      </w:r>
      <w:r w:rsidR="00D87ED5" w:rsidRPr="00936EF3">
        <w:rPr>
          <w:rFonts w:ascii="Garamond" w:eastAsia="Batang" w:hAnsi="Garamond" w:cs="Times New Roman"/>
          <w:bCs/>
          <w:i/>
          <w:iCs/>
          <w:sz w:val="24"/>
          <w:szCs w:val="24"/>
          <w:lang w:eastAsia="fr-FR"/>
        </w:rPr>
        <w:t>Travail et emploi</w:t>
      </w:r>
      <w:r w:rsidR="00D87ED5" w:rsidRPr="00936EF3">
        <w:rPr>
          <w:rFonts w:ascii="Garamond" w:eastAsia="Batang" w:hAnsi="Garamond" w:cs="Times New Roman"/>
          <w:bCs/>
          <w:sz w:val="24"/>
          <w:szCs w:val="24"/>
          <w:lang w:eastAsia="fr-FR"/>
        </w:rPr>
        <w:t>, n°92, pp. 115-131.</w:t>
      </w:r>
    </w:p>
    <w:p w:rsidR="00D87ED5" w:rsidRPr="00936EF3" w:rsidRDefault="005B53EC" w:rsidP="00D87ED5">
      <w:pPr>
        <w:spacing w:after="0" w:line="240" w:lineRule="auto"/>
        <w:jc w:val="both"/>
        <w:rPr>
          <w:rFonts w:ascii="Garamond" w:eastAsia="Batang" w:hAnsi="Garamond" w:cs="Times New Roman"/>
          <w:bCs/>
          <w:sz w:val="24"/>
          <w:szCs w:val="24"/>
          <w:lang w:eastAsia="fr-FR"/>
        </w:rPr>
      </w:pPr>
      <w:r>
        <w:rPr>
          <w:rFonts w:ascii="Garamond" w:eastAsia="Batang" w:hAnsi="Garamond" w:cs="Times New Roman"/>
          <w:b/>
          <w:bCs/>
          <w:sz w:val="24"/>
          <w:szCs w:val="24"/>
          <w:lang w:eastAsia="fr-FR"/>
        </w:rPr>
        <w:t>[1</w:t>
      </w:r>
      <w:r w:rsidR="0010631D">
        <w:rPr>
          <w:rFonts w:ascii="Garamond" w:eastAsia="Batang" w:hAnsi="Garamond" w:cs="Times New Roman"/>
          <w:b/>
          <w:bCs/>
          <w:sz w:val="24"/>
          <w:szCs w:val="24"/>
          <w:lang w:eastAsia="fr-FR"/>
        </w:rPr>
        <w:t>6</w:t>
      </w:r>
      <w:r w:rsidR="00D87ED5" w:rsidRPr="00936EF3">
        <w:rPr>
          <w:rFonts w:ascii="Garamond" w:eastAsia="Batang" w:hAnsi="Garamond" w:cs="Times New Roman"/>
          <w:b/>
          <w:bCs/>
          <w:sz w:val="24"/>
          <w:szCs w:val="24"/>
          <w:lang w:eastAsia="fr-FR"/>
        </w:rPr>
        <w:t xml:space="preserve">] </w:t>
      </w:r>
      <w:r w:rsidR="00D87ED5" w:rsidRPr="00936EF3">
        <w:rPr>
          <w:rFonts w:ascii="Garamond" w:eastAsia="Batang" w:hAnsi="Garamond" w:cs="Times New Roman"/>
          <w:b/>
          <w:smallCaps/>
          <w:sz w:val="24"/>
          <w:szCs w:val="24"/>
          <w:lang w:eastAsia="fr-FR"/>
        </w:rPr>
        <w:t xml:space="preserve">Jacquot L., </w:t>
      </w:r>
      <w:proofErr w:type="spellStart"/>
      <w:r w:rsidR="00D87ED5" w:rsidRPr="00936EF3">
        <w:rPr>
          <w:rFonts w:ascii="Garamond" w:eastAsia="Batang" w:hAnsi="Garamond" w:cs="Times New Roman"/>
          <w:b/>
          <w:smallCaps/>
          <w:sz w:val="24"/>
          <w:szCs w:val="24"/>
          <w:lang w:eastAsia="fr-FR"/>
        </w:rPr>
        <w:t>Setti</w:t>
      </w:r>
      <w:proofErr w:type="spellEnd"/>
      <w:r w:rsidR="00D87ED5" w:rsidRPr="00936EF3">
        <w:rPr>
          <w:rFonts w:ascii="Garamond" w:eastAsia="Batang" w:hAnsi="Garamond" w:cs="Times New Roman"/>
          <w:b/>
          <w:smallCaps/>
          <w:sz w:val="24"/>
          <w:szCs w:val="24"/>
          <w:lang w:eastAsia="fr-FR"/>
        </w:rPr>
        <w:t xml:space="preserve"> N.</w:t>
      </w:r>
      <w:r w:rsidR="00D87ED5" w:rsidRPr="00936EF3">
        <w:rPr>
          <w:rFonts w:ascii="Garamond" w:eastAsia="Batang" w:hAnsi="Garamond" w:cs="Times New Roman"/>
          <w:bCs/>
          <w:smallCaps/>
          <w:sz w:val="24"/>
          <w:szCs w:val="24"/>
          <w:lang w:eastAsia="fr-FR"/>
        </w:rPr>
        <w:t>,</w:t>
      </w:r>
      <w:r w:rsidR="00D87ED5" w:rsidRPr="00936EF3">
        <w:rPr>
          <w:rFonts w:ascii="Garamond" w:eastAsia="Batang" w:hAnsi="Garamond" w:cs="Times New Roman"/>
          <w:bCs/>
          <w:sz w:val="24"/>
          <w:szCs w:val="24"/>
          <w:lang w:eastAsia="fr-FR"/>
        </w:rPr>
        <w:t xml:space="preserve"> septembre 2002, « Aménagement et réduction du temps de travail, modes de gouvernement des organisations et différenciations sociales », </w:t>
      </w:r>
      <w:r w:rsidR="00D87ED5" w:rsidRPr="00936EF3">
        <w:rPr>
          <w:rFonts w:ascii="Garamond" w:eastAsia="Batang" w:hAnsi="Garamond" w:cs="Times New Roman"/>
          <w:bCs/>
          <w:i/>
          <w:iCs/>
          <w:sz w:val="24"/>
          <w:szCs w:val="24"/>
          <w:lang w:eastAsia="fr-FR"/>
        </w:rPr>
        <w:t>Annales de la Faculté de droit, économie et administration de Metz</w:t>
      </w:r>
      <w:r w:rsidR="00D87ED5" w:rsidRPr="00936EF3">
        <w:rPr>
          <w:rFonts w:ascii="Garamond" w:eastAsia="Batang" w:hAnsi="Garamond" w:cs="Times New Roman"/>
          <w:bCs/>
          <w:sz w:val="24"/>
          <w:szCs w:val="24"/>
          <w:lang w:eastAsia="fr-FR"/>
        </w:rPr>
        <w:t>, Université de Metz, n°2, pp. 293-308.</w:t>
      </w:r>
    </w:p>
    <w:p w:rsidR="00D87ED5" w:rsidRPr="00936EF3" w:rsidRDefault="005B53EC" w:rsidP="00D87ED5">
      <w:pPr>
        <w:spacing w:after="0" w:line="240" w:lineRule="auto"/>
        <w:jc w:val="both"/>
        <w:rPr>
          <w:rFonts w:ascii="Garamond" w:eastAsia="Batang" w:hAnsi="Garamond" w:cs="Times New Roman"/>
          <w:sz w:val="24"/>
          <w:szCs w:val="24"/>
          <w:lang w:eastAsia="fr-FR"/>
        </w:rPr>
      </w:pPr>
      <w:r>
        <w:rPr>
          <w:rFonts w:ascii="Garamond" w:eastAsia="Batang" w:hAnsi="Garamond" w:cs="Times New Roman"/>
          <w:b/>
          <w:bCs/>
          <w:sz w:val="24"/>
          <w:szCs w:val="24"/>
          <w:lang w:eastAsia="fr-FR"/>
        </w:rPr>
        <w:t>[1</w:t>
      </w:r>
      <w:r w:rsidR="0010631D">
        <w:rPr>
          <w:rFonts w:ascii="Garamond" w:eastAsia="Batang" w:hAnsi="Garamond" w:cs="Times New Roman"/>
          <w:b/>
          <w:bCs/>
          <w:sz w:val="24"/>
          <w:szCs w:val="24"/>
          <w:lang w:eastAsia="fr-FR"/>
        </w:rPr>
        <w:t>7</w:t>
      </w:r>
      <w:r w:rsidR="00D87ED5" w:rsidRPr="00936EF3">
        <w:rPr>
          <w:rFonts w:ascii="Garamond" w:eastAsia="Batang" w:hAnsi="Garamond" w:cs="Times New Roman"/>
          <w:b/>
          <w:bCs/>
          <w:sz w:val="24"/>
          <w:szCs w:val="24"/>
          <w:lang w:eastAsia="fr-FR"/>
        </w:rPr>
        <w:t xml:space="preserve">] </w:t>
      </w:r>
      <w:r w:rsidR="00D87ED5" w:rsidRPr="00936EF3">
        <w:rPr>
          <w:rFonts w:ascii="Garamond" w:eastAsia="Batang" w:hAnsi="Garamond" w:cs="Times New Roman"/>
          <w:b/>
          <w:smallCaps/>
          <w:sz w:val="24"/>
          <w:szCs w:val="24"/>
          <w:lang w:eastAsia="fr-FR"/>
        </w:rPr>
        <w:t>Jacquot L.</w:t>
      </w:r>
      <w:r w:rsidR="00D87ED5" w:rsidRPr="00936EF3">
        <w:rPr>
          <w:rFonts w:ascii="Garamond" w:eastAsia="Batang" w:hAnsi="Garamond" w:cs="Times New Roman"/>
          <w:smallCaps/>
          <w:sz w:val="24"/>
          <w:szCs w:val="24"/>
          <w:lang w:eastAsia="fr-FR"/>
        </w:rPr>
        <w:t>,</w:t>
      </w:r>
      <w:r w:rsidR="00D87ED5" w:rsidRPr="00936EF3">
        <w:rPr>
          <w:rFonts w:ascii="Garamond" w:eastAsia="Batang" w:hAnsi="Garamond" w:cs="Times New Roman"/>
          <w:sz w:val="24"/>
          <w:szCs w:val="24"/>
          <w:lang w:eastAsia="fr-FR"/>
        </w:rPr>
        <w:t xml:space="preserve"> 2001, « </w:t>
      </w:r>
      <w:r w:rsidR="00D87ED5" w:rsidRPr="00936EF3">
        <w:rPr>
          <w:rFonts w:ascii="Garamond" w:eastAsia="Batang" w:hAnsi="Garamond" w:cs="Times New Roman"/>
          <w:iCs/>
          <w:sz w:val="24"/>
          <w:szCs w:val="24"/>
          <w:lang w:eastAsia="fr-FR"/>
        </w:rPr>
        <w:t>Mutations et division du travail dans l’industrie textile vosgienne »</w:t>
      </w:r>
      <w:r w:rsidR="00D87ED5" w:rsidRPr="00936EF3">
        <w:rPr>
          <w:rFonts w:ascii="Garamond" w:eastAsia="Batang" w:hAnsi="Garamond" w:cs="Times New Roman"/>
          <w:sz w:val="24"/>
          <w:szCs w:val="24"/>
          <w:lang w:eastAsia="fr-FR"/>
        </w:rPr>
        <w:t xml:space="preserve">, </w:t>
      </w:r>
      <w:proofErr w:type="spellStart"/>
      <w:r w:rsidR="00D87ED5" w:rsidRPr="00936EF3">
        <w:rPr>
          <w:rFonts w:ascii="Garamond" w:eastAsia="Batang" w:hAnsi="Garamond" w:cs="Times New Roman"/>
          <w:i/>
          <w:iCs/>
          <w:sz w:val="24"/>
          <w:szCs w:val="24"/>
          <w:lang w:eastAsia="fr-FR"/>
        </w:rPr>
        <w:t>Utinam</w:t>
      </w:r>
      <w:proofErr w:type="spellEnd"/>
      <w:r w:rsidR="00D87ED5" w:rsidRPr="00936EF3">
        <w:rPr>
          <w:rFonts w:ascii="Garamond" w:eastAsia="Batang" w:hAnsi="Garamond" w:cs="Times New Roman"/>
          <w:sz w:val="24"/>
          <w:szCs w:val="24"/>
          <w:lang w:eastAsia="fr-FR"/>
        </w:rPr>
        <w:t>, Revue de Sociologie et d’Anthropologie, numéro spécial coordonné par l’Institut Lorrain des Sciences du Travail, de l’Emploi et de la Formation Professionnelle, n°5, pp. 112-125.</w:t>
      </w:r>
    </w:p>
    <w:p w:rsidR="00D87ED5" w:rsidRPr="00936EF3" w:rsidRDefault="005B53EC" w:rsidP="00D87ED5">
      <w:pPr>
        <w:spacing w:after="0" w:line="240" w:lineRule="auto"/>
        <w:jc w:val="both"/>
        <w:rPr>
          <w:rFonts w:ascii="Garamond" w:eastAsia="Batang" w:hAnsi="Garamond" w:cs="Times New Roman"/>
          <w:sz w:val="24"/>
          <w:szCs w:val="24"/>
          <w:lang w:eastAsia="fr-FR"/>
        </w:rPr>
      </w:pPr>
      <w:r>
        <w:rPr>
          <w:rFonts w:ascii="Garamond" w:eastAsia="Batang" w:hAnsi="Garamond" w:cs="Times New Roman"/>
          <w:b/>
          <w:bCs/>
          <w:sz w:val="24"/>
          <w:szCs w:val="24"/>
          <w:lang w:eastAsia="fr-FR"/>
        </w:rPr>
        <w:t>[1</w:t>
      </w:r>
      <w:r w:rsidR="0010631D">
        <w:rPr>
          <w:rFonts w:ascii="Garamond" w:eastAsia="Batang" w:hAnsi="Garamond" w:cs="Times New Roman"/>
          <w:b/>
          <w:bCs/>
          <w:sz w:val="24"/>
          <w:szCs w:val="24"/>
          <w:lang w:eastAsia="fr-FR"/>
        </w:rPr>
        <w:t>8</w:t>
      </w:r>
      <w:r w:rsidR="00D87ED5" w:rsidRPr="00936EF3">
        <w:rPr>
          <w:rFonts w:ascii="Garamond" w:eastAsia="Batang" w:hAnsi="Garamond" w:cs="Times New Roman"/>
          <w:b/>
          <w:bCs/>
          <w:sz w:val="24"/>
          <w:szCs w:val="24"/>
          <w:lang w:eastAsia="fr-FR"/>
        </w:rPr>
        <w:t xml:space="preserve">] </w:t>
      </w:r>
      <w:r w:rsidR="00D87ED5" w:rsidRPr="00936EF3">
        <w:rPr>
          <w:rFonts w:ascii="Garamond" w:eastAsia="Batang" w:hAnsi="Garamond" w:cs="Times New Roman"/>
          <w:b/>
          <w:smallCaps/>
          <w:sz w:val="24"/>
          <w:szCs w:val="24"/>
          <w:lang w:eastAsia="fr-FR"/>
        </w:rPr>
        <w:t>Jacquot L.,</w:t>
      </w:r>
      <w:r w:rsidR="00D87ED5" w:rsidRPr="00936EF3">
        <w:rPr>
          <w:rFonts w:ascii="Garamond" w:eastAsia="Batang" w:hAnsi="Garamond" w:cs="Times New Roman"/>
          <w:b/>
          <w:sz w:val="24"/>
          <w:szCs w:val="24"/>
          <w:lang w:eastAsia="fr-FR"/>
        </w:rPr>
        <w:t xml:space="preserve"> </w:t>
      </w:r>
      <w:r w:rsidR="00D87ED5" w:rsidRPr="00936EF3">
        <w:rPr>
          <w:rFonts w:ascii="Garamond" w:eastAsia="Batang" w:hAnsi="Garamond" w:cs="Times New Roman"/>
          <w:sz w:val="24"/>
          <w:szCs w:val="24"/>
          <w:lang w:eastAsia="fr-FR"/>
        </w:rPr>
        <w:t>janvier 2001</w:t>
      </w:r>
      <w:r w:rsidR="00D87ED5" w:rsidRPr="00936EF3">
        <w:rPr>
          <w:rFonts w:ascii="Garamond" w:eastAsia="Batang" w:hAnsi="Garamond" w:cs="Times New Roman"/>
          <w:bCs/>
          <w:sz w:val="24"/>
          <w:szCs w:val="24"/>
          <w:lang w:eastAsia="fr-FR"/>
        </w:rPr>
        <w:t>, « </w:t>
      </w:r>
      <w:r w:rsidR="00D87ED5" w:rsidRPr="00936EF3">
        <w:rPr>
          <w:rFonts w:ascii="Garamond" w:eastAsia="Batang" w:hAnsi="Garamond" w:cs="Times New Roman"/>
          <w:iCs/>
          <w:sz w:val="24"/>
          <w:szCs w:val="24"/>
          <w:lang w:eastAsia="fr-FR"/>
        </w:rPr>
        <w:t>Des intermittents pour de nombreux intervenants »</w:t>
      </w:r>
      <w:r w:rsidR="00D87ED5" w:rsidRPr="00936EF3">
        <w:rPr>
          <w:rFonts w:ascii="Garamond" w:eastAsia="Batang" w:hAnsi="Garamond" w:cs="Times New Roman"/>
          <w:sz w:val="24"/>
          <w:szCs w:val="24"/>
          <w:lang w:eastAsia="fr-FR"/>
        </w:rPr>
        <w:t xml:space="preserve">, Dossier sur l’emploi culturel en Lorraine, </w:t>
      </w:r>
      <w:r w:rsidR="00D87ED5" w:rsidRPr="00936EF3">
        <w:rPr>
          <w:rFonts w:ascii="Garamond" w:eastAsia="Batang" w:hAnsi="Garamond" w:cs="Times New Roman"/>
          <w:i/>
          <w:iCs/>
          <w:sz w:val="24"/>
          <w:szCs w:val="24"/>
          <w:lang w:eastAsia="fr-FR"/>
        </w:rPr>
        <w:t>Economie Lorraine</w:t>
      </w:r>
      <w:r w:rsidR="00D87ED5" w:rsidRPr="00936EF3">
        <w:rPr>
          <w:rFonts w:ascii="Garamond" w:eastAsia="Batang" w:hAnsi="Garamond" w:cs="Times New Roman"/>
          <w:sz w:val="24"/>
          <w:szCs w:val="24"/>
          <w:lang w:eastAsia="fr-FR"/>
        </w:rPr>
        <w:t>, n°204, pp. 14-17.</w:t>
      </w:r>
    </w:p>
    <w:p w:rsidR="00D87ED5" w:rsidRPr="00936EF3" w:rsidRDefault="005B53EC" w:rsidP="00D87ED5">
      <w:pPr>
        <w:spacing w:after="0" w:line="240" w:lineRule="auto"/>
        <w:jc w:val="both"/>
        <w:rPr>
          <w:rFonts w:ascii="Garamond" w:eastAsia="Batang" w:hAnsi="Garamond" w:cs="Times New Roman"/>
          <w:sz w:val="24"/>
          <w:szCs w:val="24"/>
          <w:lang w:eastAsia="fr-FR"/>
        </w:rPr>
      </w:pPr>
      <w:r>
        <w:rPr>
          <w:rFonts w:ascii="Garamond" w:eastAsia="Batang" w:hAnsi="Garamond" w:cs="Times New Roman"/>
          <w:b/>
          <w:bCs/>
          <w:sz w:val="24"/>
          <w:szCs w:val="24"/>
          <w:lang w:eastAsia="fr-FR"/>
        </w:rPr>
        <w:t>[1</w:t>
      </w:r>
      <w:r w:rsidR="0010631D">
        <w:rPr>
          <w:rFonts w:ascii="Garamond" w:eastAsia="Batang" w:hAnsi="Garamond" w:cs="Times New Roman"/>
          <w:b/>
          <w:bCs/>
          <w:sz w:val="24"/>
          <w:szCs w:val="24"/>
          <w:lang w:eastAsia="fr-FR"/>
        </w:rPr>
        <w:t>9</w:t>
      </w:r>
      <w:r w:rsidR="00D87ED5" w:rsidRPr="00936EF3">
        <w:rPr>
          <w:rFonts w:ascii="Garamond" w:eastAsia="Batang" w:hAnsi="Garamond" w:cs="Times New Roman"/>
          <w:b/>
          <w:bCs/>
          <w:sz w:val="24"/>
          <w:szCs w:val="24"/>
          <w:lang w:eastAsia="fr-FR"/>
        </w:rPr>
        <w:t xml:space="preserve">] </w:t>
      </w:r>
      <w:r w:rsidR="00D87ED5" w:rsidRPr="00936EF3">
        <w:rPr>
          <w:rFonts w:ascii="Garamond" w:eastAsia="Batang" w:hAnsi="Garamond" w:cs="Times New Roman"/>
          <w:b/>
          <w:smallCaps/>
          <w:sz w:val="24"/>
          <w:szCs w:val="24"/>
          <w:lang w:eastAsia="fr-FR"/>
        </w:rPr>
        <w:t>Jacquot L.,</w:t>
      </w:r>
      <w:r w:rsidR="00D87ED5" w:rsidRPr="00936EF3">
        <w:rPr>
          <w:rFonts w:ascii="Garamond" w:eastAsia="Batang" w:hAnsi="Garamond" w:cs="Times New Roman"/>
          <w:b/>
          <w:sz w:val="24"/>
          <w:szCs w:val="24"/>
          <w:lang w:eastAsia="fr-FR"/>
        </w:rPr>
        <w:t xml:space="preserve"> </w:t>
      </w:r>
      <w:r w:rsidR="00D87ED5" w:rsidRPr="00936EF3">
        <w:rPr>
          <w:rFonts w:ascii="Garamond" w:eastAsia="Batang" w:hAnsi="Garamond" w:cs="Times New Roman"/>
          <w:sz w:val="24"/>
          <w:szCs w:val="24"/>
          <w:lang w:eastAsia="fr-FR"/>
        </w:rPr>
        <w:t>janvier 2001,</w:t>
      </w:r>
      <w:r w:rsidR="00D87ED5" w:rsidRPr="00936EF3">
        <w:rPr>
          <w:rFonts w:ascii="Garamond" w:eastAsia="Batang" w:hAnsi="Garamond" w:cs="Times New Roman"/>
          <w:bCs/>
          <w:sz w:val="24"/>
          <w:szCs w:val="24"/>
          <w:lang w:eastAsia="fr-FR"/>
        </w:rPr>
        <w:t xml:space="preserve"> « </w:t>
      </w:r>
      <w:r w:rsidR="00D87ED5" w:rsidRPr="00936EF3">
        <w:rPr>
          <w:rFonts w:ascii="Garamond" w:eastAsia="Batang" w:hAnsi="Garamond" w:cs="Times New Roman"/>
          <w:iCs/>
          <w:sz w:val="24"/>
          <w:szCs w:val="24"/>
          <w:lang w:eastAsia="fr-FR"/>
        </w:rPr>
        <w:t>Des métiers qualifiés mais précaires »</w:t>
      </w:r>
      <w:r w:rsidR="00D87ED5" w:rsidRPr="00936EF3">
        <w:rPr>
          <w:rFonts w:ascii="Garamond" w:eastAsia="Batang" w:hAnsi="Garamond" w:cs="Times New Roman"/>
          <w:sz w:val="24"/>
          <w:szCs w:val="24"/>
          <w:lang w:eastAsia="fr-FR"/>
        </w:rPr>
        <w:t xml:space="preserve">, Dossier sur l’emploi culturel en Lorraine, </w:t>
      </w:r>
      <w:r w:rsidR="00D87ED5" w:rsidRPr="00936EF3">
        <w:rPr>
          <w:rFonts w:ascii="Garamond" w:eastAsia="Batang" w:hAnsi="Garamond" w:cs="Times New Roman"/>
          <w:i/>
          <w:iCs/>
          <w:sz w:val="24"/>
          <w:szCs w:val="24"/>
          <w:lang w:eastAsia="fr-FR"/>
        </w:rPr>
        <w:t>Economie Lorraine</w:t>
      </w:r>
      <w:r w:rsidR="00D87ED5" w:rsidRPr="00936EF3">
        <w:rPr>
          <w:rFonts w:ascii="Garamond" w:eastAsia="Batang" w:hAnsi="Garamond" w:cs="Times New Roman"/>
          <w:sz w:val="24"/>
          <w:szCs w:val="24"/>
          <w:lang w:eastAsia="fr-FR"/>
        </w:rPr>
        <w:t>, n°204, pp. 18-21.</w:t>
      </w:r>
    </w:p>
    <w:p w:rsidR="00D87ED5" w:rsidRPr="00936EF3" w:rsidRDefault="005B53EC" w:rsidP="00D87ED5">
      <w:pPr>
        <w:spacing w:after="0" w:line="240" w:lineRule="auto"/>
        <w:jc w:val="both"/>
        <w:rPr>
          <w:rFonts w:ascii="Garamond" w:eastAsia="Batang" w:hAnsi="Garamond" w:cs="Times New Roman"/>
          <w:sz w:val="24"/>
          <w:szCs w:val="24"/>
          <w:lang w:eastAsia="fr-FR"/>
        </w:rPr>
      </w:pPr>
      <w:r>
        <w:rPr>
          <w:rFonts w:ascii="Garamond" w:eastAsia="Batang" w:hAnsi="Garamond" w:cs="Times New Roman"/>
          <w:b/>
          <w:bCs/>
          <w:sz w:val="24"/>
          <w:szCs w:val="24"/>
          <w:lang w:eastAsia="fr-FR"/>
        </w:rPr>
        <w:t>[</w:t>
      </w:r>
      <w:r w:rsidR="0010631D">
        <w:rPr>
          <w:rFonts w:ascii="Garamond" w:eastAsia="Batang" w:hAnsi="Garamond" w:cs="Times New Roman"/>
          <w:b/>
          <w:bCs/>
          <w:sz w:val="24"/>
          <w:szCs w:val="24"/>
          <w:lang w:eastAsia="fr-FR"/>
        </w:rPr>
        <w:t>20</w:t>
      </w:r>
      <w:r w:rsidR="00D87ED5" w:rsidRPr="00936EF3">
        <w:rPr>
          <w:rFonts w:ascii="Garamond" w:eastAsia="Batang" w:hAnsi="Garamond" w:cs="Times New Roman"/>
          <w:b/>
          <w:bCs/>
          <w:sz w:val="24"/>
          <w:szCs w:val="24"/>
          <w:lang w:eastAsia="fr-FR"/>
        </w:rPr>
        <w:t xml:space="preserve">] </w:t>
      </w:r>
      <w:r w:rsidR="00D87ED5" w:rsidRPr="00936EF3">
        <w:rPr>
          <w:rFonts w:ascii="Garamond" w:eastAsia="Batang" w:hAnsi="Garamond" w:cs="Times New Roman"/>
          <w:b/>
          <w:smallCaps/>
          <w:sz w:val="24"/>
          <w:szCs w:val="24"/>
          <w:lang w:eastAsia="fr-FR"/>
        </w:rPr>
        <w:t>Jacquot L.</w:t>
      </w:r>
      <w:r w:rsidR="00D87ED5" w:rsidRPr="00936EF3">
        <w:rPr>
          <w:rFonts w:ascii="Garamond" w:eastAsia="Batang" w:hAnsi="Garamond" w:cs="Times New Roman"/>
          <w:smallCaps/>
          <w:sz w:val="24"/>
          <w:szCs w:val="24"/>
          <w:lang w:eastAsia="fr-FR"/>
        </w:rPr>
        <w:t>,</w:t>
      </w:r>
      <w:r w:rsidR="00D87ED5" w:rsidRPr="00936EF3">
        <w:rPr>
          <w:rFonts w:ascii="Garamond" w:eastAsia="Batang" w:hAnsi="Garamond" w:cs="Times New Roman"/>
          <w:sz w:val="24"/>
          <w:szCs w:val="24"/>
          <w:lang w:eastAsia="fr-FR"/>
        </w:rPr>
        <w:t xml:space="preserve"> 2000, « </w:t>
      </w:r>
      <w:r w:rsidR="00D87ED5" w:rsidRPr="00936EF3">
        <w:rPr>
          <w:rFonts w:ascii="Garamond" w:eastAsia="Batang" w:hAnsi="Garamond" w:cs="Times New Roman"/>
          <w:iCs/>
          <w:sz w:val="24"/>
          <w:szCs w:val="24"/>
          <w:lang w:eastAsia="fr-FR"/>
        </w:rPr>
        <w:t xml:space="preserve">Mutations organisationnelles et nouvelles formes de mobilisation de la force de travail dans l’industrie textile : vers un </w:t>
      </w:r>
      <w:proofErr w:type="spellStart"/>
      <w:r w:rsidR="00D87ED5" w:rsidRPr="00936EF3">
        <w:rPr>
          <w:rFonts w:ascii="Garamond" w:eastAsia="Batang" w:hAnsi="Garamond" w:cs="Times New Roman"/>
          <w:iCs/>
          <w:sz w:val="24"/>
          <w:szCs w:val="24"/>
          <w:lang w:eastAsia="fr-FR"/>
        </w:rPr>
        <w:t>néotaylorisme</w:t>
      </w:r>
      <w:proofErr w:type="spellEnd"/>
      <w:r w:rsidR="00D87ED5" w:rsidRPr="00936EF3">
        <w:rPr>
          <w:rFonts w:ascii="Garamond" w:eastAsia="Batang" w:hAnsi="Garamond" w:cs="Times New Roman"/>
          <w:iCs/>
          <w:sz w:val="24"/>
          <w:szCs w:val="24"/>
          <w:lang w:eastAsia="fr-FR"/>
        </w:rPr>
        <w:t xml:space="preserve"> flexible et participatif ? »</w:t>
      </w:r>
      <w:r w:rsidR="00D87ED5" w:rsidRPr="00936EF3">
        <w:rPr>
          <w:rFonts w:ascii="Garamond" w:eastAsia="Batang" w:hAnsi="Garamond" w:cs="Times New Roman"/>
          <w:sz w:val="24"/>
          <w:szCs w:val="24"/>
          <w:lang w:eastAsia="fr-FR"/>
        </w:rPr>
        <w:t xml:space="preserve"> Bruxelles, </w:t>
      </w:r>
      <w:r w:rsidR="00D87ED5" w:rsidRPr="00936EF3">
        <w:rPr>
          <w:rFonts w:ascii="Garamond" w:eastAsia="Batang" w:hAnsi="Garamond" w:cs="Times New Roman"/>
          <w:i/>
          <w:iCs/>
          <w:sz w:val="24"/>
          <w:szCs w:val="24"/>
          <w:lang w:eastAsia="fr-FR"/>
        </w:rPr>
        <w:t>Travail-Emploi-Formation</w:t>
      </w:r>
      <w:r w:rsidR="00D87ED5" w:rsidRPr="00936EF3">
        <w:rPr>
          <w:rFonts w:ascii="Garamond" w:eastAsia="Batang" w:hAnsi="Garamond" w:cs="Times New Roman"/>
          <w:sz w:val="24"/>
          <w:szCs w:val="24"/>
          <w:lang w:eastAsia="fr-FR"/>
        </w:rPr>
        <w:t>, n°1/2, pp. 121-137.</w:t>
      </w:r>
    </w:p>
    <w:p w:rsidR="00D87ED5" w:rsidRPr="00936EF3" w:rsidRDefault="005B53EC" w:rsidP="00D87ED5">
      <w:pPr>
        <w:spacing w:after="0" w:line="240" w:lineRule="auto"/>
        <w:jc w:val="both"/>
        <w:rPr>
          <w:rFonts w:ascii="Garamond" w:eastAsia="Batang" w:hAnsi="Garamond" w:cs="Times New Roman"/>
          <w:sz w:val="24"/>
          <w:szCs w:val="24"/>
          <w:lang w:eastAsia="fr-FR"/>
        </w:rPr>
      </w:pPr>
      <w:r>
        <w:rPr>
          <w:rFonts w:ascii="Garamond" w:eastAsia="Batang" w:hAnsi="Garamond" w:cs="Times New Roman"/>
          <w:b/>
          <w:bCs/>
          <w:sz w:val="24"/>
          <w:szCs w:val="24"/>
          <w:lang w:eastAsia="fr-FR"/>
        </w:rPr>
        <w:t>[2</w:t>
      </w:r>
      <w:r w:rsidR="0010631D">
        <w:rPr>
          <w:rFonts w:ascii="Garamond" w:eastAsia="Batang" w:hAnsi="Garamond" w:cs="Times New Roman"/>
          <w:b/>
          <w:bCs/>
          <w:sz w:val="24"/>
          <w:szCs w:val="24"/>
          <w:lang w:eastAsia="fr-FR"/>
        </w:rPr>
        <w:t>1</w:t>
      </w:r>
      <w:r w:rsidR="00D87ED5" w:rsidRPr="00936EF3">
        <w:rPr>
          <w:rFonts w:ascii="Garamond" w:eastAsia="Batang" w:hAnsi="Garamond" w:cs="Times New Roman"/>
          <w:b/>
          <w:bCs/>
          <w:sz w:val="24"/>
          <w:szCs w:val="24"/>
          <w:lang w:eastAsia="fr-FR"/>
        </w:rPr>
        <w:t xml:space="preserve">] </w:t>
      </w:r>
      <w:r w:rsidR="00D87ED5" w:rsidRPr="00936EF3">
        <w:rPr>
          <w:rFonts w:ascii="Garamond" w:eastAsia="Batang" w:hAnsi="Garamond" w:cs="Times New Roman"/>
          <w:b/>
          <w:smallCaps/>
          <w:sz w:val="24"/>
          <w:szCs w:val="24"/>
          <w:lang w:eastAsia="fr-FR"/>
        </w:rPr>
        <w:t>Jacquot L.</w:t>
      </w:r>
      <w:r w:rsidR="00D87ED5" w:rsidRPr="00936EF3">
        <w:rPr>
          <w:rFonts w:ascii="Garamond" w:eastAsia="Batang" w:hAnsi="Garamond" w:cs="Times New Roman"/>
          <w:smallCaps/>
          <w:sz w:val="24"/>
          <w:szCs w:val="24"/>
          <w:lang w:eastAsia="fr-FR"/>
        </w:rPr>
        <w:t>,</w:t>
      </w:r>
      <w:r w:rsidR="00D87ED5" w:rsidRPr="00936EF3">
        <w:rPr>
          <w:rFonts w:ascii="Garamond" w:eastAsia="Batang" w:hAnsi="Garamond" w:cs="Times New Roman"/>
          <w:sz w:val="24"/>
          <w:szCs w:val="24"/>
          <w:lang w:eastAsia="fr-FR"/>
        </w:rPr>
        <w:t xml:space="preserve"> novembre 1999, « </w:t>
      </w:r>
      <w:r w:rsidR="00D87ED5" w:rsidRPr="00936EF3">
        <w:rPr>
          <w:rFonts w:ascii="Garamond" w:eastAsia="Batang" w:hAnsi="Garamond" w:cs="Times New Roman"/>
          <w:iCs/>
          <w:sz w:val="24"/>
          <w:szCs w:val="24"/>
          <w:lang w:eastAsia="fr-FR"/>
        </w:rPr>
        <w:t>Nouvelle organisation temporelle et intensification du travail</w:t>
      </w:r>
      <w:r w:rsidR="0010631D">
        <w:rPr>
          <w:rFonts w:ascii="Garamond" w:eastAsia="Batang" w:hAnsi="Garamond" w:cs="Times New Roman"/>
          <w:iCs/>
          <w:sz w:val="24"/>
          <w:szCs w:val="24"/>
          <w:lang w:eastAsia="fr-FR"/>
        </w:rPr>
        <w:t xml:space="preserve"> : </w:t>
      </w:r>
      <w:r w:rsidR="00D87ED5" w:rsidRPr="00936EF3">
        <w:rPr>
          <w:rFonts w:ascii="Garamond" w:eastAsia="Batang" w:hAnsi="Garamond" w:cs="Times New Roman"/>
          <w:iCs/>
          <w:sz w:val="24"/>
          <w:szCs w:val="24"/>
          <w:lang w:eastAsia="fr-FR"/>
        </w:rPr>
        <w:t>le cas de l'industrie textile en Lorraine »</w:t>
      </w:r>
      <w:r w:rsidR="00D87ED5" w:rsidRPr="00936EF3">
        <w:rPr>
          <w:rFonts w:ascii="Garamond" w:eastAsia="Batang" w:hAnsi="Garamond" w:cs="Times New Roman"/>
          <w:i/>
          <w:sz w:val="24"/>
          <w:szCs w:val="24"/>
          <w:lang w:eastAsia="fr-FR"/>
        </w:rPr>
        <w:t xml:space="preserve">, </w:t>
      </w:r>
      <w:proofErr w:type="spellStart"/>
      <w:r w:rsidR="00D87ED5" w:rsidRPr="00936EF3">
        <w:rPr>
          <w:rFonts w:ascii="Garamond" w:eastAsia="Batang" w:hAnsi="Garamond" w:cs="Times New Roman"/>
          <w:i/>
          <w:iCs/>
          <w:sz w:val="24"/>
          <w:szCs w:val="24"/>
          <w:lang w:eastAsia="fr-FR"/>
        </w:rPr>
        <w:t>Sociologia</w:t>
      </w:r>
      <w:proofErr w:type="spellEnd"/>
      <w:r w:rsidR="00D87ED5" w:rsidRPr="00936EF3">
        <w:rPr>
          <w:rFonts w:ascii="Garamond" w:eastAsia="Batang" w:hAnsi="Garamond" w:cs="Times New Roman"/>
          <w:i/>
          <w:iCs/>
          <w:sz w:val="24"/>
          <w:szCs w:val="24"/>
          <w:lang w:eastAsia="fr-FR"/>
        </w:rPr>
        <w:t xml:space="preserve"> </w:t>
      </w:r>
      <w:proofErr w:type="spellStart"/>
      <w:r w:rsidR="00D87ED5" w:rsidRPr="00936EF3">
        <w:rPr>
          <w:rFonts w:ascii="Garamond" w:eastAsia="Batang" w:hAnsi="Garamond" w:cs="Times New Roman"/>
          <w:i/>
          <w:iCs/>
          <w:sz w:val="24"/>
          <w:szCs w:val="24"/>
          <w:lang w:eastAsia="fr-FR"/>
        </w:rPr>
        <w:t>del</w:t>
      </w:r>
      <w:proofErr w:type="spellEnd"/>
      <w:r w:rsidR="00D87ED5" w:rsidRPr="00936EF3">
        <w:rPr>
          <w:rFonts w:ascii="Garamond" w:eastAsia="Batang" w:hAnsi="Garamond" w:cs="Times New Roman"/>
          <w:i/>
          <w:iCs/>
          <w:sz w:val="24"/>
          <w:szCs w:val="24"/>
          <w:lang w:eastAsia="fr-FR"/>
        </w:rPr>
        <w:t xml:space="preserve"> </w:t>
      </w:r>
      <w:proofErr w:type="spellStart"/>
      <w:r w:rsidR="00D87ED5" w:rsidRPr="00936EF3">
        <w:rPr>
          <w:rFonts w:ascii="Garamond" w:eastAsia="Batang" w:hAnsi="Garamond" w:cs="Times New Roman"/>
          <w:i/>
          <w:iCs/>
          <w:sz w:val="24"/>
          <w:szCs w:val="24"/>
          <w:lang w:eastAsia="fr-FR"/>
        </w:rPr>
        <w:t>lavoro</w:t>
      </w:r>
      <w:proofErr w:type="spellEnd"/>
      <w:r w:rsidR="00D87ED5" w:rsidRPr="00936EF3">
        <w:rPr>
          <w:rFonts w:ascii="Garamond" w:eastAsia="Batang" w:hAnsi="Garamond" w:cs="Times New Roman"/>
          <w:sz w:val="24"/>
          <w:szCs w:val="24"/>
          <w:lang w:eastAsia="fr-FR"/>
        </w:rPr>
        <w:t>, n°74-75, pp. 272-284.</w:t>
      </w:r>
    </w:p>
    <w:p w:rsidR="00D87ED5" w:rsidRPr="00936EF3" w:rsidRDefault="00D87ED5" w:rsidP="00D87ED5">
      <w:pPr>
        <w:spacing w:before="120" w:after="0" w:line="240" w:lineRule="auto"/>
        <w:jc w:val="both"/>
        <w:rPr>
          <w:rFonts w:ascii="Garamond" w:eastAsia="Batang" w:hAnsi="Garamond" w:cs="Times New Roman"/>
          <w:sz w:val="24"/>
          <w:szCs w:val="24"/>
          <w:lang w:eastAsia="fr-FR"/>
        </w:rPr>
      </w:pPr>
    </w:p>
    <w:p w:rsidR="00D87ED5" w:rsidRPr="00936EF3" w:rsidRDefault="00D87ED5" w:rsidP="00D87ED5">
      <w:pPr>
        <w:pStyle w:val="Paragraphedeliste"/>
        <w:keepNext/>
        <w:numPr>
          <w:ilvl w:val="0"/>
          <w:numId w:val="2"/>
        </w:numPr>
        <w:spacing w:before="120" w:after="0" w:line="240" w:lineRule="auto"/>
        <w:jc w:val="both"/>
        <w:outlineLvl w:val="0"/>
        <w:rPr>
          <w:rFonts w:ascii="Garamond" w:eastAsia="Batang" w:hAnsi="Garamond" w:cs="Times New Roman"/>
          <w:b/>
          <w:bCs/>
          <w:sz w:val="24"/>
          <w:szCs w:val="24"/>
          <w:lang w:eastAsia="fr-FR"/>
        </w:rPr>
      </w:pPr>
      <w:r w:rsidRPr="00936EF3">
        <w:rPr>
          <w:rFonts w:ascii="Garamond" w:eastAsia="Batang" w:hAnsi="Garamond" w:cs="Times New Roman"/>
          <w:b/>
          <w:bCs/>
          <w:sz w:val="24"/>
          <w:szCs w:val="24"/>
          <w:lang w:eastAsia="fr-FR"/>
        </w:rPr>
        <w:t>Autres articles de revue</w:t>
      </w:r>
    </w:p>
    <w:p w:rsidR="00D87ED5" w:rsidRPr="00936EF3" w:rsidRDefault="00D87ED5" w:rsidP="00831D15">
      <w:pPr>
        <w:spacing w:before="120" w:after="0" w:line="240" w:lineRule="auto"/>
        <w:jc w:val="both"/>
        <w:rPr>
          <w:rFonts w:ascii="Garamond" w:eastAsia="Batang" w:hAnsi="Garamond" w:cs="Times New Roman"/>
          <w:sz w:val="24"/>
          <w:szCs w:val="24"/>
          <w:lang w:eastAsia="fr-FR"/>
        </w:rPr>
      </w:pPr>
      <w:r w:rsidRPr="00936EF3">
        <w:rPr>
          <w:rFonts w:ascii="Garamond" w:eastAsia="Batang" w:hAnsi="Garamond" w:cs="Times New Roman"/>
          <w:b/>
          <w:bCs/>
          <w:sz w:val="24"/>
          <w:szCs w:val="24"/>
          <w:lang w:eastAsia="fr-FR"/>
        </w:rPr>
        <w:t xml:space="preserve">[1] </w:t>
      </w:r>
      <w:r w:rsidRPr="00936EF3">
        <w:rPr>
          <w:rFonts w:ascii="Garamond" w:eastAsia="Batang" w:hAnsi="Garamond" w:cs="Times New Roman"/>
          <w:b/>
          <w:bCs/>
          <w:smallCaps/>
          <w:sz w:val="24"/>
          <w:szCs w:val="24"/>
          <w:lang w:eastAsia="fr-FR"/>
        </w:rPr>
        <w:t>Jacquot L.</w:t>
      </w:r>
      <w:r w:rsidRPr="00936EF3">
        <w:rPr>
          <w:rFonts w:ascii="Garamond" w:eastAsia="Batang" w:hAnsi="Garamond" w:cs="Times New Roman"/>
          <w:smallCaps/>
          <w:sz w:val="24"/>
          <w:szCs w:val="24"/>
          <w:lang w:eastAsia="fr-FR"/>
        </w:rPr>
        <w:t>,</w:t>
      </w:r>
      <w:r w:rsidRPr="00936EF3">
        <w:rPr>
          <w:rFonts w:ascii="Garamond" w:eastAsia="Batang" w:hAnsi="Garamond" w:cs="Times New Roman"/>
          <w:sz w:val="24"/>
          <w:szCs w:val="24"/>
          <w:lang w:eastAsia="fr-FR"/>
        </w:rPr>
        <w:t xml:space="preserve"> 2007, « De l’impérialisme à l’épreuve de la mondialisation : grandeur et décadence de l’industrie textile vosgienne », </w:t>
      </w:r>
      <w:r w:rsidRPr="00936EF3">
        <w:rPr>
          <w:rFonts w:ascii="Garamond" w:eastAsia="Batang" w:hAnsi="Garamond" w:cs="Times New Roman"/>
          <w:i/>
          <w:iCs/>
          <w:sz w:val="24"/>
          <w:szCs w:val="24"/>
          <w:lang w:eastAsia="fr-FR"/>
        </w:rPr>
        <w:t>Annales de la Société d’Emulation du département des Vosges</w:t>
      </w:r>
      <w:r w:rsidRPr="00936EF3">
        <w:rPr>
          <w:rFonts w:ascii="Garamond" w:eastAsia="Batang" w:hAnsi="Garamond" w:cs="Times New Roman"/>
          <w:sz w:val="24"/>
          <w:szCs w:val="24"/>
          <w:lang w:eastAsia="fr-FR"/>
        </w:rPr>
        <w:t>, Nouvelle Série n°17, pp.77-87.</w:t>
      </w:r>
    </w:p>
    <w:p w:rsidR="00D87ED5" w:rsidRPr="00936EF3" w:rsidRDefault="00D87ED5" w:rsidP="00D87ED5">
      <w:pPr>
        <w:spacing w:after="0" w:line="240" w:lineRule="auto"/>
        <w:jc w:val="both"/>
        <w:rPr>
          <w:rFonts w:ascii="Garamond" w:eastAsia="Batang" w:hAnsi="Garamond" w:cs="Times New Roman"/>
          <w:iCs/>
          <w:sz w:val="24"/>
          <w:szCs w:val="24"/>
          <w:lang w:eastAsia="fr-FR"/>
        </w:rPr>
      </w:pPr>
      <w:r w:rsidRPr="00936EF3">
        <w:rPr>
          <w:rFonts w:ascii="Garamond" w:eastAsia="Batang" w:hAnsi="Garamond" w:cs="Times New Roman"/>
          <w:b/>
          <w:bCs/>
          <w:sz w:val="24"/>
          <w:szCs w:val="24"/>
          <w:lang w:eastAsia="fr-FR"/>
        </w:rPr>
        <w:t>[2]</w:t>
      </w:r>
      <w:r w:rsidRPr="00936EF3">
        <w:rPr>
          <w:rFonts w:ascii="Garamond" w:eastAsia="Batang" w:hAnsi="Garamond" w:cs="Times New Roman"/>
          <w:sz w:val="24"/>
          <w:szCs w:val="24"/>
          <w:lang w:eastAsia="fr-FR"/>
        </w:rPr>
        <w:t xml:space="preserve"> </w:t>
      </w:r>
      <w:r w:rsidRPr="00936EF3">
        <w:rPr>
          <w:rFonts w:ascii="Garamond" w:eastAsia="Batang" w:hAnsi="Garamond" w:cs="Times New Roman"/>
          <w:b/>
          <w:bCs/>
          <w:smallCaps/>
          <w:sz w:val="24"/>
          <w:szCs w:val="24"/>
          <w:lang w:eastAsia="fr-FR"/>
        </w:rPr>
        <w:t>Jacquot L.,</w:t>
      </w:r>
      <w:r w:rsidRPr="00936EF3">
        <w:rPr>
          <w:rFonts w:ascii="Garamond" w:eastAsia="Batang" w:hAnsi="Garamond" w:cs="Times New Roman"/>
          <w:b/>
          <w:bCs/>
          <w:sz w:val="24"/>
          <w:szCs w:val="24"/>
          <w:lang w:eastAsia="fr-FR"/>
        </w:rPr>
        <w:t xml:space="preserve"> </w:t>
      </w:r>
      <w:r w:rsidRPr="00936EF3">
        <w:rPr>
          <w:rFonts w:ascii="Garamond" w:eastAsia="Batang" w:hAnsi="Garamond" w:cs="Times New Roman"/>
          <w:iCs/>
          <w:sz w:val="24"/>
          <w:szCs w:val="24"/>
          <w:lang w:eastAsia="fr-FR"/>
        </w:rPr>
        <w:t xml:space="preserve">Février 2006, « Le mouvement ouvrier face à l’emprise du management moderne. Une forme contemporaine de lutte de classe, instrument de la négation de la lutte des classes ? » </w:t>
      </w:r>
      <w:r w:rsidRPr="00936EF3">
        <w:rPr>
          <w:rFonts w:ascii="Garamond" w:eastAsia="Batang" w:hAnsi="Garamond" w:cs="Times New Roman"/>
          <w:i/>
          <w:sz w:val="24"/>
          <w:szCs w:val="24"/>
          <w:lang w:eastAsia="fr-FR"/>
        </w:rPr>
        <w:t>Les nouveaux cahiers du GRÉE</w:t>
      </w:r>
      <w:r w:rsidRPr="00936EF3">
        <w:rPr>
          <w:rFonts w:ascii="Garamond" w:eastAsia="Batang" w:hAnsi="Garamond" w:cs="Times New Roman"/>
          <w:iCs/>
          <w:sz w:val="24"/>
          <w:szCs w:val="24"/>
          <w:lang w:eastAsia="fr-FR"/>
        </w:rPr>
        <w:t>, n°2, 44 p.</w:t>
      </w:r>
    </w:p>
    <w:p w:rsidR="00D87ED5" w:rsidRPr="00936EF3" w:rsidRDefault="00D87ED5" w:rsidP="00D87ED5">
      <w:pPr>
        <w:spacing w:after="0" w:line="240" w:lineRule="auto"/>
        <w:jc w:val="both"/>
        <w:rPr>
          <w:rFonts w:ascii="Garamond" w:eastAsia="Batang" w:hAnsi="Garamond" w:cs="Times New Roman"/>
          <w:sz w:val="24"/>
          <w:szCs w:val="24"/>
          <w:lang w:eastAsia="fr-FR"/>
        </w:rPr>
      </w:pPr>
      <w:r w:rsidRPr="00936EF3">
        <w:rPr>
          <w:rFonts w:ascii="Garamond" w:eastAsia="Batang" w:hAnsi="Garamond" w:cs="Times New Roman"/>
          <w:b/>
          <w:bCs/>
          <w:sz w:val="24"/>
          <w:szCs w:val="24"/>
          <w:lang w:eastAsia="fr-FR"/>
        </w:rPr>
        <w:t xml:space="preserve">[3] </w:t>
      </w:r>
      <w:r w:rsidRPr="00936EF3">
        <w:rPr>
          <w:rFonts w:ascii="Garamond" w:eastAsia="Batang" w:hAnsi="Garamond" w:cs="Times New Roman"/>
          <w:b/>
          <w:smallCaps/>
          <w:sz w:val="24"/>
          <w:szCs w:val="24"/>
          <w:lang w:eastAsia="fr-FR"/>
        </w:rPr>
        <w:t xml:space="preserve">Jacquot L., Belkacem R., Capdevielle Ph., </w:t>
      </w:r>
      <w:proofErr w:type="spellStart"/>
      <w:r w:rsidRPr="00936EF3">
        <w:rPr>
          <w:rFonts w:ascii="Garamond" w:eastAsia="Batang" w:hAnsi="Garamond" w:cs="Times New Roman"/>
          <w:b/>
          <w:smallCaps/>
          <w:sz w:val="24"/>
          <w:szCs w:val="24"/>
          <w:lang w:eastAsia="fr-FR"/>
        </w:rPr>
        <w:t>Hirlet</w:t>
      </w:r>
      <w:proofErr w:type="spellEnd"/>
      <w:r w:rsidRPr="00936EF3">
        <w:rPr>
          <w:rFonts w:ascii="Garamond" w:eastAsia="Batang" w:hAnsi="Garamond" w:cs="Times New Roman"/>
          <w:b/>
          <w:smallCaps/>
          <w:sz w:val="24"/>
          <w:szCs w:val="24"/>
          <w:lang w:eastAsia="fr-FR"/>
        </w:rPr>
        <w:t xml:space="preserve"> Ph., Rouyer R., </w:t>
      </w:r>
      <w:proofErr w:type="spellStart"/>
      <w:r w:rsidRPr="00936EF3">
        <w:rPr>
          <w:rFonts w:ascii="Garamond" w:eastAsia="Batang" w:hAnsi="Garamond" w:cs="Times New Roman"/>
          <w:b/>
          <w:smallCaps/>
          <w:sz w:val="24"/>
          <w:szCs w:val="24"/>
          <w:lang w:eastAsia="fr-FR"/>
        </w:rPr>
        <w:t>Setti</w:t>
      </w:r>
      <w:proofErr w:type="spellEnd"/>
      <w:r w:rsidRPr="00936EF3">
        <w:rPr>
          <w:rFonts w:ascii="Garamond" w:eastAsia="Batang" w:hAnsi="Garamond" w:cs="Times New Roman"/>
          <w:b/>
          <w:smallCaps/>
          <w:sz w:val="24"/>
          <w:szCs w:val="24"/>
          <w:lang w:eastAsia="fr-FR"/>
        </w:rPr>
        <w:t xml:space="preserve"> N.</w:t>
      </w:r>
      <w:r w:rsidRPr="00936EF3">
        <w:rPr>
          <w:rFonts w:ascii="Garamond" w:eastAsia="Batang" w:hAnsi="Garamond" w:cs="Times New Roman"/>
          <w:smallCaps/>
          <w:sz w:val="24"/>
          <w:szCs w:val="24"/>
          <w:lang w:eastAsia="fr-FR"/>
        </w:rPr>
        <w:t>,</w:t>
      </w:r>
      <w:r w:rsidRPr="00936EF3">
        <w:rPr>
          <w:rFonts w:ascii="Garamond" w:eastAsia="Batang" w:hAnsi="Garamond" w:cs="Times New Roman"/>
          <w:sz w:val="24"/>
          <w:szCs w:val="24"/>
          <w:lang w:eastAsia="fr-FR"/>
        </w:rPr>
        <w:t xml:space="preserve"> mars 2003, « </w:t>
      </w:r>
      <w:r w:rsidRPr="00936EF3">
        <w:rPr>
          <w:rFonts w:ascii="Garamond" w:eastAsia="Batang" w:hAnsi="Garamond" w:cs="Times New Roman"/>
          <w:iCs/>
          <w:sz w:val="24"/>
          <w:szCs w:val="24"/>
          <w:lang w:eastAsia="fr-FR"/>
        </w:rPr>
        <w:t>La réduction du temps de travail : enjeux, négociations et pratiques d’entreprises lorraines »</w:t>
      </w:r>
      <w:r w:rsidRPr="00936EF3">
        <w:rPr>
          <w:rFonts w:ascii="Garamond" w:eastAsia="Batang" w:hAnsi="Garamond" w:cs="Times New Roman"/>
          <w:sz w:val="24"/>
          <w:szCs w:val="24"/>
          <w:lang w:eastAsia="fr-FR"/>
        </w:rPr>
        <w:t xml:space="preserve">, </w:t>
      </w:r>
      <w:r w:rsidRPr="00936EF3">
        <w:rPr>
          <w:rFonts w:ascii="Garamond" w:eastAsia="Batang" w:hAnsi="Garamond" w:cs="Times New Roman"/>
          <w:i/>
          <w:iCs/>
          <w:sz w:val="24"/>
          <w:szCs w:val="24"/>
          <w:lang w:eastAsia="fr-FR"/>
        </w:rPr>
        <w:t>Les Cahiers de l’Unité EPS</w:t>
      </w:r>
      <w:r w:rsidRPr="00936EF3">
        <w:rPr>
          <w:rFonts w:ascii="Garamond" w:eastAsia="Batang" w:hAnsi="Garamond" w:cs="Times New Roman"/>
          <w:sz w:val="24"/>
          <w:szCs w:val="24"/>
          <w:lang w:eastAsia="fr-FR"/>
        </w:rPr>
        <w:t>, Nancy, n°01, 56 p.</w:t>
      </w:r>
    </w:p>
    <w:p w:rsidR="00D87ED5" w:rsidRPr="00936EF3" w:rsidRDefault="00D87ED5" w:rsidP="00D87ED5">
      <w:pPr>
        <w:spacing w:before="120" w:after="0" w:line="240" w:lineRule="auto"/>
        <w:jc w:val="both"/>
        <w:rPr>
          <w:rFonts w:ascii="Garamond" w:eastAsia="Batang" w:hAnsi="Garamond" w:cs="Times New Roman"/>
          <w:b/>
          <w:bCs/>
          <w:sz w:val="24"/>
          <w:szCs w:val="24"/>
          <w:lang w:eastAsia="fr-FR"/>
        </w:rPr>
      </w:pPr>
    </w:p>
    <w:p w:rsidR="00D87ED5" w:rsidRPr="00936EF3" w:rsidRDefault="00D87ED5" w:rsidP="00306D5A">
      <w:pPr>
        <w:pStyle w:val="Paragraphedeliste"/>
        <w:keepNext/>
        <w:numPr>
          <w:ilvl w:val="0"/>
          <w:numId w:val="2"/>
        </w:numPr>
        <w:spacing w:before="120" w:after="0" w:line="240" w:lineRule="auto"/>
        <w:ind w:left="714" w:hanging="357"/>
        <w:jc w:val="both"/>
        <w:outlineLvl w:val="0"/>
        <w:rPr>
          <w:rFonts w:ascii="Garamond" w:eastAsia="Batang" w:hAnsi="Garamond" w:cs="Times New Roman"/>
          <w:b/>
          <w:bCs/>
          <w:sz w:val="24"/>
          <w:szCs w:val="24"/>
          <w:lang w:eastAsia="fr-FR"/>
        </w:rPr>
      </w:pPr>
      <w:r w:rsidRPr="00936EF3">
        <w:rPr>
          <w:rFonts w:ascii="Garamond" w:eastAsia="Batang" w:hAnsi="Garamond" w:cs="Times New Roman"/>
          <w:b/>
          <w:bCs/>
          <w:sz w:val="24"/>
          <w:szCs w:val="24"/>
          <w:lang w:eastAsia="fr-FR"/>
        </w:rPr>
        <w:t>Thèse, HDR</w:t>
      </w:r>
    </w:p>
    <w:p w:rsidR="00D87ED5" w:rsidRPr="00936EF3" w:rsidRDefault="00D87ED5" w:rsidP="00831D15">
      <w:pPr>
        <w:keepNext/>
        <w:spacing w:before="120" w:after="0" w:line="240" w:lineRule="auto"/>
        <w:jc w:val="both"/>
        <w:outlineLvl w:val="1"/>
        <w:rPr>
          <w:rFonts w:ascii="Garamond" w:eastAsia="Batang" w:hAnsi="Garamond" w:cs="Times New Roman"/>
          <w:sz w:val="24"/>
          <w:szCs w:val="24"/>
          <w:lang w:eastAsia="fr-FR"/>
        </w:rPr>
      </w:pPr>
      <w:r w:rsidRPr="00936EF3">
        <w:rPr>
          <w:rFonts w:ascii="Garamond" w:eastAsia="Batang" w:hAnsi="Garamond" w:cs="Times New Roman"/>
          <w:b/>
          <w:bCs/>
          <w:smallCaps/>
          <w:sz w:val="24"/>
          <w:szCs w:val="24"/>
          <w:lang w:eastAsia="fr-FR"/>
        </w:rPr>
        <w:t>Jacquot L.,</w:t>
      </w:r>
      <w:r w:rsidRPr="00936EF3">
        <w:rPr>
          <w:rFonts w:ascii="Garamond" w:eastAsia="Batang" w:hAnsi="Garamond" w:cs="Times New Roman"/>
          <w:b/>
          <w:bCs/>
          <w:sz w:val="24"/>
          <w:szCs w:val="24"/>
          <w:lang w:eastAsia="fr-FR"/>
        </w:rPr>
        <w:t xml:space="preserve"> </w:t>
      </w:r>
      <w:r w:rsidRPr="00936EF3">
        <w:rPr>
          <w:rFonts w:ascii="Garamond" w:eastAsia="Batang" w:hAnsi="Garamond" w:cs="Times New Roman"/>
          <w:sz w:val="24"/>
          <w:szCs w:val="24"/>
          <w:lang w:eastAsia="fr-FR"/>
        </w:rPr>
        <w:t xml:space="preserve">Septembre 1998, </w:t>
      </w:r>
      <w:r w:rsidRPr="00936EF3">
        <w:rPr>
          <w:rFonts w:ascii="Garamond" w:eastAsia="Batang" w:hAnsi="Garamond" w:cs="Times New Roman"/>
          <w:i/>
          <w:iCs/>
          <w:sz w:val="24"/>
          <w:szCs w:val="24"/>
          <w:lang w:eastAsia="fr-FR"/>
        </w:rPr>
        <w:t xml:space="preserve">Rationalisation du modèle de production et expérience du travail : l’industrie textile vosgienne à l’épreuve de la modernisation </w:t>
      </w:r>
      <w:r w:rsidRPr="00936EF3">
        <w:rPr>
          <w:rFonts w:ascii="Garamond" w:eastAsia="Batang" w:hAnsi="Garamond" w:cs="Times New Roman"/>
          <w:sz w:val="24"/>
          <w:szCs w:val="24"/>
          <w:lang w:eastAsia="fr-FR"/>
        </w:rPr>
        <w:t xml:space="preserve">(sous la direction de J-P. </w:t>
      </w:r>
      <w:r w:rsidRPr="00936EF3">
        <w:rPr>
          <w:rFonts w:ascii="Garamond" w:eastAsia="Batang" w:hAnsi="Garamond" w:cs="Times New Roman"/>
          <w:smallCaps/>
          <w:sz w:val="24"/>
          <w:szCs w:val="24"/>
          <w:lang w:eastAsia="fr-FR"/>
        </w:rPr>
        <w:t>Terrail</w:t>
      </w:r>
      <w:r w:rsidRPr="00936EF3">
        <w:rPr>
          <w:rFonts w:ascii="Garamond" w:eastAsia="Batang" w:hAnsi="Garamond" w:cs="Times New Roman"/>
          <w:sz w:val="24"/>
          <w:szCs w:val="24"/>
          <w:lang w:eastAsia="fr-FR"/>
        </w:rPr>
        <w:t xml:space="preserve">, Professeur de </w:t>
      </w:r>
      <w:r w:rsidRPr="00936EF3">
        <w:rPr>
          <w:rFonts w:ascii="Garamond" w:eastAsia="Batang" w:hAnsi="Garamond" w:cs="Times New Roman"/>
          <w:sz w:val="24"/>
          <w:szCs w:val="24"/>
          <w:lang w:eastAsia="fr-FR"/>
        </w:rPr>
        <w:lastRenderedPageBreak/>
        <w:t>sociologie à l’Université de Versailles-Saint-Quentin-en-Yvelines), soutenance publique le 4 septembre 1998 à l’Université de Nancy 2, mention « Très honorable avec les félicitations du jury à l’unanimité ».</w:t>
      </w:r>
    </w:p>
    <w:p w:rsidR="00D87ED5" w:rsidRPr="00936EF3" w:rsidRDefault="00D87ED5" w:rsidP="00D87ED5">
      <w:pPr>
        <w:spacing w:after="0" w:line="240" w:lineRule="auto"/>
        <w:rPr>
          <w:rFonts w:ascii="Garamond" w:eastAsia="Times New Roman" w:hAnsi="Garamond" w:cs="Times New Roman"/>
          <w:sz w:val="24"/>
          <w:szCs w:val="24"/>
          <w:lang w:eastAsia="fr-FR"/>
        </w:rPr>
      </w:pPr>
      <w:r w:rsidRPr="00936EF3">
        <w:rPr>
          <w:rFonts w:ascii="Garamond" w:eastAsia="Times New Roman" w:hAnsi="Garamond" w:cs="Times New Roman"/>
          <w:b/>
          <w:smallCaps/>
          <w:sz w:val="24"/>
          <w:szCs w:val="24"/>
          <w:lang w:eastAsia="fr-FR"/>
        </w:rPr>
        <w:t>Jacquot L.</w:t>
      </w:r>
      <w:r w:rsidRPr="00936EF3">
        <w:rPr>
          <w:rFonts w:ascii="Garamond" w:eastAsia="Times New Roman" w:hAnsi="Garamond" w:cs="Times New Roman"/>
          <w:smallCaps/>
          <w:sz w:val="24"/>
          <w:szCs w:val="24"/>
          <w:lang w:eastAsia="fr-FR"/>
        </w:rPr>
        <w:t>,</w:t>
      </w:r>
      <w:r w:rsidRPr="00936EF3">
        <w:rPr>
          <w:rFonts w:ascii="Garamond" w:eastAsia="Times New Roman" w:hAnsi="Garamond" w:cs="Times New Roman"/>
          <w:sz w:val="24"/>
          <w:szCs w:val="24"/>
          <w:lang w:eastAsia="fr-FR"/>
        </w:rPr>
        <w:t xml:space="preserve"> Mai 2012, </w:t>
      </w:r>
      <w:r w:rsidRPr="00936EF3">
        <w:rPr>
          <w:rFonts w:ascii="Garamond" w:eastAsia="Times New Roman" w:hAnsi="Garamond" w:cs="Times New Roman"/>
          <w:i/>
          <w:sz w:val="24"/>
          <w:szCs w:val="24"/>
          <w:lang w:eastAsia="fr-FR"/>
        </w:rPr>
        <w:t>Management du travail et travail du management. Contribution pour une sociologie des formes de mobilisation et des modes d’usage de la force de travail</w:t>
      </w:r>
      <w:r w:rsidRPr="00936EF3">
        <w:rPr>
          <w:rFonts w:ascii="Garamond" w:eastAsia="Times New Roman" w:hAnsi="Garamond" w:cs="Times New Roman"/>
          <w:sz w:val="24"/>
          <w:szCs w:val="24"/>
          <w:lang w:eastAsia="fr-FR"/>
        </w:rPr>
        <w:t xml:space="preserve"> (sous la coordination de </w:t>
      </w:r>
      <w:r w:rsidRPr="00936EF3">
        <w:rPr>
          <w:rFonts w:ascii="Garamond" w:eastAsia="Times New Roman" w:hAnsi="Garamond" w:cs="Times New Roman"/>
          <w:smallCaps/>
          <w:sz w:val="24"/>
          <w:szCs w:val="24"/>
          <w:lang w:eastAsia="fr-FR"/>
        </w:rPr>
        <w:t>J-P. Durand</w:t>
      </w:r>
      <w:r w:rsidRPr="00936EF3">
        <w:rPr>
          <w:rFonts w:ascii="Garamond" w:eastAsia="Times New Roman" w:hAnsi="Garamond" w:cs="Times New Roman"/>
          <w:sz w:val="24"/>
          <w:szCs w:val="24"/>
          <w:lang w:eastAsia="fr-FR"/>
        </w:rPr>
        <w:t xml:space="preserve">, Professeur de sociologie à l’Université d’Evry </w:t>
      </w:r>
      <w:proofErr w:type="spellStart"/>
      <w:r w:rsidRPr="00936EF3">
        <w:rPr>
          <w:rFonts w:ascii="Garamond" w:eastAsia="Times New Roman" w:hAnsi="Garamond" w:cs="Times New Roman"/>
          <w:sz w:val="24"/>
          <w:szCs w:val="24"/>
          <w:lang w:eastAsia="fr-FR"/>
        </w:rPr>
        <w:t>Val-D’Essonne</w:t>
      </w:r>
      <w:proofErr w:type="spellEnd"/>
      <w:r w:rsidRPr="00936EF3">
        <w:rPr>
          <w:rFonts w:ascii="Garamond" w:eastAsia="Times New Roman" w:hAnsi="Garamond" w:cs="Times New Roman"/>
          <w:sz w:val="24"/>
          <w:szCs w:val="24"/>
          <w:lang w:eastAsia="fr-FR"/>
        </w:rPr>
        <w:t xml:space="preserve">), soutenance publique le 24 mai 2012 à l’Université d’Evry </w:t>
      </w:r>
      <w:proofErr w:type="spellStart"/>
      <w:r w:rsidRPr="00936EF3">
        <w:rPr>
          <w:rFonts w:ascii="Garamond" w:eastAsia="Times New Roman" w:hAnsi="Garamond" w:cs="Times New Roman"/>
          <w:sz w:val="24"/>
          <w:szCs w:val="24"/>
          <w:lang w:eastAsia="fr-FR"/>
        </w:rPr>
        <w:t>Val-D’Essonne</w:t>
      </w:r>
      <w:proofErr w:type="spellEnd"/>
      <w:r w:rsidRPr="00936EF3">
        <w:rPr>
          <w:rFonts w:ascii="Garamond" w:eastAsia="Times New Roman" w:hAnsi="Garamond" w:cs="Times New Roman"/>
          <w:sz w:val="24"/>
          <w:szCs w:val="24"/>
          <w:lang w:eastAsia="fr-FR"/>
        </w:rPr>
        <w:t>.</w:t>
      </w:r>
    </w:p>
    <w:p w:rsidR="00D87ED5" w:rsidRPr="00936EF3" w:rsidRDefault="00D87ED5" w:rsidP="00D87ED5">
      <w:pPr>
        <w:spacing w:before="120" w:after="0" w:line="240" w:lineRule="auto"/>
        <w:rPr>
          <w:rFonts w:ascii="Garamond" w:eastAsia="Times New Roman" w:hAnsi="Garamond" w:cs="Times New Roman"/>
          <w:sz w:val="24"/>
          <w:szCs w:val="24"/>
          <w:lang w:eastAsia="fr-FR"/>
        </w:rPr>
      </w:pPr>
    </w:p>
    <w:p w:rsidR="00D87ED5" w:rsidRPr="00936EF3" w:rsidRDefault="00D87ED5" w:rsidP="00831D15">
      <w:pPr>
        <w:pStyle w:val="Paragraphedeliste"/>
        <w:keepNext/>
        <w:numPr>
          <w:ilvl w:val="0"/>
          <w:numId w:val="2"/>
        </w:numPr>
        <w:tabs>
          <w:tab w:val="num" w:pos="1080"/>
        </w:tabs>
        <w:spacing w:before="120" w:after="0" w:line="240" w:lineRule="auto"/>
        <w:outlineLvl w:val="6"/>
        <w:rPr>
          <w:rFonts w:ascii="Garamond" w:eastAsia="Batang" w:hAnsi="Garamond" w:cs="Times New Roman"/>
          <w:b/>
          <w:bCs/>
          <w:sz w:val="24"/>
          <w:szCs w:val="24"/>
          <w:lang w:eastAsia="fr-FR"/>
        </w:rPr>
      </w:pPr>
      <w:r w:rsidRPr="00936EF3">
        <w:rPr>
          <w:rFonts w:ascii="Garamond" w:eastAsia="Batang" w:hAnsi="Garamond" w:cs="Times New Roman"/>
          <w:b/>
          <w:bCs/>
          <w:sz w:val="24"/>
          <w:szCs w:val="24"/>
          <w:lang w:eastAsia="fr-FR"/>
        </w:rPr>
        <w:t>Colloques et communications</w:t>
      </w:r>
    </w:p>
    <w:p w:rsidR="00D87ED5" w:rsidRPr="00936EF3" w:rsidRDefault="00D87ED5" w:rsidP="00D87ED5">
      <w:pPr>
        <w:keepNext/>
        <w:numPr>
          <w:ilvl w:val="1"/>
          <w:numId w:val="1"/>
        </w:numPr>
        <w:tabs>
          <w:tab w:val="num" w:pos="284"/>
        </w:tabs>
        <w:spacing w:before="120" w:after="0" w:line="240" w:lineRule="auto"/>
        <w:ind w:hanging="1440"/>
        <w:jc w:val="both"/>
        <w:outlineLvl w:val="0"/>
        <w:rPr>
          <w:rFonts w:ascii="Garamond" w:eastAsia="Batang" w:hAnsi="Garamond" w:cs="Times New Roman"/>
          <w:b/>
          <w:bCs/>
          <w:sz w:val="24"/>
          <w:szCs w:val="24"/>
          <w:lang w:eastAsia="fr-FR"/>
        </w:rPr>
      </w:pPr>
      <w:r w:rsidRPr="00936EF3">
        <w:rPr>
          <w:rFonts w:ascii="Garamond" w:eastAsia="Batang" w:hAnsi="Garamond" w:cs="Times New Roman"/>
          <w:b/>
          <w:bCs/>
          <w:sz w:val="24"/>
          <w:szCs w:val="24"/>
          <w:lang w:eastAsia="fr-FR"/>
        </w:rPr>
        <w:t>Communications orales et écrites</w:t>
      </w:r>
    </w:p>
    <w:p w:rsidR="00712D3B" w:rsidRPr="00712D3B" w:rsidRDefault="00712D3B" w:rsidP="00712D3B">
      <w:pPr>
        <w:spacing w:after="0" w:line="240" w:lineRule="auto"/>
        <w:jc w:val="both"/>
        <w:rPr>
          <w:rFonts w:ascii="Times New Roman" w:eastAsia="Calibri" w:hAnsi="Times New Roman" w:cs="Times New Roman"/>
          <w:bCs/>
          <w:i/>
          <w:iCs/>
          <w:sz w:val="24"/>
          <w:szCs w:val="24"/>
        </w:rPr>
      </w:pPr>
      <w:bookmarkStart w:id="7" w:name="_Hlk90643526"/>
      <w:r w:rsidRPr="00712D3B">
        <w:rPr>
          <w:rFonts w:ascii="Garamond" w:eastAsia="Batang" w:hAnsi="Garamond" w:cs="Times New Roman"/>
          <w:b/>
          <w:sz w:val="24"/>
          <w:szCs w:val="24"/>
          <w:lang w:eastAsia="fr-FR"/>
        </w:rPr>
        <w:t xml:space="preserve">[1] </w:t>
      </w:r>
      <w:proofErr w:type="spellStart"/>
      <w:r w:rsidRPr="00712D3B">
        <w:rPr>
          <w:rFonts w:ascii="Garamond" w:eastAsia="Batang" w:hAnsi="Garamond" w:cs="Times New Roman"/>
          <w:b/>
          <w:sz w:val="24"/>
          <w:szCs w:val="24"/>
          <w:lang w:eastAsia="fr-FR"/>
        </w:rPr>
        <w:t>X</w:t>
      </w:r>
      <w:r>
        <w:rPr>
          <w:rFonts w:ascii="Garamond" w:eastAsia="Batang" w:hAnsi="Garamond" w:cs="Times New Roman"/>
          <w:b/>
          <w:sz w:val="24"/>
          <w:szCs w:val="24"/>
          <w:lang w:eastAsia="fr-FR"/>
        </w:rPr>
        <w:t>VI</w:t>
      </w:r>
      <w:r w:rsidRPr="00712D3B">
        <w:rPr>
          <w:rFonts w:ascii="Garamond" w:eastAsia="Batang" w:hAnsi="Garamond" w:cs="Times New Roman"/>
          <w:b/>
          <w:sz w:val="24"/>
          <w:szCs w:val="24"/>
          <w:lang w:eastAsia="fr-FR"/>
        </w:rPr>
        <w:t>Iièmes</w:t>
      </w:r>
      <w:proofErr w:type="spellEnd"/>
      <w:r w:rsidRPr="00712D3B">
        <w:rPr>
          <w:rFonts w:ascii="Garamond" w:eastAsia="Batang" w:hAnsi="Garamond" w:cs="Times New Roman"/>
          <w:b/>
          <w:sz w:val="24"/>
          <w:szCs w:val="24"/>
          <w:lang w:eastAsia="fr-FR"/>
        </w:rPr>
        <w:t xml:space="preserve"> Journées Internationales de Sociologie du travail : « Les frontières du travail</w:t>
      </w:r>
      <w:r>
        <w:rPr>
          <w:rFonts w:ascii="Garamond" w:eastAsia="Batang" w:hAnsi="Garamond" w:cs="Times New Roman"/>
          <w:b/>
          <w:sz w:val="24"/>
          <w:szCs w:val="24"/>
          <w:lang w:eastAsia="fr-FR"/>
        </w:rPr>
        <w:t xml:space="preserve"> », </w:t>
      </w:r>
      <w:r>
        <w:rPr>
          <w:rFonts w:ascii="Garamond" w:eastAsia="Batang" w:hAnsi="Garamond" w:cs="Times New Roman"/>
          <w:sz w:val="24"/>
          <w:szCs w:val="24"/>
          <w:lang w:eastAsia="fr-FR"/>
        </w:rPr>
        <w:t>(avec Mathieu Béraut et Guillaume Villers),</w:t>
      </w:r>
      <w:r w:rsidRPr="00712D3B">
        <w:rPr>
          <w:rFonts w:ascii="Times New Roman" w:eastAsia="Calibri" w:hAnsi="Times New Roman" w:cs="Times New Roman"/>
          <w:bCs/>
          <w:i/>
          <w:iCs/>
          <w:sz w:val="24"/>
          <w:szCs w:val="24"/>
        </w:rPr>
        <w:t xml:space="preserve"> </w:t>
      </w:r>
      <w:r w:rsidRPr="00712D3B">
        <w:rPr>
          <w:rFonts w:ascii="Garamond" w:eastAsia="Calibri" w:hAnsi="Garamond" w:cs="Times New Roman"/>
          <w:bCs/>
          <w:i/>
          <w:iCs/>
          <w:sz w:val="24"/>
          <w:szCs w:val="24"/>
        </w:rPr>
        <w:t>Les risques psychosociaux au travail (RPS) comm</w:t>
      </w:r>
      <w:r>
        <w:rPr>
          <w:rFonts w:ascii="Garamond" w:eastAsia="Calibri" w:hAnsi="Garamond" w:cs="Times New Roman"/>
          <w:bCs/>
          <w:i/>
          <w:iCs/>
          <w:sz w:val="24"/>
          <w:szCs w:val="24"/>
        </w:rPr>
        <w:t xml:space="preserve">e </w:t>
      </w:r>
      <w:r w:rsidRPr="00712D3B">
        <w:rPr>
          <w:rFonts w:ascii="Garamond" w:eastAsia="Calibri" w:hAnsi="Garamond" w:cs="Times New Roman"/>
          <w:bCs/>
          <w:i/>
          <w:iCs/>
          <w:sz w:val="24"/>
          <w:szCs w:val="24"/>
        </w:rPr>
        <w:t xml:space="preserve">révélateurs des frontières entre groupes professionnels au sein d'un Conseil </w:t>
      </w:r>
      <w:r w:rsidRPr="00712D3B">
        <w:rPr>
          <w:rFonts w:ascii="Garamond" w:eastAsia="Calibri" w:hAnsi="Garamond" w:cs="Times New Roman"/>
          <w:bCs/>
          <w:iCs/>
          <w:sz w:val="24"/>
          <w:szCs w:val="24"/>
        </w:rPr>
        <w:t>Départemental</w:t>
      </w:r>
      <w:r>
        <w:rPr>
          <w:rFonts w:ascii="Times New Roman" w:eastAsia="Calibri" w:hAnsi="Times New Roman" w:cs="Times New Roman"/>
          <w:bCs/>
          <w:iCs/>
          <w:sz w:val="24"/>
          <w:szCs w:val="24"/>
        </w:rPr>
        <w:t>,</w:t>
      </w:r>
      <w:r w:rsidRPr="00712D3B">
        <w:rPr>
          <w:rFonts w:ascii="Times New Roman" w:eastAsia="Calibri" w:hAnsi="Times New Roman" w:cs="Times New Roman"/>
          <w:bCs/>
          <w:iCs/>
          <w:sz w:val="24"/>
          <w:szCs w:val="24"/>
        </w:rPr>
        <w:t xml:space="preserve"> </w:t>
      </w:r>
      <w:r w:rsidRPr="00712D3B">
        <w:rPr>
          <w:rFonts w:ascii="Garamond" w:eastAsia="Batang" w:hAnsi="Garamond" w:cs="Times New Roman"/>
          <w:sz w:val="24"/>
          <w:szCs w:val="24"/>
          <w:lang w:eastAsia="fr-FR"/>
        </w:rPr>
        <w:t>Lausanne, 10-12 novembre 2021</w:t>
      </w:r>
      <w:r>
        <w:rPr>
          <w:rFonts w:ascii="Garamond" w:eastAsia="Batang" w:hAnsi="Garamond" w:cs="Times New Roman"/>
          <w:sz w:val="24"/>
          <w:szCs w:val="24"/>
          <w:lang w:eastAsia="fr-FR"/>
        </w:rPr>
        <w:t>.</w:t>
      </w:r>
    </w:p>
    <w:bookmarkEnd w:id="7"/>
    <w:p w:rsidR="00712D3B" w:rsidRPr="00641EE3" w:rsidRDefault="00712D3B" w:rsidP="00641EE3">
      <w:pPr>
        <w:spacing w:after="0" w:line="240" w:lineRule="auto"/>
        <w:jc w:val="both"/>
        <w:rPr>
          <w:rFonts w:ascii="Garamond" w:eastAsia="Batang" w:hAnsi="Garamond" w:cs="Times New Roman"/>
          <w:b/>
          <w:sz w:val="24"/>
          <w:szCs w:val="24"/>
          <w:lang w:eastAsia="fr-FR"/>
        </w:rPr>
      </w:pPr>
      <w:r w:rsidRPr="00712D3B">
        <w:rPr>
          <w:rFonts w:ascii="Garamond" w:eastAsia="Batang" w:hAnsi="Garamond" w:cs="Times New Roman"/>
          <w:b/>
          <w:sz w:val="24"/>
          <w:szCs w:val="24"/>
          <w:lang w:eastAsia="fr-FR"/>
        </w:rPr>
        <w:t>[</w:t>
      </w:r>
      <w:r w:rsidR="00641EE3">
        <w:rPr>
          <w:rFonts w:ascii="Garamond" w:eastAsia="Batang" w:hAnsi="Garamond" w:cs="Times New Roman"/>
          <w:b/>
          <w:sz w:val="24"/>
          <w:szCs w:val="24"/>
          <w:lang w:eastAsia="fr-FR"/>
        </w:rPr>
        <w:t>2</w:t>
      </w:r>
      <w:r w:rsidRPr="00712D3B">
        <w:rPr>
          <w:rFonts w:ascii="Garamond" w:eastAsia="Batang" w:hAnsi="Garamond" w:cs="Times New Roman"/>
          <w:b/>
          <w:sz w:val="24"/>
          <w:szCs w:val="24"/>
          <w:lang w:eastAsia="fr-FR"/>
        </w:rPr>
        <w:t xml:space="preserve">] </w:t>
      </w:r>
      <w:proofErr w:type="spellStart"/>
      <w:r w:rsidRPr="00712D3B">
        <w:rPr>
          <w:rFonts w:ascii="Garamond" w:eastAsia="Batang" w:hAnsi="Garamond" w:cs="Times New Roman"/>
          <w:b/>
          <w:sz w:val="24"/>
          <w:szCs w:val="24"/>
          <w:lang w:eastAsia="fr-FR"/>
        </w:rPr>
        <w:t>X</w:t>
      </w:r>
      <w:r>
        <w:rPr>
          <w:rFonts w:ascii="Garamond" w:eastAsia="Batang" w:hAnsi="Garamond" w:cs="Times New Roman"/>
          <w:b/>
          <w:sz w:val="24"/>
          <w:szCs w:val="24"/>
          <w:lang w:eastAsia="fr-FR"/>
        </w:rPr>
        <w:t>VI</w:t>
      </w:r>
      <w:r w:rsidRPr="00712D3B">
        <w:rPr>
          <w:rFonts w:ascii="Garamond" w:eastAsia="Batang" w:hAnsi="Garamond" w:cs="Times New Roman"/>
          <w:b/>
          <w:sz w:val="24"/>
          <w:szCs w:val="24"/>
          <w:lang w:eastAsia="fr-FR"/>
        </w:rPr>
        <w:t>Iièmes</w:t>
      </w:r>
      <w:proofErr w:type="spellEnd"/>
      <w:r w:rsidRPr="00712D3B">
        <w:rPr>
          <w:rFonts w:ascii="Garamond" w:eastAsia="Batang" w:hAnsi="Garamond" w:cs="Times New Roman"/>
          <w:b/>
          <w:sz w:val="24"/>
          <w:szCs w:val="24"/>
          <w:lang w:eastAsia="fr-FR"/>
        </w:rPr>
        <w:t xml:space="preserve"> Journées Internationales de Sociologie du travail : « Les frontières du travail</w:t>
      </w:r>
      <w:r>
        <w:rPr>
          <w:rFonts w:ascii="Garamond" w:eastAsia="Batang" w:hAnsi="Garamond" w:cs="Times New Roman"/>
          <w:b/>
          <w:sz w:val="24"/>
          <w:szCs w:val="24"/>
          <w:lang w:eastAsia="fr-FR"/>
        </w:rPr>
        <w:t> »,</w:t>
      </w:r>
      <w:r w:rsidR="00641EE3">
        <w:rPr>
          <w:rFonts w:ascii="Garamond" w:eastAsia="Batang" w:hAnsi="Garamond" w:cs="Times New Roman"/>
          <w:b/>
          <w:sz w:val="24"/>
          <w:szCs w:val="24"/>
          <w:lang w:eastAsia="fr-FR"/>
        </w:rPr>
        <w:t xml:space="preserve"> </w:t>
      </w:r>
      <w:r w:rsidR="00641EE3" w:rsidRPr="00641EE3">
        <w:rPr>
          <w:rFonts w:ascii="Garamond" w:eastAsia="Batang" w:hAnsi="Garamond" w:cs="Times New Roman"/>
          <w:i/>
          <w:sz w:val="24"/>
          <w:szCs w:val="24"/>
          <w:lang w:eastAsia="fr-FR"/>
        </w:rPr>
        <w:t xml:space="preserve">La fabrication d’une technobureaucratie universitaire à l’heure du </w:t>
      </w:r>
      <w:r w:rsidR="00641EE3" w:rsidRPr="00641EE3">
        <w:rPr>
          <w:rFonts w:ascii="Garamond" w:eastAsia="Batang" w:hAnsi="Garamond" w:cs="Times New Roman"/>
          <w:sz w:val="24"/>
          <w:szCs w:val="24"/>
          <w:lang w:eastAsia="fr-FR"/>
        </w:rPr>
        <w:t>New Public Management</w:t>
      </w:r>
      <w:r w:rsidR="00641EE3" w:rsidRPr="00641EE3">
        <w:rPr>
          <w:rFonts w:ascii="Garamond" w:eastAsia="Batang" w:hAnsi="Garamond" w:cs="Times New Roman"/>
          <w:i/>
          <w:sz w:val="24"/>
          <w:szCs w:val="24"/>
          <w:lang w:eastAsia="fr-FR"/>
        </w:rPr>
        <w:t>. Les nouvelles frontières de la prescription et de l’encadrement des activités à l’université</w:t>
      </w:r>
      <w:r w:rsidR="00641EE3" w:rsidRPr="00641EE3">
        <w:rPr>
          <w:rFonts w:ascii="Garamond" w:eastAsia="Batang" w:hAnsi="Garamond" w:cs="Times New Roman"/>
          <w:sz w:val="24"/>
          <w:szCs w:val="24"/>
          <w:lang w:eastAsia="fr-FR"/>
        </w:rPr>
        <w:t xml:space="preserve">, </w:t>
      </w:r>
      <w:r w:rsidRPr="00712D3B">
        <w:rPr>
          <w:rFonts w:ascii="Garamond" w:eastAsia="Batang" w:hAnsi="Garamond" w:cs="Times New Roman"/>
          <w:sz w:val="24"/>
          <w:szCs w:val="24"/>
          <w:lang w:eastAsia="fr-FR"/>
        </w:rPr>
        <w:t>Lausanne, 10-12 novembre 2021</w:t>
      </w:r>
      <w:r>
        <w:rPr>
          <w:rFonts w:ascii="Garamond" w:eastAsia="Batang" w:hAnsi="Garamond" w:cs="Times New Roman"/>
          <w:sz w:val="24"/>
          <w:szCs w:val="24"/>
          <w:lang w:eastAsia="fr-FR"/>
        </w:rPr>
        <w:t>.</w:t>
      </w:r>
    </w:p>
    <w:p w:rsidR="00037EC0" w:rsidRDefault="00641EE3" w:rsidP="00712D3B">
      <w:pPr>
        <w:spacing w:after="0" w:line="240" w:lineRule="auto"/>
        <w:jc w:val="both"/>
        <w:rPr>
          <w:rFonts w:ascii="Garamond" w:eastAsia="Batang" w:hAnsi="Garamond" w:cs="Times New Roman"/>
          <w:b/>
          <w:sz w:val="24"/>
          <w:szCs w:val="24"/>
          <w:lang w:eastAsia="fr-FR"/>
        </w:rPr>
      </w:pPr>
      <w:r>
        <w:rPr>
          <w:rFonts w:ascii="Garamond" w:eastAsia="Batang" w:hAnsi="Garamond" w:cs="Times New Roman"/>
          <w:b/>
          <w:sz w:val="24"/>
          <w:szCs w:val="24"/>
          <w:lang w:eastAsia="fr-FR"/>
        </w:rPr>
        <w:t>[3</w:t>
      </w:r>
      <w:r w:rsidR="00037EC0" w:rsidRPr="00037EC0">
        <w:rPr>
          <w:rFonts w:ascii="Garamond" w:eastAsia="Batang" w:hAnsi="Garamond" w:cs="Times New Roman"/>
          <w:b/>
          <w:sz w:val="24"/>
          <w:szCs w:val="24"/>
          <w:lang w:eastAsia="fr-FR"/>
        </w:rPr>
        <w:t xml:space="preserve">] </w:t>
      </w:r>
      <w:r w:rsidR="00037EC0">
        <w:rPr>
          <w:rFonts w:ascii="Garamond" w:eastAsia="Batang" w:hAnsi="Garamond" w:cs="Times New Roman"/>
          <w:b/>
          <w:sz w:val="24"/>
          <w:szCs w:val="24"/>
          <w:lang w:eastAsia="fr-FR"/>
        </w:rPr>
        <w:t xml:space="preserve">Le travail face à la mondialisation, </w:t>
      </w:r>
      <w:r w:rsidR="00037EC0" w:rsidRPr="00037EC0">
        <w:rPr>
          <w:rFonts w:ascii="Garamond" w:eastAsia="Batang" w:hAnsi="Garamond" w:cs="Times New Roman"/>
          <w:i/>
          <w:sz w:val="24"/>
          <w:szCs w:val="24"/>
          <w:lang w:eastAsia="fr-FR"/>
        </w:rPr>
        <w:t xml:space="preserve">État néolibéral </w:t>
      </w:r>
      <w:r w:rsidR="00037EC0" w:rsidRPr="00037EC0">
        <w:rPr>
          <w:rFonts w:ascii="Garamond" w:eastAsia="Batang" w:hAnsi="Garamond" w:cs="Times New Roman"/>
          <w:sz w:val="24"/>
          <w:szCs w:val="24"/>
          <w:lang w:eastAsia="fr-FR"/>
        </w:rPr>
        <w:t xml:space="preserve">versus </w:t>
      </w:r>
      <w:r w:rsidR="00037EC0" w:rsidRPr="00037EC0">
        <w:rPr>
          <w:rFonts w:ascii="Garamond" w:eastAsia="Batang" w:hAnsi="Garamond" w:cs="Times New Roman"/>
          <w:i/>
          <w:sz w:val="24"/>
          <w:szCs w:val="24"/>
          <w:lang w:eastAsia="fr-FR"/>
        </w:rPr>
        <w:t xml:space="preserve">État social / Managérialisme </w:t>
      </w:r>
      <w:r w:rsidR="00037EC0" w:rsidRPr="00037EC0">
        <w:rPr>
          <w:rFonts w:ascii="Garamond" w:eastAsia="Batang" w:hAnsi="Garamond" w:cs="Times New Roman"/>
          <w:sz w:val="24"/>
          <w:szCs w:val="24"/>
          <w:lang w:eastAsia="fr-FR"/>
        </w:rPr>
        <w:t>versus</w:t>
      </w:r>
      <w:r w:rsidR="00037EC0" w:rsidRPr="00037EC0">
        <w:rPr>
          <w:rFonts w:ascii="Garamond" w:eastAsia="Batang" w:hAnsi="Garamond" w:cs="Times New Roman"/>
          <w:i/>
          <w:sz w:val="24"/>
          <w:szCs w:val="24"/>
          <w:lang w:eastAsia="fr-FR"/>
        </w:rPr>
        <w:t xml:space="preserve"> professionnalisme</w:t>
      </w:r>
      <w:r w:rsidR="00037EC0">
        <w:rPr>
          <w:rFonts w:ascii="Garamond" w:eastAsia="Batang" w:hAnsi="Garamond" w:cs="Times New Roman"/>
          <w:sz w:val="24"/>
          <w:szCs w:val="24"/>
          <w:lang w:eastAsia="fr-FR"/>
        </w:rPr>
        <w:t>, colloque international, Metz, 11 et 12 avril 2018.</w:t>
      </w:r>
    </w:p>
    <w:p w:rsidR="00306D5A" w:rsidRPr="00306D5A" w:rsidRDefault="00037EC0" w:rsidP="00037EC0">
      <w:pPr>
        <w:spacing w:after="0" w:line="240" w:lineRule="auto"/>
        <w:jc w:val="both"/>
        <w:rPr>
          <w:rFonts w:ascii="Garamond" w:eastAsia="Batang" w:hAnsi="Garamond" w:cs="Times New Roman"/>
          <w:sz w:val="24"/>
          <w:szCs w:val="24"/>
          <w:lang w:eastAsia="fr-FR"/>
        </w:rPr>
      </w:pPr>
      <w:r>
        <w:rPr>
          <w:rFonts w:ascii="Garamond" w:eastAsia="Batang" w:hAnsi="Garamond" w:cs="Times New Roman"/>
          <w:b/>
          <w:sz w:val="24"/>
          <w:szCs w:val="24"/>
          <w:lang w:eastAsia="fr-FR"/>
        </w:rPr>
        <w:t>[</w:t>
      </w:r>
      <w:r w:rsidR="00641EE3">
        <w:rPr>
          <w:rFonts w:ascii="Garamond" w:eastAsia="Batang" w:hAnsi="Garamond" w:cs="Times New Roman"/>
          <w:b/>
          <w:sz w:val="24"/>
          <w:szCs w:val="24"/>
          <w:lang w:eastAsia="fr-FR"/>
        </w:rPr>
        <w:t>4</w:t>
      </w:r>
      <w:r w:rsidR="00306D5A" w:rsidRPr="00306D5A">
        <w:rPr>
          <w:rFonts w:ascii="Garamond" w:eastAsia="Batang" w:hAnsi="Garamond" w:cs="Times New Roman"/>
          <w:b/>
          <w:sz w:val="24"/>
          <w:szCs w:val="24"/>
          <w:lang w:eastAsia="fr-FR"/>
        </w:rPr>
        <w:t>]</w:t>
      </w:r>
      <w:r w:rsidR="00306D5A" w:rsidRPr="00306D5A">
        <w:rPr>
          <w:rFonts w:ascii="Garamond" w:hAnsi="Garamond"/>
          <w:b/>
          <w:sz w:val="24"/>
          <w:szCs w:val="24"/>
        </w:rPr>
        <w:t xml:space="preserve"> 2</w:t>
      </w:r>
      <w:r w:rsidR="00306D5A" w:rsidRPr="00306D5A">
        <w:rPr>
          <w:rFonts w:ascii="Garamond" w:hAnsi="Garamond"/>
          <w:b/>
          <w:sz w:val="24"/>
          <w:szCs w:val="24"/>
          <w:vertAlign w:val="superscript"/>
        </w:rPr>
        <w:t>ième</w:t>
      </w:r>
      <w:r w:rsidR="00306D5A" w:rsidRPr="00306D5A">
        <w:rPr>
          <w:rFonts w:ascii="Garamond" w:hAnsi="Garamond"/>
          <w:b/>
          <w:sz w:val="24"/>
          <w:szCs w:val="24"/>
        </w:rPr>
        <w:t xml:space="preserve"> édition du Festival International de Sociologie « La fabrication des corps au XXI</w:t>
      </w:r>
      <w:r w:rsidR="00306D5A" w:rsidRPr="00306D5A">
        <w:rPr>
          <w:rFonts w:ascii="Garamond" w:hAnsi="Garamond"/>
          <w:b/>
          <w:sz w:val="24"/>
          <w:szCs w:val="24"/>
          <w:vertAlign w:val="superscript"/>
        </w:rPr>
        <w:t>e</w:t>
      </w:r>
      <w:r w:rsidR="00306D5A" w:rsidRPr="00306D5A">
        <w:rPr>
          <w:rFonts w:ascii="Garamond" w:hAnsi="Garamond"/>
          <w:b/>
          <w:sz w:val="24"/>
          <w:szCs w:val="24"/>
        </w:rPr>
        <w:t xml:space="preserve"> siècle. Éduquer, soigner, augmenter, identifier »</w:t>
      </w:r>
      <w:r w:rsidR="00306D5A">
        <w:rPr>
          <w:rFonts w:ascii="Garamond" w:hAnsi="Garamond"/>
          <w:sz w:val="24"/>
          <w:szCs w:val="24"/>
        </w:rPr>
        <w:t xml:space="preserve">, </w:t>
      </w:r>
      <w:hyperlink r:id="rId52" w:history="1">
        <w:r w:rsidR="00306D5A" w:rsidRPr="00306D5A">
          <w:rPr>
            <w:rFonts w:ascii="Garamond" w:eastAsia="@Arial Unicode MS" w:hAnsi="Garamond" w:cs="@Arial Unicode MS"/>
            <w:bCs/>
            <w:i/>
            <w:sz w:val="24"/>
            <w:szCs w:val="24"/>
            <w:bdr w:val="none" w:sz="0" w:space="0" w:color="auto" w:frame="1"/>
            <w:shd w:val="clear" w:color="auto" w:fill="FFFFFF"/>
          </w:rPr>
          <w:t>La fabrication des corps et l’enrôlement des subjectivités à l’usine Bata : sociohistoire d’une anatomie politique</w:t>
        </w:r>
      </w:hyperlink>
      <w:r w:rsidR="00306D5A">
        <w:rPr>
          <w:rFonts w:ascii="Garamond" w:hAnsi="Garamond"/>
          <w:sz w:val="24"/>
          <w:szCs w:val="24"/>
          <w:shd w:val="clear" w:color="auto" w:fill="FFFFFF"/>
        </w:rPr>
        <w:t>, Epinal, 18, 19 et 20 octobre</w:t>
      </w:r>
      <w:r w:rsidR="00306D5A" w:rsidRPr="00306D5A">
        <w:rPr>
          <w:rFonts w:ascii="Garamond" w:hAnsi="Garamond"/>
          <w:sz w:val="24"/>
          <w:szCs w:val="24"/>
          <w:shd w:val="clear" w:color="auto" w:fill="FFFFFF"/>
        </w:rPr>
        <w:t xml:space="preserve"> 2017.</w:t>
      </w:r>
    </w:p>
    <w:p w:rsidR="00D87ED5" w:rsidRPr="00936EF3" w:rsidRDefault="00D87ED5" w:rsidP="00D87ED5">
      <w:pPr>
        <w:spacing w:after="0" w:line="240" w:lineRule="auto"/>
        <w:jc w:val="both"/>
        <w:rPr>
          <w:rFonts w:ascii="Garamond" w:eastAsia="Batang" w:hAnsi="Garamond" w:cs="Times New Roman"/>
          <w:b/>
          <w:sz w:val="24"/>
          <w:szCs w:val="24"/>
          <w:lang w:eastAsia="fr-FR"/>
        </w:rPr>
      </w:pPr>
      <w:r w:rsidRPr="00936EF3">
        <w:rPr>
          <w:rFonts w:ascii="Garamond" w:eastAsia="Batang" w:hAnsi="Garamond" w:cs="Times New Roman"/>
          <w:b/>
          <w:sz w:val="24"/>
          <w:szCs w:val="24"/>
          <w:lang w:eastAsia="fr-FR"/>
        </w:rPr>
        <w:t>[</w:t>
      </w:r>
      <w:r w:rsidR="00641EE3">
        <w:rPr>
          <w:rFonts w:ascii="Garamond" w:eastAsia="Batang" w:hAnsi="Garamond" w:cs="Times New Roman"/>
          <w:b/>
          <w:sz w:val="24"/>
          <w:szCs w:val="24"/>
          <w:lang w:eastAsia="fr-FR"/>
        </w:rPr>
        <w:t>5</w:t>
      </w:r>
      <w:r w:rsidRPr="00936EF3">
        <w:rPr>
          <w:rFonts w:ascii="Garamond" w:eastAsia="Batang" w:hAnsi="Garamond" w:cs="Times New Roman"/>
          <w:b/>
          <w:sz w:val="24"/>
          <w:szCs w:val="24"/>
          <w:lang w:eastAsia="fr-FR"/>
        </w:rPr>
        <w:t>] 5</w:t>
      </w:r>
      <w:r w:rsidRPr="00936EF3">
        <w:rPr>
          <w:rFonts w:ascii="Garamond" w:eastAsia="Batang" w:hAnsi="Garamond" w:cs="Times New Roman"/>
          <w:b/>
          <w:sz w:val="24"/>
          <w:szCs w:val="24"/>
          <w:vertAlign w:val="superscript"/>
          <w:lang w:eastAsia="fr-FR"/>
        </w:rPr>
        <w:t>ième</w:t>
      </w:r>
      <w:r w:rsidRPr="00936EF3">
        <w:rPr>
          <w:rFonts w:ascii="Garamond" w:eastAsia="Batang" w:hAnsi="Garamond" w:cs="Times New Roman"/>
          <w:b/>
          <w:sz w:val="24"/>
          <w:szCs w:val="24"/>
          <w:lang w:eastAsia="fr-FR"/>
        </w:rPr>
        <w:t xml:space="preserve"> Congrès de l’Association Française de Sociologie « Les dominations », RT30, « Sociologie de la gestion »,</w:t>
      </w:r>
      <w:r w:rsidRPr="00936EF3">
        <w:rPr>
          <w:sz w:val="24"/>
          <w:szCs w:val="24"/>
        </w:rPr>
        <w:t xml:space="preserve"> </w:t>
      </w:r>
      <w:r w:rsidRPr="00936EF3">
        <w:rPr>
          <w:rFonts w:ascii="Garamond" w:eastAsia="Batang" w:hAnsi="Garamond" w:cs="Times New Roman"/>
          <w:i/>
          <w:sz w:val="24"/>
          <w:szCs w:val="24"/>
          <w:lang w:eastAsia="fr-FR"/>
        </w:rPr>
        <w:t xml:space="preserve">Dispositifs d’enrôlement et dispositions des agents d’enrôlement : la fabrique de </w:t>
      </w:r>
      <w:r w:rsidRPr="00936EF3">
        <w:rPr>
          <w:rFonts w:ascii="Garamond" w:eastAsia="Batang" w:hAnsi="Garamond" w:cs="Times New Roman"/>
          <w:sz w:val="24"/>
          <w:szCs w:val="24"/>
          <w:lang w:eastAsia="fr-FR"/>
        </w:rPr>
        <w:t>l’habitus managérial</w:t>
      </w:r>
      <w:r w:rsidRPr="00936EF3">
        <w:rPr>
          <w:rFonts w:ascii="Garamond" w:eastAsia="Batang" w:hAnsi="Garamond" w:cs="Times New Roman"/>
          <w:i/>
          <w:sz w:val="24"/>
          <w:szCs w:val="24"/>
          <w:lang w:eastAsia="fr-FR"/>
        </w:rPr>
        <w:t xml:space="preserve"> dans une caisse primaire d’assurance maladie</w:t>
      </w:r>
      <w:r w:rsidRPr="00936EF3">
        <w:rPr>
          <w:rFonts w:ascii="Garamond" w:eastAsia="Batang" w:hAnsi="Garamond" w:cs="Times New Roman"/>
          <w:sz w:val="24"/>
          <w:szCs w:val="24"/>
          <w:lang w:eastAsia="fr-FR"/>
        </w:rPr>
        <w:t>, Nantes, 2-5 septembre 2013.</w:t>
      </w:r>
    </w:p>
    <w:p w:rsidR="00D87ED5" w:rsidRPr="00936EF3" w:rsidRDefault="00037EC0" w:rsidP="00D87ED5">
      <w:pPr>
        <w:spacing w:after="0" w:line="240" w:lineRule="auto"/>
        <w:jc w:val="both"/>
        <w:rPr>
          <w:rFonts w:ascii="Garamond" w:eastAsia="Batang" w:hAnsi="Garamond" w:cs="Times New Roman"/>
          <w:sz w:val="24"/>
          <w:szCs w:val="24"/>
          <w:lang w:eastAsia="fr-FR"/>
        </w:rPr>
      </w:pPr>
      <w:r>
        <w:rPr>
          <w:rFonts w:ascii="Garamond" w:eastAsia="Batang" w:hAnsi="Garamond" w:cs="Times New Roman"/>
          <w:b/>
          <w:sz w:val="24"/>
          <w:szCs w:val="24"/>
          <w:lang w:eastAsia="fr-FR"/>
        </w:rPr>
        <w:t>[</w:t>
      </w:r>
      <w:r w:rsidR="00641EE3">
        <w:rPr>
          <w:rFonts w:ascii="Garamond" w:eastAsia="Batang" w:hAnsi="Garamond" w:cs="Times New Roman"/>
          <w:b/>
          <w:sz w:val="24"/>
          <w:szCs w:val="24"/>
          <w:lang w:eastAsia="fr-FR"/>
        </w:rPr>
        <w:t>6</w:t>
      </w:r>
      <w:r w:rsidR="00D87ED5" w:rsidRPr="00936EF3">
        <w:rPr>
          <w:rFonts w:ascii="Garamond" w:eastAsia="Batang" w:hAnsi="Garamond" w:cs="Times New Roman"/>
          <w:b/>
          <w:sz w:val="24"/>
          <w:szCs w:val="24"/>
          <w:lang w:eastAsia="fr-FR"/>
        </w:rPr>
        <w:t>] 5</w:t>
      </w:r>
      <w:r w:rsidR="00D87ED5" w:rsidRPr="00936EF3">
        <w:rPr>
          <w:rFonts w:ascii="Garamond" w:eastAsia="Batang" w:hAnsi="Garamond" w:cs="Times New Roman"/>
          <w:b/>
          <w:sz w:val="24"/>
          <w:szCs w:val="24"/>
          <w:vertAlign w:val="superscript"/>
          <w:lang w:eastAsia="fr-FR"/>
        </w:rPr>
        <w:t>ième</w:t>
      </w:r>
      <w:r w:rsidR="00D87ED5" w:rsidRPr="00936EF3">
        <w:rPr>
          <w:rFonts w:ascii="Garamond" w:eastAsia="Batang" w:hAnsi="Garamond" w:cs="Times New Roman"/>
          <w:b/>
          <w:sz w:val="24"/>
          <w:szCs w:val="24"/>
          <w:lang w:eastAsia="fr-FR"/>
        </w:rPr>
        <w:t xml:space="preserve"> Congrès de l’Association Française de Sociologie « Les dominations », RT25 « Travail, Organisations, Emploi »,</w:t>
      </w:r>
      <w:r w:rsidR="00D87ED5" w:rsidRPr="00936EF3">
        <w:rPr>
          <w:rFonts w:ascii="Garamond" w:eastAsia="Batang" w:hAnsi="Garamond" w:cs="Times New Roman"/>
          <w:sz w:val="24"/>
          <w:szCs w:val="24"/>
          <w:lang w:eastAsia="fr-FR"/>
        </w:rPr>
        <w:t xml:space="preserve"> </w:t>
      </w:r>
      <w:r w:rsidR="00D87ED5" w:rsidRPr="00936EF3">
        <w:rPr>
          <w:rFonts w:ascii="Garamond" w:eastAsia="Batang" w:hAnsi="Garamond" w:cs="Times New Roman"/>
          <w:i/>
          <w:sz w:val="24"/>
          <w:szCs w:val="24"/>
          <w:lang w:eastAsia="fr-FR"/>
        </w:rPr>
        <w:t>L’engagement du sociologue</w:t>
      </w:r>
      <w:r w:rsidR="00D87ED5" w:rsidRPr="00936EF3">
        <w:rPr>
          <w:rFonts w:ascii="Garamond" w:eastAsia="Batang" w:hAnsi="Garamond" w:cs="Times New Roman"/>
          <w:sz w:val="24"/>
          <w:szCs w:val="24"/>
          <w:lang w:eastAsia="fr-FR"/>
        </w:rPr>
        <w:t xml:space="preserve"> vs</w:t>
      </w:r>
      <w:r w:rsidR="00D87ED5" w:rsidRPr="00936EF3">
        <w:rPr>
          <w:rFonts w:ascii="Garamond" w:eastAsia="Batang" w:hAnsi="Garamond" w:cs="Times New Roman"/>
          <w:i/>
          <w:sz w:val="24"/>
          <w:szCs w:val="24"/>
          <w:lang w:eastAsia="fr-FR"/>
        </w:rPr>
        <w:t xml:space="preserve"> la sociologie de l’engagement. Pour une pensée dialectique du travail</w:t>
      </w:r>
      <w:r w:rsidR="00D87ED5" w:rsidRPr="00936EF3">
        <w:rPr>
          <w:rFonts w:ascii="Garamond" w:eastAsia="Batang" w:hAnsi="Garamond" w:cs="Times New Roman"/>
          <w:sz w:val="24"/>
          <w:szCs w:val="24"/>
          <w:lang w:eastAsia="fr-FR"/>
        </w:rPr>
        <w:t>, Nantes, 2-5 septembre 2013.</w:t>
      </w:r>
    </w:p>
    <w:p w:rsidR="00D87ED5" w:rsidRPr="00936EF3" w:rsidRDefault="00037EC0" w:rsidP="00D87ED5">
      <w:pPr>
        <w:spacing w:after="0" w:line="240" w:lineRule="auto"/>
        <w:jc w:val="both"/>
        <w:rPr>
          <w:rFonts w:ascii="Garamond" w:hAnsi="Garamond" w:cs="Times New Roman"/>
          <w:sz w:val="24"/>
          <w:szCs w:val="24"/>
        </w:rPr>
      </w:pPr>
      <w:r>
        <w:rPr>
          <w:rFonts w:ascii="Garamond" w:eastAsia="Batang" w:hAnsi="Garamond" w:cs="Times New Roman"/>
          <w:b/>
          <w:sz w:val="24"/>
          <w:szCs w:val="24"/>
          <w:lang w:eastAsia="fr-FR"/>
        </w:rPr>
        <w:t>[</w:t>
      </w:r>
      <w:r w:rsidR="00641EE3">
        <w:rPr>
          <w:rFonts w:ascii="Garamond" w:eastAsia="Batang" w:hAnsi="Garamond" w:cs="Times New Roman"/>
          <w:b/>
          <w:sz w:val="24"/>
          <w:szCs w:val="24"/>
          <w:lang w:eastAsia="fr-FR"/>
        </w:rPr>
        <w:t>7</w:t>
      </w:r>
      <w:r w:rsidR="00D87ED5" w:rsidRPr="00936EF3">
        <w:rPr>
          <w:rFonts w:ascii="Garamond" w:eastAsia="Batang" w:hAnsi="Garamond" w:cs="Times New Roman"/>
          <w:b/>
          <w:sz w:val="24"/>
          <w:szCs w:val="24"/>
          <w:lang w:eastAsia="fr-FR"/>
        </w:rPr>
        <w:t xml:space="preserve">] Bourdieu et le </w:t>
      </w:r>
      <w:proofErr w:type="gramStart"/>
      <w:r w:rsidR="00D87ED5" w:rsidRPr="00936EF3">
        <w:rPr>
          <w:rFonts w:ascii="Garamond" w:eastAsia="Batang" w:hAnsi="Garamond" w:cs="Times New Roman"/>
          <w:b/>
          <w:sz w:val="24"/>
          <w:szCs w:val="24"/>
          <w:lang w:eastAsia="fr-FR"/>
        </w:rPr>
        <w:t xml:space="preserve">travail, </w:t>
      </w:r>
      <w:r w:rsidR="00D87ED5" w:rsidRPr="00936EF3">
        <w:rPr>
          <w:rFonts w:ascii="Garamond" w:hAnsi="Garamond" w:cs="Times New Roman"/>
          <w:b/>
          <w:sz w:val="24"/>
          <w:szCs w:val="24"/>
        </w:rPr>
        <w:t xml:space="preserve"> «</w:t>
      </w:r>
      <w:proofErr w:type="gramEnd"/>
      <w:r w:rsidR="00D87ED5" w:rsidRPr="00936EF3">
        <w:rPr>
          <w:rFonts w:ascii="Garamond" w:hAnsi="Garamond" w:cs="Times New Roman"/>
          <w:b/>
          <w:sz w:val="24"/>
          <w:szCs w:val="24"/>
        </w:rPr>
        <w:t> </w:t>
      </w:r>
      <w:r w:rsidR="00D87ED5" w:rsidRPr="00936EF3">
        <w:rPr>
          <w:rFonts w:ascii="Garamond" w:hAnsi="Garamond" w:cs="Times New Roman"/>
          <w:sz w:val="24"/>
          <w:szCs w:val="24"/>
        </w:rPr>
        <w:t>Ce que manager veut dire. Une lecture bourdieusienne », Paris, les 13 et 14 décembre 2012</w:t>
      </w:r>
      <w:r w:rsidR="008E2A99" w:rsidRPr="00936EF3">
        <w:rPr>
          <w:rFonts w:ascii="Garamond" w:hAnsi="Garamond" w:cs="Times New Roman"/>
          <w:sz w:val="24"/>
          <w:szCs w:val="24"/>
        </w:rPr>
        <w:t>.</w:t>
      </w:r>
    </w:p>
    <w:p w:rsidR="00D87ED5" w:rsidRPr="00936EF3" w:rsidRDefault="00037EC0" w:rsidP="00D87ED5">
      <w:pPr>
        <w:spacing w:after="0" w:line="240" w:lineRule="auto"/>
        <w:jc w:val="both"/>
        <w:rPr>
          <w:rFonts w:ascii="Garamond" w:eastAsia="Batang" w:hAnsi="Garamond" w:cs="Times New Roman"/>
          <w:sz w:val="24"/>
          <w:szCs w:val="24"/>
          <w:lang w:eastAsia="fr-FR"/>
        </w:rPr>
      </w:pPr>
      <w:r>
        <w:rPr>
          <w:rFonts w:ascii="Garamond" w:eastAsia="Batang" w:hAnsi="Garamond" w:cs="Times New Roman"/>
          <w:b/>
          <w:sz w:val="24"/>
          <w:szCs w:val="24"/>
          <w:lang w:eastAsia="fr-FR"/>
        </w:rPr>
        <w:t>[</w:t>
      </w:r>
      <w:r w:rsidR="00641EE3">
        <w:rPr>
          <w:rFonts w:ascii="Garamond" w:eastAsia="Batang" w:hAnsi="Garamond" w:cs="Times New Roman"/>
          <w:b/>
          <w:sz w:val="24"/>
          <w:szCs w:val="24"/>
          <w:lang w:eastAsia="fr-FR"/>
        </w:rPr>
        <w:t>8</w:t>
      </w:r>
      <w:r w:rsidR="00D87ED5" w:rsidRPr="00936EF3">
        <w:rPr>
          <w:rFonts w:ascii="Garamond" w:eastAsia="Batang" w:hAnsi="Garamond" w:cs="Times New Roman"/>
          <w:b/>
          <w:sz w:val="24"/>
          <w:szCs w:val="24"/>
          <w:lang w:eastAsia="fr-FR"/>
        </w:rPr>
        <w:t xml:space="preserve">] Journée d’étude « Travailler à l’Assurance Maladie », </w:t>
      </w:r>
      <w:r w:rsidR="00D87ED5" w:rsidRPr="00936EF3">
        <w:rPr>
          <w:rFonts w:ascii="Garamond" w:eastAsia="Batang" w:hAnsi="Garamond" w:cs="Times New Roman"/>
          <w:sz w:val="24"/>
          <w:szCs w:val="24"/>
          <w:lang w:eastAsia="fr-FR"/>
        </w:rPr>
        <w:t>« Nouvelle gestion publique et modernisation managériale à l’assurance maladie. Le travail de l’intermédiation hiérarchique », Brest, 3 février 2012.</w:t>
      </w:r>
    </w:p>
    <w:p w:rsidR="00D87ED5" w:rsidRPr="00936EF3" w:rsidRDefault="00037EC0" w:rsidP="00D87ED5">
      <w:pPr>
        <w:spacing w:after="0" w:line="240" w:lineRule="auto"/>
        <w:jc w:val="both"/>
        <w:rPr>
          <w:rFonts w:ascii="Garamond" w:eastAsia="Batang" w:hAnsi="Garamond" w:cs="Times New Roman"/>
          <w:sz w:val="24"/>
          <w:szCs w:val="24"/>
          <w:lang w:eastAsia="fr-FR"/>
        </w:rPr>
      </w:pPr>
      <w:r>
        <w:rPr>
          <w:rFonts w:ascii="Garamond" w:eastAsia="Batang" w:hAnsi="Garamond" w:cs="Times New Roman"/>
          <w:b/>
          <w:sz w:val="24"/>
          <w:szCs w:val="24"/>
          <w:lang w:eastAsia="fr-FR"/>
        </w:rPr>
        <w:t>[</w:t>
      </w:r>
      <w:r w:rsidR="00641EE3">
        <w:rPr>
          <w:rFonts w:ascii="Garamond" w:eastAsia="Batang" w:hAnsi="Garamond" w:cs="Times New Roman"/>
          <w:b/>
          <w:sz w:val="24"/>
          <w:szCs w:val="24"/>
          <w:lang w:eastAsia="fr-FR"/>
        </w:rPr>
        <w:t>9</w:t>
      </w:r>
      <w:r w:rsidR="00D87ED5" w:rsidRPr="00936EF3">
        <w:rPr>
          <w:rFonts w:ascii="Garamond" w:eastAsia="Batang" w:hAnsi="Garamond" w:cs="Times New Roman"/>
          <w:b/>
          <w:sz w:val="24"/>
          <w:szCs w:val="24"/>
          <w:lang w:eastAsia="fr-FR"/>
        </w:rPr>
        <w:t xml:space="preserve">] </w:t>
      </w:r>
      <w:proofErr w:type="spellStart"/>
      <w:r w:rsidR="00D87ED5" w:rsidRPr="00936EF3">
        <w:rPr>
          <w:rFonts w:ascii="Garamond" w:eastAsia="Batang" w:hAnsi="Garamond" w:cs="Times New Roman"/>
          <w:b/>
          <w:sz w:val="24"/>
          <w:szCs w:val="24"/>
          <w:lang w:eastAsia="fr-FR"/>
        </w:rPr>
        <w:t>XIII</w:t>
      </w:r>
      <w:r w:rsidR="00D87ED5" w:rsidRPr="00936EF3">
        <w:rPr>
          <w:rFonts w:ascii="Garamond" w:eastAsia="Batang" w:hAnsi="Garamond" w:cs="Times New Roman"/>
          <w:b/>
          <w:sz w:val="24"/>
          <w:szCs w:val="24"/>
          <w:vertAlign w:val="superscript"/>
          <w:lang w:eastAsia="fr-FR"/>
        </w:rPr>
        <w:t>ièmes</w:t>
      </w:r>
      <w:proofErr w:type="spellEnd"/>
      <w:r w:rsidR="00D87ED5" w:rsidRPr="00936EF3">
        <w:rPr>
          <w:rFonts w:ascii="Garamond" w:eastAsia="Batang" w:hAnsi="Garamond" w:cs="Times New Roman"/>
          <w:b/>
          <w:bCs/>
          <w:sz w:val="24"/>
          <w:szCs w:val="24"/>
          <w:vertAlign w:val="superscript"/>
          <w:lang w:eastAsia="fr-FR"/>
        </w:rPr>
        <w:t xml:space="preserve"> </w:t>
      </w:r>
      <w:r w:rsidR="00D87ED5" w:rsidRPr="00936EF3">
        <w:rPr>
          <w:rFonts w:ascii="Garamond" w:eastAsia="Batang" w:hAnsi="Garamond" w:cs="Times New Roman"/>
          <w:b/>
          <w:bCs/>
          <w:sz w:val="24"/>
          <w:szCs w:val="24"/>
          <w:lang w:eastAsia="fr-FR"/>
        </w:rPr>
        <w:t xml:space="preserve">Journées Internationales de Sociologie du travail : « Mesures et démesures du travail », </w:t>
      </w:r>
      <w:r w:rsidR="00D87ED5" w:rsidRPr="00936EF3">
        <w:rPr>
          <w:rFonts w:ascii="Garamond" w:eastAsia="Batang" w:hAnsi="Garamond" w:cs="Times New Roman"/>
          <w:bCs/>
          <w:sz w:val="24"/>
          <w:szCs w:val="24"/>
          <w:lang w:eastAsia="fr-FR"/>
        </w:rPr>
        <w:t xml:space="preserve">(avec C. </w:t>
      </w:r>
      <w:proofErr w:type="spellStart"/>
      <w:r w:rsidR="00D87ED5" w:rsidRPr="00936EF3">
        <w:rPr>
          <w:rFonts w:ascii="Garamond" w:eastAsia="Batang" w:hAnsi="Garamond" w:cs="Times New Roman"/>
          <w:bCs/>
          <w:sz w:val="24"/>
          <w:szCs w:val="24"/>
          <w:lang w:eastAsia="fr-FR"/>
        </w:rPr>
        <w:t>Nosbonne</w:t>
      </w:r>
      <w:proofErr w:type="spellEnd"/>
      <w:r w:rsidR="00D87ED5" w:rsidRPr="00936EF3">
        <w:rPr>
          <w:rFonts w:ascii="Garamond" w:eastAsia="Batang" w:hAnsi="Garamond" w:cs="Times New Roman"/>
          <w:bCs/>
          <w:sz w:val="24"/>
          <w:szCs w:val="24"/>
          <w:lang w:eastAsia="fr-FR"/>
        </w:rPr>
        <w:t xml:space="preserve">), </w:t>
      </w:r>
      <w:r w:rsidR="00D87ED5" w:rsidRPr="00936EF3">
        <w:rPr>
          <w:rFonts w:ascii="Garamond" w:eastAsia="Batang" w:hAnsi="Garamond" w:cs="Times New Roman"/>
          <w:bCs/>
          <w:i/>
          <w:sz w:val="24"/>
          <w:szCs w:val="24"/>
          <w:lang w:eastAsia="fr-FR"/>
        </w:rPr>
        <w:t>La sociologie du travail à l’épreuve de la mesure des « risques psychosociaux ». À propos d’une intervention sociologique dans une collectivité territoriale</w:t>
      </w:r>
      <w:r w:rsidR="00D87ED5" w:rsidRPr="00936EF3">
        <w:rPr>
          <w:rFonts w:ascii="Garamond" w:eastAsia="Batang" w:hAnsi="Garamond" w:cs="Times New Roman"/>
          <w:bCs/>
          <w:sz w:val="24"/>
          <w:szCs w:val="24"/>
          <w:lang w:eastAsia="fr-FR"/>
        </w:rPr>
        <w:t>, Bruxelles, 25-27 janvier 2012.</w:t>
      </w:r>
    </w:p>
    <w:p w:rsidR="00D87ED5" w:rsidRPr="00936EF3" w:rsidRDefault="00037EC0" w:rsidP="00D87ED5">
      <w:pPr>
        <w:spacing w:after="0" w:line="240" w:lineRule="auto"/>
        <w:jc w:val="both"/>
        <w:rPr>
          <w:rFonts w:ascii="Garamond" w:eastAsia="Batang" w:hAnsi="Garamond" w:cs="Times New Roman"/>
          <w:sz w:val="24"/>
          <w:szCs w:val="24"/>
          <w:lang w:eastAsia="fr-FR"/>
        </w:rPr>
      </w:pPr>
      <w:r>
        <w:rPr>
          <w:rFonts w:ascii="Garamond" w:eastAsia="Batang" w:hAnsi="Garamond" w:cs="Times New Roman"/>
          <w:b/>
          <w:sz w:val="24"/>
          <w:szCs w:val="24"/>
          <w:lang w:eastAsia="fr-FR"/>
        </w:rPr>
        <w:t>[</w:t>
      </w:r>
      <w:r w:rsidR="00641EE3">
        <w:rPr>
          <w:rFonts w:ascii="Garamond" w:eastAsia="Batang" w:hAnsi="Garamond" w:cs="Times New Roman"/>
          <w:b/>
          <w:sz w:val="24"/>
          <w:szCs w:val="24"/>
          <w:lang w:eastAsia="fr-FR"/>
        </w:rPr>
        <w:t>10</w:t>
      </w:r>
      <w:r w:rsidR="00D87ED5" w:rsidRPr="00936EF3">
        <w:rPr>
          <w:rFonts w:ascii="Garamond" w:eastAsia="Batang" w:hAnsi="Garamond" w:cs="Times New Roman"/>
          <w:b/>
          <w:sz w:val="24"/>
          <w:szCs w:val="24"/>
          <w:lang w:eastAsia="fr-FR"/>
        </w:rPr>
        <w:t>] 4</w:t>
      </w:r>
      <w:r w:rsidR="00D87ED5" w:rsidRPr="00936EF3">
        <w:rPr>
          <w:rFonts w:ascii="Garamond" w:eastAsia="Batang" w:hAnsi="Garamond" w:cs="Times New Roman"/>
          <w:b/>
          <w:sz w:val="24"/>
          <w:szCs w:val="24"/>
          <w:vertAlign w:val="superscript"/>
          <w:lang w:eastAsia="fr-FR"/>
        </w:rPr>
        <w:t>ième</w:t>
      </w:r>
      <w:r w:rsidR="00D87ED5" w:rsidRPr="00936EF3">
        <w:rPr>
          <w:rFonts w:ascii="Garamond" w:eastAsia="Batang" w:hAnsi="Garamond" w:cs="Times New Roman"/>
          <w:b/>
          <w:sz w:val="24"/>
          <w:szCs w:val="24"/>
          <w:lang w:eastAsia="fr-FR"/>
        </w:rPr>
        <w:t xml:space="preserve"> Congrès de l’Association Française de Sociologie « Création et innovation », RT25 « Travail, Organisations, Emploi </w:t>
      </w:r>
      <w:proofErr w:type="gramStart"/>
      <w:r w:rsidR="00D87ED5" w:rsidRPr="00936EF3">
        <w:rPr>
          <w:rFonts w:ascii="Garamond" w:eastAsia="Batang" w:hAnsi="Garamond" w:cs="Times New Roman"/>
          <w:b/>
          <w:sz w:val="24"/>
          <w:szCs w:val="24"/>
          <w:lang w:eastAsia="fr-FR"/>
        </w:rPr>
        <w:t>»,</w:t>
      </w:r>
      <w:r w:rsidR="00D87ED5" w:rsidRPr="00936EF3">
        <w:rPr>
          <w:rFonts w:ascii="Garamond" w:eastAsia="Batang" w:hAnsi="Garamond" w:cs="Times New Roman"/>
          <w:sz w:val="24"/>
          <w:szCs w:val="24"/>
          <w:lang w:eastAsia="fr-FR"/>
        </w:rPr>
        <w:t xml:space="preserve"> </w:t>
      </w:r>
      <w:r w:rsidR="00D87ED5" w:rsidRPr="00936EF3">
        <w:rPr>
          <w:rFonts w:ascii="Garamond" w:eastAsia="Batang" w:hAnsi="Garamond" w:cs="Times New Roman"/>
          <w:b/>
          <w:sz w:val="24"/>
          <w:szCs w:val="24"/>
          <w:lang w:eastAsia="fr-FR"/>
        </w:rPr>
        <w:t xml:space="preserve"> </w:t>
      </w:r>
      <w:r w:rsidR="00D87ED5" w:rsidRPr="00936EF3">
        <w:rPr>
          <w:rFonts w:ascii="Garamond" w:eastAsia="Batang" w:hAnsi="Garamond" w:cs="Times New Roman"/>
          <w:sz w:val="24"/>
          <w:szCs w:val="24"/>
          <w:lang w:eastAsia="fr-FR"/>
        </w:rPr>
        <w:t>(</w:t>
      </w:r>
      <w:proofErr w:type="gramEnd"/>
      <w:r w:rsidR="00D87ED5" w:rsidRPr="00936EF3">
        <w:rPr>
          <w:rFonts w:ascii="Garamond" w:eastAsia="Batang" w:hAnsi="Garamond" w:cs="Times New Roman"/>
          <w:sz w:val="24"/>
          <w:szCs w:val="24"/>
          <w:lang w:eastAsia="fr-FR"/>
        </w:rPr>
        <w:t xml:space="preserve">avec </w:t>
      </w:r>
      <w:r w:rsidR="00D87ED5" w:rsidRPr="00936EF3">
        <w:rPr>
          <w:rFonts w:ascii="Garamond" w:eastAsia="Batang" w:hAnsi="Garamond" w:cs="Times New Roman"/>
          <w:smallCaps/>
          <w:sz w:val="24"/>
          <w:szCs w:val="24"/>
          <w:lang w:eastAsia="fr-FR"/>
        </w:rPr>
        <w:t xml:space="preserve">T. Colin </w:t>
      </w:r>
      <w:r w:rsidR="00D87ED5" w:rsidRPr="00936EF3">
        <w:rPr>
          <w:rFonts w:ascii="Garamond" w:eastAsia="Batang" w:hAnsi="Garamond" w:cs="Times New Roman"/>
          <w:sz w:val="24"/>
          <w:szCs w:val="24"/>
          <w:lang w:eastAsia="fr-FR"/>
        </w:rPr>
        <w:t>et</w:t>
      </w:r>
      <w:r w:rsidR="00D87ED5" w:rsidRPr="00936EF3">
        <w:rPr>
          <w:rFonts w:ascii="Garamond" w:eastAsia="Batang" w:hAnsi="Garamond" w:cs="Times New Roman"/>
          <w:smallCaps/>
          <w:sz w:val="24"/>
          <w:szCs w:val="24"/>
          <w:lang w:eastAsia="fr-FR"/>
        </w:rPr>
        <w:t xml:space="preserve"> B. Grasser</w:t>
      </w:r>
      <w:r w:rsidR="00D87ED5" w:rsidRPr="00936EF3">
        <w:rPr>
          <w:rFonts w:ascii="Garamond" w:eastAsia="Batang" w:hAnsi="Garamond" w:cs="Times New Roman"/>
          <w:sz w:val="24"/>
          <w:szCs w:val="24"/>
          <w:lang w:eastAsia="fr-FR"/>
        </w:rPr>
        <w:t xml:space="preserve">), </w:t>
      </w:r>
      <w:r w:rsidR="00D87ED5" w:rsidRPr="00936EF3">
        <w:rPr>
          <w:rFonts w:ascii="Garamond" w:eastAsia="Batang" w:hAnsi="Garamond" w:cs="Times New Roman"/>
          <w:i/>
          <w:sz w:val="24"/>
          <w:szCs w:val="24"/>
          <w:lang w:eastAsia="fr-FR"/>
        </w:rPr>
        <w:t>La division du travail de l’intermédiation hiérarchique dans l’innovation managériale</w:t>
      </w:r>
      <w:r w:rsidR="00D87ED5" w:rsidRPr="00936EF3">
        <w:rPr>
          <w:rFonts w:ascii="Garamond" w:eastAsia="Batang" w:hAnsi="Garamond" w:cs="Times New Roman"/>
          <w:sz w:val="24"/>
          <w:szCs w:val="24"/>
          <w:lang w:eastAsia="fr-FR"/>
        </w:rPr>
        <w:t>, Grenoble, 5-8 juillet 2011.</w:t>
      </w:r>
    </w:p>
    <w:p w:rsidR="00D87ED5" w:rsidRPr="00936EF3" w:rsidRDefault="00037EC0" w:rsidP="00D87ED5">
      <w:pPr>
        <w:spacing w:after="0" w:line="240" w:lineRule="auto"/>
        <w:jc w:val="both"/>
        <w:rPr>
          <w:rFonts w:ascii="Garamond" w:eastAsia="Batang" w:hAnsi="Garamond" w:cs="Times New Roman"/>
          <w:b/>
          <w:sz w:val="24"/>
          <w:szCs w:val="24"/>
          <w:lang w:eastAsia="fr-FR"/>
        </w:rPr>
      </w:pPr>
      <w:r>
        <w:rPr>
          <w:rFonts w:ascii="Garamond" w:eastAsia="Batang" w:hAnsi="Garamond" w:cs="Times New Roman"/>
          <w:b/>
          <w:sz w:val="24"/>
          <w:szCs w:val="24"/>
          <w:lang w:eastAsia="fr-FR"/>
        </w:rPr>
        <w:t>[</w:t>
      </w:r>
      <w:r w:rsidR="00641EE3">
        <w:rPr>
          <w:rFonts w:ascii="Garamond" w:eastAsia="Batang" w:hAnsi="Garamond" w:cs="Times New Roman"/>
          <w:b/>
          <w:sz w:val="24"/>
          <w:szCs w:val="24"/>
          <w:lang w:eastAsia="fr-FR"/>
        </w:rPr>
        <w:t>11</w:t>
      </w:r>
      <w:r w:rsidR="00D87ED5" w:rsidRPr="00936EF3">
        <w:rPr>
          <w:rFonts w:ascii="Garamond" w:eastAsia="Batang" w:hAnsi="Garamond" w:cs="Times New Roman"/>
          <w:b/>
          <w:sz w:val="24"/>
          <w:szCs w:val="24"/>
          <w:lang w:eastAsia="fr-FR"/>
        </w:rPr>
        <w:t>] 4</w:t>
      </w:r>
      <w:r w:rsidR="00D87ED5" w:rsidRPr="00936EF3">
        <w:rPr>
          <w:rFonts w:ascii="Garamond" w:eastAsia="Batang" w:hAnsi="Garamond" w:cs="Times New Roman"/>
          <w:b/>
          <w:sz w:val="24"/>
          <w:szCs w:val="24"/>
          <w:vertAlign w:val="superscript"/>
          <w:lang w:eastAsia="fr-FR"/>
        </w:rPr>
        <w:t>ième</w:t>
      </w:r>
      <w:r w:rsidR="00D87ED5" w:rsidRPr="00936EF3">
        <w:rPr>
          <w:rFonts w:ascii="Garamond" w:eastAsia="Batang" w:hAnsi="Garamond" w:cs="Times New Roman"/>
          <w:b/>
          <w:sz w:val="24"/>
          <w:szCs w:val="24"/>
          <w:lang w:eastAsia="fr-FR"/>
        </w:rPr>
        <w:t xml:space="preserve"> Congrès de l’Association Française de Sociologie « Création et innovation », RT30 « Sociologie de la gestion </w:t>
      </w:r>
      <w:proofErr w:type="gramStart"/>
      <w:r w:rsidR="00D87ED5" w:rsidRPr="00936EF3">
        <w:rPr>
          <w:rFonts w:ascii="Garamond" w:eastAsia="Batang" w:hAnsi="Garamond" w:cs="Times New Roman"/>
          <w:b/>
          <w:sz w:val="24"/>
          <w:szCs w:val="24"/>
          <w:lang w:eastAsia="fr-FR"/>
        </w:rPr>
        <w:t>»,</w:t>
      </w:r>
      <w:r w:rsidR="00D87ED5" w:rsidRPr="00936EF3">
        <w:rPr>
          <w:rFonts w:ascii="Garamond" w:eastAsia="Batang" w:hAnsi="Garamond" w:cs="Times New Roman"/>
          <w:sz w:val="24"/>
          <w:szCs w:val="24"/>
          <w:lang w:eastAsia="fr-FR"/>
        </w:rPr>
        <w:t xml:space="preserve"> </w:t>
      </w:r>
      <w:r w:rsidR="00D87ED5" w:rsidRPr="00936EF3">
        <w:rPr>
          <w:rFonts w:ascii="Garamond" w:eastAsia="Batang" w:hAnsi="Garamond" w:cs="Times New Roman"/>
          <w:b/>
          <w:sz w:val="24"/>
          <w:szCs w:val="24"/>
          <w:lang w:eastAsia="fr-FR"/>
        </w:rPr>
        <w:t xml:space="preserve"> </w:t>
      </w:r>
      <w:r w:rsidR="00D87ED5" w:rsidRPr="00936EF3">
        <w:rPr>
          <w:rFonts w:ascii="Garamond" w:eastAsia="Batang" w:hAnsi="Garamond" w:cs="Times New Roman"/>
          <w:sz w:val="24"/>
          <w:szCs w:val="24"/>
          <w:lang w:eastAsia="fr-FR"/>
        </w:rPr>
        <w:t>(</w:t>
      </w:r>
      <w:proofErr w:type="gramEnd"/>
      <w:r w:rsidR="00D87ED5" w:rsidRPr="00936EF3">
        <w:rPr>
          <w:rFonts w:ascii="Garamond" w:eastAsia="Batang" w:hAnsi="Garamond" w:cs="Times New Roman"/>
          <w:sz w:val="24"/>
          <w:szCs w:val="24"/>
          <w:lang w:eastAsia="fr-FR"/>
        </w:rPr>
        <w:t xml:space="preserve">avec </w:t>
      </w:r>
      <w:r w:rsidR="00D87ED5" w:rsidRPr="00936EF3">
        <w:rPr>
          <w:rFonts w:ascii="Garamond" w:eastAsia="Batang" w:hAnsi="Garamond" w:cs="Times New Roman"/>
          <w:smallCaps/>
          <w:sz w:val="24"/>
          <w:szCs w:val="24"/>
          <w:lang w:eastAsia="fr-FR"/>
        </w:rPr>
        <w:t xml:space="preserve">T. Colin </w:t>
      </w:r>
      <w:r w:rsidR="00D87ED5" w:rsidRPr="00936EF3">
        <w:rPr>
          <w:rFonts w:ascii="Garamond" w:eastAsia="Batang" w:hAnsi="Garamond" w:cs="Times New Roman"/>
          <w:sz w:val="24"/>
          <w:szCs w:val="24"/>
          <w:lang w:eastAsia="fr-FR"/>
        </w:rPr>
        <w:t>et</w:t>
      </w:r>
      <w:r w:rsidR="00D87ED5" w:rsidRPr="00936EF3">
        <w:rPr>
          <w:rFonts w:ascii="Garamond" w:eastAsia="Batang" w:hAnsi="Garamond" w:cs="Times New Roman"/>
          <w:smallCaps/>
          <w:sz w:val="24"/>
          <w:szCs w:val="24"/>
          <w:lang w:eastAsia="fr-FR"/>
        </w:rPr>
        <w:t xml:space="preserve"> B. Grasser</w:t>
      </w:r>
      <w:r w:rsidR="00D87ED5" w:rsidRPr="00936EF3">
        <w:rPr>
          <w:rFonts w:ascii="Garamond" w:eastAsia="Batang" w:hAnsi="Garamond" w:cs="Times New Roman"/>
          <w:sz w:val="24"/>
          <w:szCs w:val="24"/>
          <w:lang w:eastAsia="fr-FR"/>
        </w:rPr>
        <w:t xml:space="preserve">), </w:t>
      </w:r>
      <w:r w:rsidR="00D87ED5" w:rsidRPr="00936EF3">
        <w:rPr>
          <w:rFonts w:ascii="Garamond" w:eastAsia="Batang" w:hAnsi="Garamond" w:cs="Times New Roman"/>
          <w:i/>
          <w:sz w:val="24"/>
          <w:szCs w:val="24"/>
          <w:lang w:eastAsia="fr-FR"/>
        </w:rPr>
        <w:t xml:space="preserve">La ligne managériale face au </w:t>
      </w:r>
      <w:proofErr w:type="spellStart"/>
      <w:r w:rsidR="00D87ED5" w:rsidRPr="00936EF3">
        <w:rPr>
          <w:rFonts w:ascii="Garamond" w:eastAsia="Batang" w:hAnsi="Garamond" w:cs="Times New Roman"/>
          <w:sz w:val="24"/>
          <w:szCs w:val="24"/>
          <w:lang w:eastAsia="fr-FR"/>
        </w:rPr>
        <w:t>lean</w:t>
      </w:r>
      <w:proofErr w:type="spellEnd"/>
      <w:r w:rsidR="00D87ED5" w:rsidRPr="00936EF3">
        <w:rPr>
          <w:rFonts w:ascii="Garamond" w:eastAsia="Batang" w:hAnsi="Garamond" w:cs="Times New Roman"/>
          <w:sz w:val="24"/>
          <w:szCs w:val="24"/>
          <w:lang w:eastAsia="fr-FR"/>
        </w:rPr>
        <w:t xml:space="preserve"> management, Grenoble, 5-8 juillet 2011.</w:t>
      </w:r>
    </w:p>
    <w:p w:rsidR="00D87ED5" w:rsidRPr="00936EF3" w:rsidRDefault="00037EC0" w:rsidP="00D87ED5">
      <w:pPr>
        <w:spacing w:after="0" w:line="240" w:lineRule="auto"/>
        <w:jc w:val="both"/>
        <w:rPr>
          <w:rFonts w:ascii="Garamond" w:eastAsia="Batang" w:hAnsi="Garamond" w:cs="Times New Roman"/>
          <w:sz w:val="24"/>
          <w:szCs w:val="24"/>
          <w:lang w:eastAsia="fr-FR"/>
        </w:rPr>
      </w:pPr>
      <w:r>
        <w:rPr>
          <w:rFonts w:ascii="Garamond" w:eastAsia="Batang" w:hAnsi="Garamond" w:cs="Times New Roman"/>
          <w:b/>
          <w:sz w:val="24"/>
          <w:szCs w:val="24"/>
          <w:lang w:eastAsia="fr-FR"/>
        </w:rPr>
        <w:t>[1</w:t>
      </w:r>
      <w:r w:rsidR="00641EE3">
        <w:rPr>
          <w:rFonts w:ascii="Garamond" w:eastAsia="Batang" w:hAnsi="Garamond" w:cs="Times New Roman"/>
          <w:b/>
          <w:sz w:val="24"/>
          <w:szCs w:val="24"/>
          <w:lang w:eastAsia="fr-FR"/>
        </w:rPr>
        <w:t>2</w:t>
      </w:r>
      <w:r w:rsidR="00D87ED5" w:rsidRPr="00936EF3">
        <w:rPr>
          <w:rFonts w:ascii="Garamond" w:eastAsia="Batang" w:hAnsi="Garamond" w:cs="Times New Roman"/>
          <w:b/>
          <w:sz w:val="24"/>
          <w:szCs w:val="24"/>
          <w:lang w:eastAsia="fr-FR"/>
        </w:rPr>
        <w:t>] 1</w:t>
      </w:r>
      <w:r w:rsidR="00D87ED5" w:rsidRPr="00936EF3">
        <w:rPr>
          <w:rFonts w:ascii="Garamond" w:eastAsia="Batang" w:hAnsi="Garamond" w:cs="Times New Roman"/>
          <w:b/>
          <w:sz w:val="24"/>
          <w:szCs w:val="24"/>
          <w:vertAlign w:val="superscript"/>
          <w:lang w:eastAsia="fr-FR"/>
        </w:rPr>
        <w:t>ère</w:t>
      </w:r>
      <w:r w:rsidR="00D87ED5" w:rsidRPr="00936EF3">
        <w:rPr>
          <w:rFonts w:ascii="Garamond" w:eastAsia="Batang" w:hAnsi="Garamond" w:cs="Times New Roman"/>
          <w:b/>
          <w:sz w:val="24"/>
          <w:szCs w:val="24"/>
          <w:lang w:eastAsia="fr-FR"/>
        </w:rPr>
        <w:t xml:space="preserve"> Biennale Durkheim/Mauss « Travail et dons » </w:t>
      </w:r>
      <w:r w:rsidR="00D87ED5" w:rsidRPr="00936EF3">
        <w:rPr>
          <w:rFonts w:ascii="Garamond" w:eastAsia="Batang" w:hAnsi="Garamond" w:cs="Times New Roman"/>
          <w:sz w:val="24"/>
          <w:szCs w:val="24"/>
          <w:lang w:eastAsia="fr-FR"/>
        </w:rPr>
        <w:t xml:space="preserve">(avec </w:t>
      </w:r>
      <w:r w:rsidR="00D87ED5" w:rsidRPr="00936EF3">
        <w:rPr>
          <w:rFonts w:ascii="Garamond" w:eastAsia="Batang" w:hAnsi="Garamond" w:cs="Times New Roman"/>
          <w:smallCaps/>
          <w:sz w:val="24"/>
          <w:szCs w:val="24"/>
          <w:lang w:eastAsia="fr-FR"/>
        </w:rPr>
        <w:t xml:space="preserve">T. Colin </w:t>
      </w:r>
      <w:r w:rsidR="00D87ED5" w:rsidRPr="00936EF3">
        <w:rPr>
          <w:rFonts w:ascii="Garamond" w:eastAsia="Batang" w:hAnsi="Garamond" w:cs="Times New Roman"/>
          <w:sz w:val="24"/>
          <w:szCs w:val="24"/>
          <w:lang w:eastAsia="fr-FR"/>
        </w:rPr>
        <w:t>et</w:t>
      </w:r>
      <w:r w:rsidR="00D87ED5" w:rsidRPr="00936EF3">
        <w:rPr>
          <w:rFonts w:ascii="Garamond" w:eastAsia="Batang" w:hAnsi="Garamond" w:cs="Times New Roman"/>
          <w:smallCaps/>
          <w:sz w:val="24"/>
          <w:szCs w:val="24"/>
          <w:lang w:eastAsia="fr-FR"/>
        </w:rPr>
        <w:t xml:space="preserve"> B. Grasser</w:t>
      </w:r>
      <w:r w:rsidR="00D87ED5" w:rsidRPr="00936EF3">
        <w:rPr>
          <w:rFonts w:ascii="Garamond" w:eastAsia="Batang" w:hAnsi="Garamond" w:cs="Times New Roman"/>
          <w:sz w:val="24"/>
          <w:szCs w:val="24"/>
          <w:lang w:eastAsia="fr-FR"/>
        </w:rPr>
        <w:t xml:space="preserve">), </w:t>
      </w:r>
      <w:r w:rsidR="00D87ED5" w:rsidRPr="00936EF3">
        <w:rPr>
          <w:rFonts w:ascii="Garamond" w:eastAsia="Batang" w:hAnsi="Garamond" w:cs="Times New Roman"/>
          <w:i/>
          <w:sz w:val="24"/>
          <w:szCs w:val="24"/>
          <w:lang w:eastAsia="fr-FR"/>
        </w:rPr>
        <w:t>Le travail de l’intermédiation hiérarchique : le don sans le contre-</w:t>
      </w:r>
      <w:proofErr w:type="gramStart"/>
      <w:r w:rsidR="00D87ED5" w:rsidRPr="00936EF3">
        <w:rPr>
          <w:rFonts w:ascii="Garamond" w:eastAsia="Batang" w:hAnsi="Garamond" w:cs="Times New Roman"/>
          <w:i/>
          <w:sz w:val="24"/>
          <w:szCs w:val="24"/>
          <w:lang w:eastAsia="fr-FR"/>
        </w:rPr>
        <w:t>don ?</w:t>
      </w:r>
      <w:r w:rsidR="00D87ED5" w:rsidRPr="00936EF3">
        <w:rPr>
          <w:rFonts w:ascii="Garamond" w:eastAsia="Batang" w:hAnsi="Garamond" w:cs="Times New Roman"/>
          <w:sz w:val="24"/>
          <w:szCs w:val="24"/>
          <w:lang w:eastAsia="fr-FR"/>
        </w:rPr>
        <w:t>,</w:t>
      </w:r>
      <w:proofErr w:type="gramEnd"/>
      <w:r w:rsidR="00D87ED5" w:rsidRPr="00936EF3">
        <w:rPr>
          <w:rFonts w:ascii="Garamond" w:eastAsia="Batang" w:hAnsi="Garamond" w:cs="Times New Roman"/>
          <w:sz w:val="24"/>
          <w:szCs w:val="24"/>
          <w:lang w:eastAsia="fr-FR"/>
        </w:rPr>
        <w:t xml:space="preserve"> Epinal, 25-26 juin 2010.</w:t>
      </w:r>
    </w:p>
    <w:p w:rsidR="00D87ED5" w:rsidRPr="00936EF3" w:rsidRDefault="00037EC0" w:rsidP="00D87ED5">
      <w:pPr>
        <w:spacing w:after="0" w:line="240" w:lineRule="auto"/>
        <w:jc w:val="both"/>
        <w:rPr>
          <w:rFonts w:ascii="Garamond" w:eastAsia="Batang" w:hAnsi="Garamond" w:cs="Times New Roman"/>
          <w:sz w:val="24"/>
          <w:szCs w:val="24"/>
          <w:lang w:eastAsia="fr-FR"/>
        </w:rPr>
      </w:pPr>
      <w:r>
        <w:rPr>
          <w:rFonts w:ascii="Garamond" w:eastAsia="Batang" w:hAnsi="Garamond" w:cs="Times New Roman"/>
          <w:b/>
          <w:sz w:val="24"/>
          <w:szCs w:val="24"/>
          <w:lang w:eastAsia="fr-FR"/>
        </w:rPr>
        <w:t>[1</w:t>
      </w:r>
      <w:r w:rsidR="00641EE3">
        <w:rPr>
          <w:rFonts w:ascii="Garamond" w:eastAsia="Batang" w:hAnsi="Garamond" w:cs="Times New Roman"/>
          <w:b/>
          <w:sz w:val="24"/>
          <w:szCs w:val="24"/>
          <w:lang w:eastAsia="fr-FR"/>
        </w:rPr>
        <w:t>3</w:t>
      </w:r>
      <w:r w:rsidR="00D87ED5" w:rsidRPr="00936EF3">
        <w:rPr>
          <w:rFonts w:ascii="Garamond" w:eastAsia="Batang" w:hAnsi="Garamond" w:cs="Times New Roman"/>
          <w:b/>
          <w:sz w:val="24"/>
          <w:szCs w:val="24"/>
          <w:lang w:eastAsia="fr-FR"/>
        </w:rPr>
        <w:t>] 3</w:t>
      </w:r>
      <w:r w:rsidR="00D87ED5" w:rsidRPr="00936EF3">
        <w:rPr>
          <w:rFonts w:ascii="Garamond" w:eastAsia="Batang" w:hAnsi="Garamond" w:cs="Times New Roman"/>
          <w:b/>
          <w:sz w:val="24"/>
          <w:szCs w:val="24"/>
          <w:vertAlign w:val="superscript"/>
          <w:lang w:eastAsia="fr-FR"/>
        </w:rPr>
        <w:t>ième</w:t>
      </w:r>
      <w:r w:rsidR="00D87ED5" w:rsidRPr="00936EF3">
        <w:rPr>
          <w:rFonts w:ascii="Garamond" w:eastAsia="Batang" w:hAnsi="Garamond" w:cs="Times New Roman"/>
          <w:b/>
          <w:sz w:val="24"/>
          <w:szCs w:val="24"/>
          <w:lang w:eastAsia="fr-FR"/>
        </w:rPr>
        <w:t xml:space="preserve"> Congrès de l’Association Française de Sociologie « Violences et société », RT25 « Travail, Organisations, Emploi », </w:t>
      </w:r>
      <w:r w:rsidR="00D87ED5" w:rsidRPr="00936EF3">
        <w:rPr>
          <w:rFonts w:ascii="Garamond" w:eastAsia="Batang" w:hAnsi="Garamond" w:cs="Times New Roman"/>
          <w:i/>
          <w:sz w:val="24"/>
          <w:szCs w:val="24"/>
          <w:lang w:eastAsia="fr-FR"/>
        </w:rPr>
        <w:t>Être manager opérationnel : de l’exercice de la violence à la violence de l’exercice. Éléments théoriques et empiriques</w:t>
      </w:r>
      <w:r w:rsidR="00D87ED5" w:rsidRPr="00936EF3">
        <w:rPr>
          <w:rFonts w:ascii="Garamond" w:eastAsia="Batang" w:hAnsi="Garamond" w:cs="Times New Roman"/>
          <w:sz w:val="24"/>
          <w:szCs w:val="24"/>
          <w:lang w:eastAsia="fr-FR"/>
        </w:rPr>
        <w:t>, Paris, 14-17 avril 2009.</w:t>
      </w:r>
    </w:p>
    <w:p w:rsidR="00D87ED5" w:rsidRPr="00936EF3" w:rsidRDefault="00037EC0" w:rsidP="00D87ED5">
      <w:pPr>
        <w:spacing w:after="0" w:line="240" w:lineRule="auto"/>
        <w:jc w:val="both"/>
        <w:rPr>
          <w:rFonts w:ascii="Garamond" w:eastAsia="Batang" w:hAnsi="Garamond" w:cs="Times New Roman"/>
          <w:sz w:val="24"/>
          <w:szCs w:val="24"/>
          <w:lang w:eastAsia="fr-FR"/>
        </w:rPr>
      </w:pPr>
      <w:r>
        <w:rPr>
          <w:rFonts w:ascii="Garamond" w:eastAsia="Batang" w:hAnsi="Garamond" w:cs="Times New Roman"/>
          <w:b/>
          <w:sz w:val="24"/>
          <w:szCs w:val="24"/>
          <w:lang w:eastAsia="fr-FR"/>
        </w:rPr>
        <w:t>[1</w:t>
      </w:r>
      <w:r w:rsidR="00641EE3">
        <w:rPr>
          <w:rFonts w:ascii="Garamond" w:eastAsia="Batang" w:hAnsi="Garamond" w:cs="Times New Roman"/>
          <w:b/>
          <w:sz w:val="24"/>
          <w:szCs w:val="24"/>
          <w:lang w:eastAsia="fr-FR"/>
        </w:rPr>
        <w:t>4</w:t>
      </w:r>
      <w:r w:rsidR="00D87ED5" w:rsidRPr="00936EF3">
        <w:rPr>
          <w:rFonts w:ascii="Garamond" w:eastAsia="Batang" w:hAnsi="Garamond" w:cs="Times New Roman"/>
          <w:b/>
          <w:sz w:val="24"/>
          <w:szCs w:val="24"/>
          <w:lang w:eastAsia="fr-FR"/>
        </w:rPr>
        <w:t>]</w:t>
      </w:r>
      <w:r w:rsidR="00D87ED5" w:rsidRPr="00936EF3">
        <w:rPr>
          <w:rFonts w:ascii="Garamond" w:eastAsia="Batang" w:hAnsi="Garamond" w:cs="Times New Roman"/>
          <w:sz w:val="24"/>
          <w:szCs w:val="24"/>
          <w:lang w:eastAsia="fr-FR"/>
        </w:rPr>
        <w:t xml:space="preserve"> </w:t>
      </w:r>
      <w:r w:rsidR="00D87ED5" w:rsidRPr="00936EF3">
        <w:rPr>
          <w:rFonts w:ascii="Garamond" w:eastAsia="Batang" w:hAnsi="Garamond" w:cs="Times New Roman"/>
          <w:b/>
          <w:iCs/>
          <w:sz w:val="24"/>
          <w:szCs w:val="24"/>
          <w:lang w:eastAsia="fr-FR"/>
        </w:rPr>
        <w:t xml:space="preserve">Association Internationale de Sociologie, 5° Conférence intermédiaire du Comité de Recherche 52, « Le modèle des professions en question : apports et limites du </w:t>
      </w:r>
      <w:r w:rsidR="00D87ED5" w:rsidRPr="00936EF3">
        <w:rPr>
          <w:rFonts w:ascii="Garamond" w:eastAsia="Batang" w:hAnsi="Garamond" w:cs="Times New Roman"/>
          <w:b/>
          <w:iCs/>
          <w:sz w:val="24"/>
          <w:szCs w:val="24"/>
          <w:lang w:eastAsia="fr-FR"/>
        </w:rPr>
        <w:lastRenderedPageBreak/>
        <w:t>professionnalisme »</w:t>
      </w:r>
      <w:r w:rsidR="00D87ED5" w:rsidRPr="00936EF3">
        <w:rPr>
          <w:rFonts w:ascii="Garamond" w:eastAsia="Batang" w:hAnsi="Garamond" w:cs="Times New Roman"/>
          <w:bCs/>
          <w:sz w:val="24"/>
          <w:szCs w:val="24"/>
          <w:lang w:eastAsia="fr-FR"/>
        </w:rPr>
        <w:t xml:space="preserve">, </w:t>
      </w:r>
      <w:r w:rsidR="00D87ED5" w:rsidRPr="00936EF3">
        <w:rPr>
          <w:rFonts w:ascii="Garamond" w:eastAsia="Batang" w:hAnsi="Garamond" w:cs="Times New Roman"/>
          <w:i/>
          <w:sz w:val="24"/>
          <w:szCs w:val="24"/>
          <w:lang w:eastAsia="fr-FR"/>
        </w:rPr>
        <w:t>Management et néolibéralisme. Les managers de proximité face aux nouveaux modes de gouvernement des organismes de Sécurité sociale</w:t>
      </w:r>
      <w:r w:rsidR="00D87ED5" w:rsidRPr="00936EF3">
        <w:rPr>
          <w:rFonts w:ascii="Garamond" w:eastAsia="Batang" w:hAnsi="Garamond" w:cs="Times New Roman"/>
          <w:sz w:val="24"/>
          <w:szCs w:val="24"/>
          <w:lang w:eastAsia="fr-FR"/>
        </w:rPr>
        <w:t xml:space="preserve">, Norvège, Oslo </w:t>
      </w:r>
      <w:proofErr w:type="spellStart"/>
      <w:r w:rsidR="00D87ED5" w:rsidRPr="00936EF3">
        <w:rPr>
          <w:rFonts w:ascii="Garamond" w:eastAsia="Batang" w:hAnsi="Garamond" w:cs="Times New Roman"/>
          <w:sz w:val="24"/>
          <w:szCs w:val="24"/>
          <w:lang w:eastAsia="fr-FR"/>
        </w:rPr>
        <w:t>University</w:t>
      </w:r>
      <w:proofErr w:type="spellEnd"/>
      <w:r w:rsidR="00D87ED5" w:rsidRPr="00936EF3">
        <w:rPr>
          <w:rFonts w:ascii="Garamond" w:eastAsia="Batang" w:hAnsi="Garamond" w:cs="Times New Roman"/>
          <w:sz w:val="24"/>
          <w:szCs w:val="24"/>
          <w:lang w:eastAsia="fr-FR"/>
        </w:rPr>
        <w:t xml:space="preserve"> </w:t>
      </w:r>
      <w:proofErr w:type="spellStart"/>
      <w:r w:rsidR="00D87ED5" w:rsidRPr="00936EF3">
        <w:rPr>
          <w:rFonts w:ascii="Garamond" w:eastAsia="Batang" w:hAnsi="Garamond" w:cs="Times New Roman"/>
          <w:sz w:val="24"/>
          <w:szCs w:val="24"/>
          <w:lang w:eastAsia="fr-FR"/>
        </w:rPr>
        <w:t>College</w:t>
      </w:r>
      <w:proofErr w:type="spellEnd"/>
      <w:r w:rsidR="00D87ED5" w:rsidRPr="00936EF3">
        <w:rPr>
          <w:rFonts w:ascii="Garamond" w:eastAsia="Batang" w:hAnsi="Garamond" w:cs="Times New Roman"/>
          <w:sz w:val="24"/>
          <w:szCs w:val="24"/>
          <w:lang w:eastAsia="fr-FR"/>
        </w:rPr>
        <w:t>, 12-13 septembre 2008.</w:t>
      </w:r>
    </w:p>
    <w:p w:rsidR="00D87ED5" w:rsidRPr="00936EF3" w:rsidRDefault="00037EC0" w:rsidP="00D87ED5">
      <w:pPr>
        <w:spacing w:after="0" w:line="240" w:lineRule="auto"/>
        <w:jc w:val="both"/>
        <w:rPr>
          <w:rFonts w:ascii="Garamond" w:eastAsia="Batang" w:hAnsi="Garamond" w:cs="Times New Roman"/>
          <w:sz w:val="24"/>
          <w:szCs w:val="24"/>
          <w:lang w:eastAsia="fr-FR"/>
        </w:rPr>
      </w:pPr>
      <w:r>
        <w:rPr>
          <w:rFonts w:ascii="Garamond" w:eastAsia="Batang" w:hAnsi="Garamond" w:cs="Times New Roman"/>
          <w:b/>
          <w:bCs/>
          <w:sz w:val="24"/>
          <w:szCs w:val="24"/>
          <w:lang w:eastAsia="fr-FR"/>
        </w:rPr>
        <w:t>[1</w:t>
      </w:r>
      <w:r w:rsidR="00641EE3">
        <w:rPr>
          <w:rFonts w:ascii="Garamond" w:eastAsia="Batang" w:hAnsi="Garamond" w:cs="Times New Roman"/>
          <w:b/>
          <w:bCs/>
          <w:sz w:val="24"/>
          <w:szCs w:val="24"/>
          <w:lang w:eastAsia="fr-FR"/>
        </w:rPr>
        <w:t>5</w:t>
      </w:r>
      <w:r w:rsidR="00D87ED5" w:rsidRPr="00936EF3">
        <w:rPr>
          <w:rFonts w:ascii="Garamond" w:eastAsia="Batang" w:hAnsi="Garamond" w:cs="Times New Roman"/>
          <w:b/>
          <w:bCs/>
          <w:sz w:val="24"/>
          <w:szCs w:val="24"/>
          <w:lang w:eastAsia="fr-FR"/>
        </w:rPr>
        <w:t>] Journées d’études RT 25 « Travail, Emploi, Organisation » : « Identités au travail et culture d’organisations à l’épreuve des mutations économiques et sociales »</w:t>
      </w:r>
      <w:r w:rsidR="00D87ED5" w:rsidRPr="00936EF3">
        <w:rPr>
          <w:rFonts w:ascii="Garamond" w:eastAsia="Batang" w:hAnsi="Garamond" w:cs="Times New Roman"/>
          <w:sz w:val="24"/>
          <w:szCs w:val="24"/>
          <w:lang w:eastAsia="fr-FR"/>
        </w:rPr>
        <w:t xml:space="preserve">, </w:t>
      </w:r>
      <w:r w:rsidR="00D87ED5" w:rsidRPr="00936EF3">
        <w:rPr>
          <w:rFonts w:ascii="Garamond" w:eastAsia="Batang" w:hAnsi="Garamond" w:cs="Times New Roman"/>
          <w:i/>
          <w:iCs/>
          <w:sz w:val="24"/>
          <w:szCs w:val="24"/>
          <w:lang w:eastAsia="fr-FR"/>
        </w:rPr>
        <w:t>Au cœur et à l’épreuve de la modernisation de la Sécurité sociale. La difficile (re)construction de l’identité professionnelle des managers de proximité</w:t>
      </w:r>
      <w:r w:rsidR="00D87ED5" w:rsidRPr="00936EF3">
        <w:rPr>
          <w:rFonts w:ascii="Garamond" w:eastAsia="Batang" w:hAnsi="Garamond" w:cs="Times New Roman"/>
          <w:sz w:val="24"/>
          <w:szCs w:val="24"/>
          <w:lang w:eastAsia="fr-FR"/>
        </w:rPr>
        <w:t>, Université Marc Bloch de Strasbourg, Palais universitaire, Salle Fustel de Coulanges, 8 et 9 novembre 2007.</w:t>
      </w:r>
    </w:p>
    <w:p w:rsidR="00D87ED5" w:rsidRPr="00936EF3" w:rsidRDefault="00037EC0" w:rsidP="00D87ED5">
      <w:pPr>
        <w:spacing w:after="0" w:line="240" w:lineRule="auto"/>
        <w:jc w:val="both"/>
        <w:rPr>
          <w:rFonts w:ascii="Garamond" w:eastAsia="Batang" w:hAnsi="Garamond" w:cs="Times New Roman"/>
          <w:b/>
          <w:bCs/>
          <w:sz w:val="24"/>
          <w:szCs w:val="24"/>
          <w:lang w:eastAsia="fr-FR"/>
        </w:rPr>
      </w:pPr>
      <w:r>
        <w:rPr>
          <w:rFonts w:ascii="Garamond" w:eastAsia="Batang" w:hAnsi="Garamond" w:cs="Times New Roman"/>
          <w:b/>
          <w:bCs/>
          <w:sz w:val="24"/>
          <w:szCs w:val="24"/>
          <w:lang w:eastAsia="fr-FR"/>
        </w:rPr>
        <w:t>[1</w:t>
      </w:r>
      <w:r w:rsidR="00641EE3">
        <w:rPr>
          <w:rFonts w:ascii="Garamond" w:eastAsia="Batang" w:hAnsi="Garamond" w:cs="Times New Roman"/>
          <w:b/>
          <w:bCs/>
          <w:sz w:val="24"/>
          <w:szCs w:val="24"/>
          <w:lang w:eastAsia="fr-FR"/>
        </w:rPr>
        <w:t>6</w:t>
      </w:r>
      <w:r w:rsidR="00D87ED5" w:rsidRPr="00936EF3">
        <w:rPr>
          <w:rFonts w:ascii="Garamond" w:eastAsia="Batang" w:hAnsi="Garamond" w:cs="Times New Roman"/>
          <w:b/>
          <w:bCs/>
          <w:sz w:val="24"/>
          <w:szCs w:val="24"/>
          <w:lang w:eastAsia="fr-FR"/>
        </w:rPr>
        <w:t>] Journées d’Études Vosgiennes : « Des mines à l’industrie textile. 2000 ans d’histoire en Haute-Moselle »</w:t>
      </w:r>
      <w:r w:rsidR="00D87ED5" w:rsidRPr="00936EF3">
        <w:rPr>
          <w:rFonts w:ascii="Garamond" w:eastAsia="Batang" w:hAnsi="Garamond" w:cs="Times New Roman"/>
          <w:sz w:val="24"/>
          <w:szCs w:val="24"/>
          <w:lang w:eastAsia="fr-FR"/>
        </w:rPr>
        <w:t xml:space="preserve">, </w:t>
      </w:r>
      <w:r w:rsidR="00D87ED5" w:rsidRPr="00936EF3">
        <w:rPr>
          <w:rFonts w:ascii="Garamond" w:eastAsia="Batang" w:hAnsi="Garamond" w:cs="Times New Roman"/>
          <w:i/>
          <w:iCs/>
          <w:sz w:val="24"/>
          <w:szCs w:val="24"/>
          <w:lang w:eastAsia="fr-FR"/>
        </w:rPr>
        <w:t>La rationalisation du modèle productif dans l’industrie textile vosgienne face à la mondialisation</w:t>
      </w:r>
      <w:r w:rsidR="00D87ED5" w:rsidRPr="00936EF3">
        <w:rPr>
          <w:rFonts w:ascii="Garamond" w:eastAsia="Batang" w:hAnsi="Garamond" w:cs="Times New Roman"/>
          <w:sz w:val="24"/>
          <w:szCs w:val="24"/>
          <w:lang w:eastAsia="fr-FR"/>
        </w:rPr>
        <w:t>, Le Thillot, 26-27-28 octobre 2007.</w:t>
      </w:r>
    </w:p>
    <w:p w:rsidR="00D87ED5" w:rsidRPr="00936EF3" w:rsidRDefault="00037EC0" w:rsidP="00D87ED5">
      <w:pPr>
        <w:spacing w:after="0" w:line="240" w:lineRule="auto"/>
        <w:jc w:val="both"/>
        <w:rPr>
          <w:rFonts w:ascii="Garamond" w:eastAsia="Batang" w:hAnsi="Garamond" w:cs="Times New Roman"/>
          <w:b/>
          <w:bCs/>
          <w:sz w:val="24"/>
          <w:szCs w:val="24"/>
          <w:lang w:eastAsia="fr-FR"/>
        </w:rPr>
      </w:pPr>
      <w:r>
        <w:rPr>
          <w:rFonts w:ascii="Garamond" w:eastAsia="Batang" w:hAnsi="Garamond" w:cs="Times New Roman"/>
          <w:b/>
          <w:bCs/>
          <w:sz w:val="24"/>
          <w:szCs w:val="24"/>
          <w:lang w:eastAsia="fr-FR"/>
        </w:rPr>
        <w:t>[1</w:t>
      </w:r>
      <w:r w:rsidR="00641EE3">
        <w:rPr>
          <w:rFonts w:ascii="Garamond" w:eastAsia="Batang" w:hAnsi="Garamond" w:cs="Times New Roman"/>
          <w:b/>
          <w:bCs/>
          <w:sz w:val="24"/>
          <w:szCs w:val="24"/>
          <w:lang w:eastAsia="fr-FR"/>
        </w:rPr>
        <w:t>7</w:t>
      </w:r>
      <w:r w:rsidR="00D87ED5" w:rsidRPr="00936EF3">
        <w:rPr>
          <w:rFonts w:ascii="Garamond" w:eastAsia="Batang" w:hAnsi="Garamond" w:cs="Times New Roman"/>
          <w:b/>
          <w:bCs/>
          <w:sz w:val="24"/>
          <w:szCs w:val="24"/>
          <w:lang w:eastAsia="fr-FR"/>
        </w:rPr>
        <w:t xml:space="preserve">] </w:t>
      </w:r>
      <w:bookmarkStart w:id="8" w:name="_Hlk90643104"/>
      <w:proofErr w:type="spellStart"/>
      <w:r w:rsidR="00D87ED5" w:rsidRPr="00936EF3">
        <w:rPr>
          <w:rFonts w:ascii="Garamond" w:eastAsia="Batang" w:hAnsi="Garamond" w:cs="Times New Roman"/>
          <w:b/>
          <w:bCs/>
          <w:sz w:val="24"/>
          <w:szCs w:val="24"/>
          <w:lang w:eastAsia="fr-FR"/>
        </w:rPr>
        <w:t>XIièmes</w:t>
      </w:r>
      <w:proofErr w:type="spellEnd"/>
      <w:r w:rsidR="00D87ED5" w:rsidRPr="00936EF3">
        <w:rPr>
          <w:rFonts w:ascii="Garamond" w:eastAsia="Batang" w:hAnsi="Garamond" w:cs="Times New Roman"/>
          <w:b/>
          <w:bCs/>
          <w:sz w:val="24"/>
          <w:szCs w:val="24"/>
          <w:lang w:eastAsia="fr-FR"/>
        </w:rPr>
        <w:t xml:space="preserve"> Journées Internationales de Sociologie du travail : « Restructurations, précarisations et valeurs »</w:t>
      </w:r>
      <w:r w:rsidR="00D87ED5" w:rsidRPr="00936EF3">
        <w:rPr>
          <w:rFonts w:ascii="Garamond" w:eastAsia="Batang" w:hAnsi="Garamond" w:cs="Times New Roman"/>
          <w:sz w:val="24"/>
          <w:szCs w:val="24"/>
          <w:lang w:eastAsia="fr-FR"/>
        </w:rPr>
        <w:t xml:space="preserve">, </w:t>
      </w:r>
      <w:r w:rsidR="00D87ED5" w:rsidRPr="00936EF3">
        <w:rPr>
          <w:rFonts w:ascii="Garamond" w:eastAsia="Batang" w:hAnsi="Garamond" w:cs="Times New Roman"/>
          <w:i/>
          <w:iCs/>
          <w:sz w:val="24"/>
          <w:szCs w:val="24"/>
          <w:lang w:eastAsia="fr-FR"/>
        </w:rPr>
        <w:t>La face cachée de la « nouvelle gouvernance » de la Sécurité sociale : la rationalisation de la mobilisation et de la gestion des personnels</w:t>
      </w:r>
      <w:r w:rsidR="00D87ED5" w:rsidRPr="00936EF3">
        <w:rPr>
          <w:rFonts w:ascii="Garamond" w:eastAsia="Batang" w:hAnsi="Garamond" w:cs="Times New Roman"/>
          <w:sz w:val="24"/>
          <w:szCs w:val="24"/>
          <w:lang w:eastAsia="fr-FR"/>
        </w:rPr>
        <w:t>, Londres 20-22 juin 2007</w:t>
      </w:r>
      <w:bookmarkEnd w:id="8"/>
    </w:p>
    <w:p w:rsidR="00D87ED5" w:rsidRPr="00936EF3" w:rsidRDefault="00037EC0" w:rsidP="00D87ED5">
      <w:pPr>
        <w:spacing w:after="0" w:line="240" w:lineRule="auto"/>
        <w:jc w:val="both"/>
        <w:rPr>
          <w:rFonts w:ascii="Garamond" w:eastAsia="Batang" w:hAnsi="Garamond" w:cs="Times New Roman"/>
          <w:sz w:val="24"/>
          <w:szCs w:val="24"/>
          <w:lang w:eastAsia="fr-FR"/>
        </w:rPr>
      </w:pPr>
      <w:r>
        <w:rPr>
          <w:rFonts w:ascii="Garamond" w:eastAsia="Batang" w:hAnsi="Garamond" w:cs="Times New Roman"/>
          <w:b/>
          <w:bCs/>
          <w:sz w:val="24"/>
          <w:szCs w:val="24"/>
          <w:lang w:eastAsia="fr-FR"/>
        </w:rPr>
        <w:t>[1</w:t>
      </w:r>
      <w:r w:rsidR="00641EE3">
        <w:rPr>
          <w:rFonts w:ascii="Garamond" w:eastAsia="Batang" w:hAnsi="Garamond" w:cs="Times New Roman"/>
          <w:b/>
          <w:bCs/>
          <w:sz w:val="24"/>
          <w:szCs w:val="24"/>
          <w:lang w:eastAsia="fr-FR"/>
        </w:rPr>
        <w:t>8</w:t>
      </w:r>
      <w:r w:rsidR="00D87ED5" w:rsidRPr="00936EF3">
        <w:rPr>
          <w:rFonts w:ascii="Garamond" w:eastAsia="Batang" w:hAnsi="Garamond" w:cs="Times New Roman"/>
          <w:b/>
          <w:bCs/>
          <w:sz w:val="24"/>
          <w:szCs w:val="24"/>
          <w:lang w:eastAsia="fr-FR"/>
        </w:rPr>
        <w:t>] 2</w:t>
      </w:r>
      <w:r w:rsidR="00D87ED5" w:rsidRPr="00936EF3">
        <w:rPr>
          <w:rFonts w:ascii="Garamond" w:eastAsia="Batang" w:hAnsi="Garamond" w:cs="Times New Roman"/>
          <w:b/>
          <w:bCs/>
          <w:sz w:val="24"/>
          <w:szCs w:val="24"/>
          <w:vertAlign w:val="superscript"/>
          <w:lang w:eastAsia="fr-FR"/>
        </w:rPr>
        <w:t>ième</w:t>
      </w:r>
      <w:r w:rsidR="00D87ED5" w:rsidRPr="00936EF3">
        <w:rPr>
          <w:rFonts w:ascii="Garamond" w:eastAsia="Batang" w:hAnsi="Garamond" w:cs="Times New Roman"/>
          <w:b/>
          <w:bCs/>
          <w:sz w:val="24"/>
          <w:szCs w:val="24"/>
          <w:lang w:eastAsia="fr-FR"/>
        </w:rPr>
        <w:t xml:space="preserve"> Congrès de l’Association Française de Sociologie, RT 25 « Travail, Organisations, Emploi »</w:t>
      </w:r>
      <w:r w:rsidR="00D87ED5" w:rsidRPr="00936EF3">
        <w:rPr>
          <w:rFonts w:ascii="Garamond" w:eastAsia="Batang" w:hAnsi="Garamond" w:cs="Times New Roman"/>
          <w:sz w:val="24"/>
          <w:szCs w:val="24"/>
          <w:lang w:eastAsia="fr-FR"/>
        </w:rPr>
        <w:t xml:space="preserve">, </w:t>
      </w:r>
      <w:r w:rsidR="00D87ED5" w:rsidRPr="00936EF3">
        <w:rPr>
          <w:rFonts w:ascii="Garamond" w:eastAsia="Batang" w:hAnsi="Garamond" w:cs="Times New Roman"/>
          <w:i/>
          <w:iCs/>
          <w:sz w:val="24"/>
          <w:szCs w:val="24"/>
          <w:lang w:eastAsia="fr-FR"/>
        </w:rPr>
        <w:t>Penser au-delà de l’activité : la possibilité d’une politique du travail. Éléments de réflexions sur la portée des usages de soi et des temps devant soi dans une structure médico-sociale</w:t>
      </w:r>
      <w:r w:rsidR="00D87ED5" w:rsidRPr="00936EF3">
        <w:rPr>
          <w:rFonts w:ascii="Garamond" w:eastAsia="Batang" w:hAnsi="Garamond" w:cs="Times New Roman"/>
          <w:sz w:val="24"/>
          <w:szCs w:val="24"/>
          <w:lang w:eastAsia="fr-FR"/>
        </w:rPr>
        <w:t>, Université de Bordeaux, Bordeaux, septembre 2006.</w:t>
      </w:r>
    </w:p>
    <w:p w:rsidR="00D87ED5" w:rsidRPr="00936EF3" w:rsidRDefault="00037EC0" w:rsidP="00D87ED5">
      <w:pPr>
        <w:spacing w:after="0" w:line="240" w:lineRule="auto"/>
        <w:jc w:val="both"/>
        <w:rPr>
          <w:rFonts w:ascii="Garamond" w:eastAsia="Batang" w:hAnsi="Garamond" w:cs="Times New Roman"/>
          <w:sz w:val="24"/>
          <w:szCs w:val="24"/>
          <w:lang w:eastAsia="fr-FR"/>
        </w:rPr>
      </w:pPr>
      <w:r>
        <w:rPr>
          <w:rFonts w:ascii="Garamond" w:eastAsia="Batang" w:hAnsi="Garamond" w:cs="Times New Roman"/>
          <w:b/>
          <w:bCs/>
          <w:sz w:val="24"/>
          <w:szCs w:val="24"/>
          <w:lang w:eastAsia="fr-FR"/>
        </w:rPr>
        <w:t>[1</w:t>
      </w:r>
      <w:r w:rsidR="00641EE3">
        <w:rPr>
          <w:rFonts w:ascii="Garamond" w:eastAsia="Batang" w:hAnsi="Garamond" w:cs="Times New Roman"/>
          <w:b/>
          <w:bCs/>
          <w:sz w:val="24"/>
          <w:szCs w:val="24"/>
          <w:lang w:eastAsia="fr-FR"/>
        </w:rPr>
        <w:t>9</w:t>
      </w:r>
      <w:r w:rsidR="00D87ED5" w:rsidRPr="00936EF3">
        <w:rPr>
          <w:rFonts w:ascii="Garamond" w:eastAsia="Batang" w:hAnsi="Garamond" w:cs="Times New Roman"/>
          <w:b/>
          <w:bCs/>
          <w:sz w:val="24"/>
          <w:szCs w:val="24"/>
          <w:lang w:eastAsia="fr-FR"/>
        </w:rPr>
        <w:t>] Colloque international : « L’emploi dans les fonctions publiques en Europe »</w:t>
      </w:r>
      <w:r w:rsidR="00D87ED5" w:rsidRPr="00936EF3">
        <w:rPr>
          <w:rFonts w:ascii="Garamond" w:eastAsia="Batang" w:hAnsi="Garamond" w:cs="Times New Roman"/>
          <w:sz w:val="24"/>
          <w:szCs w:val="24"/>
          <w:lang w:eastAsia="fr-FR"/>
        </w:rPr>
        <w:t xml:space="preserve">, </w:t>
      </w:r>
      <w:r w:rsidR="00D87ED5" w:rsidRPr="00936EF3">
        <w:rPr>
          <w:rFonts w:ascii="Garamond" w:eastAsia="Batang" w:hAnsi="Garamond" w:cs="Times New Roman"/>
          <w:i/>
          <w:iCs/>
          <w:sz w:val="24"/>
          <w:szCs w:val="24"/>
          <w:lang w:eastAsia="fr-FR"/>
        </w:rPr>
        <w:t>La modernisation de l’école : les établissements publics et leurs personnels à l’épreuve du néo-libéralisme</w:t>
      </w:r>
      <w:r w:rsidR="00D87ED5" w:rsidRPr="00936EF3">
        <w:rPr>
          <w:rFonts w:ascii="Garamond" w:eastAsia="Batang" w:hAnsi="Garamond" w:cs="Times New Roman"/>
          <w:sz w:val="24"/>
          <w:szCs w:val="24"/>
          <w:lang w:eastAsia="fr-FR"/>
        </w:rPr>
        <w:t>, CESIJE/EFPE, Luxembourg, mars 2006.</w:t>
      </w:r>
    </w:p>
    <w:p w:rsidR="00D87ED5" w:rsidRPr="00936EF3" w:rsidRDefault="00037EC0" w:rsidP="00D87ED5">
      <w:pPr>
        <w:spacing w:after="0" w:line="240" w:lineRule="auto"/>
        <w:jc w:val="both"/>
        <w:rPr>
          <w:rFonts w:ascii="Garamond" w:eastAsia="Batang" w:hAnsi="Garamond" w:cs="Times New Roman"/>
          <w:sz w:val="24"/>
          <w:szCs w:val="24"/>
          <w:lang w:eastAsia="fr-FR"/>
        </w:rPr>
      </w:pPr>
      <w:r>
        <w:rPr>
          <w:rFonts w:ascii="Garamond" w:eastAsia="Batang" w:hAnsi="Garamond" w:cs="Times New Roman"/>
          <w:b/>
          <w:bCs/>
          <w:sz w:val="24"/>
          <w:szCs w:val="24"/>
          <w:lang w:eastAsia="fr-FR"/>
        </w:rPr>
        <w:t>[</w:t>
      </w:r>
      <w:r w:rsidR="00641EE3">
        <w:rPr>
          <w:rFonts w:ascii="Garamond" w:eastAsia="Batang" w:hAnsi="Garamond" w:cs="Times New Roman"/>
          <w:b/>
          <w:bCs/>
          <w:sz w:val="24"/>
          <w:szCs w:val="24"/>
          <w:lang w:eastAsia="fr-FR"/>
        </w:rPr>
        <w:t>20</w:t>
      </w:r>
      <w:r w:rsidR="00D87ED5" w:rsidRPr="00936EF3">
        <w:rPr>
          <w:rFonts w:ascii="Garamond" w:eastAsia="Batang" w:hAnsi="Garamond" w:cs="Times New Roman"/>
          <w:b/>
          <w:bCs/>
          <w:sz w:val="24"/>
          <w:szCs w:val="24"/>
          <w:lang w:eastAsia="fr-FR"/>
        </w:rPr>
        <w:t>] Xièmes Journées de Sociologie du travail : « Relations au travail, relations de travail »</w:t>
      </w:r>
      <w:r w:rsidR="00D87ED5" w:rsidRPr="00936EF3">
        <w:rPr>
          <w:rFonts w:ascii="Garamond" w:eastAsia="Batang" w:hAnsi="Garamond" w:cs="Times New Roman"/>
          <w:sz w:val="24"/>
          <w:szCs w:val="24"/>
          <w:lang w:eastAsia="fr-FR"/>
        </w:rPr>
        <w:t xml:space="preserve"> (avec P. </w:t>
      </w:r>
      <w:proofErr w:type="spellStart"/>
      <w:r w:rsidR="00D87ED5" w:rsidRPr="00936EF3">
        <w:rPr>
          <w:rFonts w:ascii="Garamond" w:eastAsia="Batang" w:hAnsi="Garamond" w:cs="Times New Roman"/>
          <w:smallCaps/>
          <w:sz w:val="24"/>
          <w:szCs w:val="24"/>
          <w:lang w:eastAsia="fr-FR"/>
        </w:rPr>
        <w:t>Hirlet</w:t>
      </w:r>
      <w:proofErr w:type="spellEnd"/>
      <w:r w:rsidR="00D87ED5" w:rsidRPr="00936EF3">
        <w:rPr>
          <w:rFonts w:ascii="Garamond" w:eastAsia="Batang" w:hAnsi="Garamond" w:cs="Times New Roman"/>
          <w:sz w:val="24"/>
          <w:szCs w:val="24"/>
          <w:lang w:eastAsia="fr-FR"/>
        </w:rPr>
        <w:t>), </w:t>
      </w:r>
      <w:r w:rsidR="00D87ED5" w:rsidRPr="00936EF3">
        <w:rPr>
          <w:rFonts w:ascii="Garamond" w:eastAsia="Batang" w:hAnsi="Garamond" w:cs="Times New Roman"/>
          <w:i/>
          <w:iCs/>
          <w:sz w:val="24"/>
          <w:szCs w:val="24"/>
          <w:lang w:eastAsia="fr-FR"/>
        </w:rPr>
        <w:t>Les mutations du rapport salarial dans le secteur sanitaire et social : rationalisations libérales et relations au travail</w:t>
      </w:r>
      <w:r w:rsidR="00D87ED5" w:rsidRPr="00936EF3">
        <w:rPr>
          <w:rFonts w:ascii="Garamond" w:eastAsia="Batang" w:hAnsi="Garamond" w:cs="Times New Roman"/>
          <w:sz w:val="24"/>
          <w:szCs w:val="24"/>
          <w:lang w:eastAsia="fr-FR"/>
        </w:rPr>
        <w:t>, Université de Rouen, Rouen, novembre 2005.</w:t>
      </w:r>
    </w:p>
    <w:p w:rsidR="00D87ED5" w:rsidRPr="00936EF3" w:rsidRDefault="00037EC0" w:rsidP="00D87ED5">
      <w:pPr>
        <w:spacing w:after="0" w:line="240" w:lineRule="auto"/>
        <w:jc w:val="both"/>
        <w:rPr>
          <w:rFonts w:ascii="Garamond" w:eastAsia="Batang" w:hAnsi="Garamond" w:cs="Times New Roman"/>
          <w:sz w:val="24"/>
          <w:szCs w:val="24"/>
          <w:lang w:eastAsia="fr-FR"/>
        </w:rPr>
      </w:pPr>
      <w:r>
        <w:rPr>
          <w:rFonts w:ascii="Garamond" w:eastAsia="Batang" w:hAnsi="Garamond" w:cs="Times New Roman"/>
          <w:b/>
          <w:bCs/>
          <w:sz w:val="24"/>
          <w:szCs w:val="24"/>
          <w:lang w:eastAsia="fr-FR"/>
        </w:rPr>
        <w:t>[</w:t>
      </w:r>
      <w:r w:rsidR="00641EE3">
        <w:rPr>
          <w:rFonts w:ascii="Garamond" w:eastAsia="Batang" w:hAnsi="Garamond" w:cs="Times New Roman"/>
          <w:b/>
          <w:bCs/>
          <w:sz w:val="24"/>
          <w:szCs w:val="24"/>
          <w:lang w:eastAsia="fr-FR"/>
        </w:rPr>
        <w:t>21</w:t>
      </w:r>
      <w:r w:rsidR="00D87ED5" w:rsidRPr="00936EF3">
        <w:rPr>
          <w:rFonts w:ascii="Garamond" w:eastAsia="Batang" w:hAnsi="Garamond" w:cs="Times New Roman"/>
          <w:b/>
          <w:bCs/>
          <w:sz w:val="24"/>
          <w:szCs w:val="24"/>
          <w:lang w:eastAsia="fr-FR"/>
        </w:rPr>
        <w:t>] Journées d’études : « Servitude volontaire : la question du consentement dans l’industrie et les services »</w:t>
      </w:r>
      <w:r w:rsidR="00D87ED5" w:rsidRPr="00936EF3">
        <w:rPr>
          <w:rFonts w:ascii="Garamond" w:eastAsia="Batang" w:hAnsi="Garamond" w:cs="Times New Roman"/>
          <w:sz w:val="24"/>
          <w:szCs w:val="24"/>
          <w:lang w:eastAsia="fr-FR"/>
        </w:rPr>
        <w:t xml:space="preserve">, </w:t>
      </w:r>
      <w:r w:rsidR="00D87ED5" w:rsidRPr="00936EF3">
        <w:rPr>
          <w:rFonts w:ascii="Garamond" w:eastAsia="Batang" w:hAnsi="Garamond" w:cs="Times New Roman"/>
          <w:i/>
          <w:iCs/>
          <w:sz w:val="24"/>
          <w:szCs w:val="24"/>
          <w:lang w:eastAsia="fr-FR"/>
        </w:rPr>
        <w:t>Du « consentement paradoxal » à la « servitude volontaire » : les collectifs de travail en danger</w:t>
      </w:r>
      <w:r w:rsidR="00D87ED5" w:rsidRPr="00936EF3">
        <w:rPr>
          <w:rFonts w:ascii="Garamond" w:eastAsia="Batang" w:hAnsi="Garamond" w:cs="Times New Roman"/>
          <w:sz w:val="24"/>
          <w:szCs w:val="24"/>
          <w:lang w:eastAsia="fr-FR"/>
        </w:rPr>
        <w:t>, Université de Lille III, les 17 et 18 mars 2005.</w:t>
      </w:r>
    </w:p>
    <w:p w:rsidR="00D87ED5" w:rsidRPr="00936EF3" w:rsidRDefault="00037EC0" w:rsidP="00D87ED5">
      <w:pPr>
        <w:spacing w:after="0" w:line="240" w:lineRule="auto"/>
        <w:jc w:val="both"/>
        <w:rPr>
          <w:rFonts w:ascii="Garamond" w:eastAsia="Batang" w:hAnsi="Garamond" w:cs="Times New Roman"/>
          <w:sz w:val="24"/>
          <w:szCs w:val="24"/>
          <w:lang w:eastAsia="fr-FR"/>
        </w:rPr>
      </w:pPr>
      <w:r>
        <w:rPr>
          <w:rFonts w:ascii="Garamond" w:eastAsia="Batang" w:hAnsi="Garamond" w:cs="Times New Roman"/>
          <w:b/>
          <w:bCs/>
          <w:sz w:val="24"/>
          <w:szCs w:val="24"/>
          <w:lang w:eastAsia="fr-FR"/>
        </w:rPr>
        <w:t>[2</w:t>
      </w:r>
      <w:r w:rsidR="00641EE3">
        <w:rPr>
          <w:rFonts w:ascii="Garamond" w:eastAsia="Batang" w:hAnsi="Garamond" w:cs="Times New Roman"/>
          <w:b/>
          <w:bCs/>
          <w:sz w:val="24"/>
          <w:szCs w:val="24"/>
          <w:lang w:eastAsia="fr-FR"/>
        </w:rPr>
        <w:t>2</w:t>
      </w:r>
      <w:r w:rsidR="00D87ED5" w:rsidRPr="00936EF3">
        <w:rPr>
          <w:rFonts w:ascii="Garamond" w:eastAsia="Batang" w:hAnsi="Garamond" w:cs="Times New Roman"/>
          <w:b/>
          <w:bCs/>
          <w:sz w:val="24"/>
          <w:szCs w:val="24"/>
          <w:lang w:eastAsia="fr-FR"/>
        </w:rPr>
        <w:t>] Colloque « Pause-café... Au-delà du réel</w:t>
      </w:r>
      <w:proofErr w:type="gramStart"/>
      <w:r w:rsidR="00D87ED5" w:rsidRPr="00936EF3">
        <w:rPr>
          <w:rFonts w:ascii="Garamond" w:eastAsia="Batang" w:hAnsi="Garamond" w:cs="Times New Roman"/>
          <w:b/>
          <w:bCs/>
          <w:sz w:val="24"/>
          <w:szCs w:val="24"/>
          <w:lang w:eastAsia="fr-FR"/>
        </w:rPr>
        <w:t>...»</w:t>
      </w:r>
      <w:proofErr w:type="gramEnd"/>
      <w:r w:rsidR="00D87ED5" w:rsidRPr="00936EF3">
        <w:rPr>
          <w:rFonts w:ascii="Garamond" w:eastAsia="Batang" w:hAnsi="Garamond" w:cs="Times New Roman"/>
          <w:sz w:val="24"/>
          <w:szCs w:val="24"/>
          <w:lang w:eastAsia="fr-FR"/>
        </w:rPr>
        <w:t xml:space="preserve">, </w:t>
      </w:r>
      <w:r w:rsidR="00D87ED5" w:rsidRPr="00936EF3">
        <w:rPr>
          <w:rFonts w:ascii="Garamond" w:eastAsia="Batang" w:hAnsi="Garamond" w:cs="Times New Roman"/>
          <w:i/>
          <w:iCs/>
          <w:sz w:val="24"/>
          <w:szCs w:val="24"/>
          <w:lang w:eastAsia="fr-FR"/>
        </w:rPr>
        <w:t>Temps de régulation à l’intérieur des temps de travail</w:t>
      </w:r>
      <w:r w:rsidR="00D87ED5" w:rsidRPr="00936EF3">
        <w:rPr>
          <w:rFonts w:ascii="Garamond" w:eastAsia="Batang" w:hAnsi="Garamond" w:cs="Times New Roman"/>
          <w:sz w:val="24"/>
          <w:szCs w:val="24"/>
          <w:lang w:eastAsia="fr-FR"/>
        </w:rPr>
        <w:t>, Centre psychothérapique de Nancy, Nancy, le 10 février 2005.</w:t>
      </w:r>
    </w:p>
    <w:p w:rsidR="00D87ED5" w:rsidRPr="00936EF3" w:rsidRDefault="00037EC0" w:rsidP="00D87ED5">
      <w:pPr>
        <w:spacing w:after="0" w:line="240" w:lineRule="auto"/>
        <w:jc w:val="both"/>
        <w:rPr>
          <w:rFonts w:ascii="Garamond" w:eastAsia="Batang" w:hAnsi="Garamond" w:cs="Times New Roman"/>
          <w:sz w:val="24"/>
          <w:szCs w:val="24"/>
          <w:lang w:eastAsia="fr-FR"/>
        </w:rPr>
      </w:pPr>
      <w:r>
        <w:rPr>
          <w:rFonts w:ascii="Garamond" w:eastAsia="Batang" w:hAnsi="Garamond" w:cs="Times New Roman"/>
          <w:b/>
          <w:bCs/>
          <w:sz w:val="24"/>
          <w:szCs w:val="24"/>
          <w:lang w:eastAsia="fr-FR"/>
        </w:rPr>
        <w:t>[2</w:t>
      </w:r>
      <w:r w:rsidR="00641EE3">
        <w:rPr>
          <w:rFonts w:ascii="Garamond" w:eastAsia="Batang" w:hAnsi="Garamond" w:cs="Times New Roman"/>
          <w:b/>
          <w:bCs/>
          <w:sz w:val="24"/>
          <w:szCs w:val="24"/>
          <w:lang w:eastAsia="fr-FR"/>
        </w:rPr>
        <w:t>3</w:t>
      </w:r>
      <w:r w:rsidR="00D87ED5" w:rsidRPr="00936EF3">
        <w:rPr>
          <w:rFonts w:ascii="Garamond" w:eastAsia="Batang" w:hAnsi="Garamond" w:cs="Times New Roman"/>
          <w:b/>
          <w:bCs/>
          <w:sz w:val="24"/>
          <w:szCs w:val="24"/>
          <w:lang w:eastAsia="fr-FR"/>
        </w:rPr>
        <w:t xml:space="preserve">] </w:t>
      </w:r>
      <w:r w:rsidR="00D87ED5" w:rsidRPr="00936EF3">
        <w:rPr>
          <w:rFonts w:ascii="Garamond" w:eastAsia="Batang" w:hAnsi="Garamond" w:cs="Times New Roman"/>
          <w:b/>
          <w:sz w:val="24"/>
          <w:szCs w:val="24"/>
          <w:lang w:eastAsia="fr-FR"/>
        </w:rPr>
        <w:t>Congrès Marx International IV : « </w:t>
      </w:r>
      <w:r w:rsidR="00D87ED5" w:rsidRPr="00936EF3">
        <w:rPr>
          <w:rFonts w:ascii="Garamond" w:eastAsia="Batang" w:hAnsi="Garamond" w:cs="Times New Roman"/>
          <w:b/>
          <w:bCs/>
          <w:sz w:val="24"/>
          <w:szCs w:val="24"/>
          <w:lang w:eastAsia="fr-FR"/>
        </w:rPr>
        <w:t xml:space="preserve">Guerre impériale, guerre sociale », section Sociologie : « Nouvelles luttes de classes ? » (Coordinateurs : </w:t>
      </w:r>
      <w:r w:rsidR="00D87ED5" w:rsidRPr="00936EF3">
        <w:rPr>
          <w:rFonts w:ascii="Garamond" w:eastAsia="Batang" w:hAnsi="Garamond" w:cs="Times New Roman"/>
          <w:b/>
          <w:bCs/>
          <w:smallCaps/>
          <w:sz w:val="24"/>
          <w:szCs w:val="24"/>
          <w:lang w:eastAsia="fr-FR"/>
        </w:rPr>
        <w:t xml:space="preserve">J. </w:t>
      </w:r>
      <w:proofErr w:type="spellStart"/>
      <w:r w:rsidR="00D87ED5" w:rsidRPr="00936EF3">
        <w:rPr>
          <w:rFonts w:ascii="Garamond" w:eastAsia="Batang" w:hAnsi="Garamond" w:cs="Times New Roman"/>
          <w:b/>
          <w:bCs/>
          <w:smallCaps/>
          <w:sz w:val="24"/>
          <w:szCs w:val="24"/>
          <w:lang w:eastAsia="fr-FR"/>
        </w:rPr>
        <w:t>Lojkine</w:t>
      </w:r>
      <w:proofErr w:type="spellEnd"/>
      <w:r w:rsidR="00D87ED5" w:rsidRPr="00936EF3">
        <w:rPr>
          <w:rFonts w:ascii="Garamond" w:eastAsia="Batang" w:hAnsi="Garamond" w:cs="Times New Roman"/>
          <w:b/>
          <w:bCs/>
          <w:smallCaps/>
          <w:sz w:val="24"/>
          <w:szCs w:val="24"/>
          <w:lang w:eastAsia="fr-FR"/>
        </w:rPr>
        <w:t xml:space="preserve"> et M. </w:t>
      </w:r>
      <w:proofErr w:type="spellStart"/>
      <w:r w:rsidR="00D87ED5" w:rsidRPr="00936EF3">
        <w:rPr>
          <w:rFonts w:ascii="Garamond" w:eastAsia="Batang" w:hAnsi="Garamond" w:cs="Times New Roman"/>
          <w:b/>
          <w:bCs/>
          <w:smallCaps/>
          <w:sz w:val="24"/>
          <w:szCs w:val="24"/>
          <w:lang w:eastAsia="fr-FR"/>
        </w:rPr>
        <w:t>Vakaloulis</w:t>
      </w:r>
      <w:proofErr w:type="spellEnd"/>
      <w:r w:rsidR="00D87ED5" w:rsidRPr="00936EF3">
        <w:rPr>
          <w:rFonts w:ascii="Garamond" w:eastAsia="Batang" w:hAnsi="Garamond" w:cs="Times New Roman"/>
          <w:b/>
          <w:bCs/>
          <w:sz w:val="24"/>
          <w:szCs w:val="24"/>
          <w:lang w:eastAsia="fr-FR"/>
        </w:rPr>
        <w:t xml:space="preserve">), </w:t>
      </w:r>
      <w:r w:rsidR="00D87ED5" w:rsidRPr="00936EF3">
        <w:rPr>
          <w:rFonts w:ascii="Garamond" w:eastAsia="Batang" w:hAnsi="Garamond" w:cs="Times New Roman"/>
          <w:i/>
          <w:sz w:val="24"/>
          <w:szCs w:val="24"/>
          <w:lang w:eastAsia="fr-FR"/>
        </w:rPr>
        <w:t>Le mouvement ouvrier face à l’emprise du management moderne : pour en finir avec la lutte des classes</w:t>
      </w:r>
      <w:r w:rsidR="00D87ED5" w:rsidRPr="00936EF3">
        <w:rPr>
          <w:rFonts w:ascii="Garamond" w:eastAsia="Batang" w:hAnsi="Garamond" w:cs="Times New Roman"/>
          <w:iCs/>
          <w:sz w:val="24"/>
          <w:szCs w:val="24"/>
          <w:lang w:eastAsia="fr-FR"/>
        </w:rPr>
        <w:t>, Université</w:t>
      </w:r>
      <w:r w:rsidR="00D87ED5" w:rsidRPr="00936EF3">
        <w:rPr>
          <w:rFonts w:ascii="Garamond" w:eastAsia="Batang" w:hAnsi="Garamond" w:cs="Times New Roman"/>
          <w:sz w:val="24"/>
          <w:szCs w:val="24"/>
          <w:lang w:eastAsia="fr-FR"/>
        </w:rPr>
        <w:t xml:space="preserve"> de Paris-X Nanterre, du mercredi 28 septembre au samedi 2 octobre 2004.</w:t>
      </w:r>
    </w:p>
    <w:p w:rsidR="00D87ED5" w:rsidRPr="00936EF3" w:rsidRDefault="00037EC0" w:rsidP="00D87ED5">
      <w:pPr>
        <w:keepNext/>
        <w:spacing w:after="0" w:line="240" w:lineRule="auto"/>
        <w:jc w:val="both"/>
        <w:outlineLvl w:val="0"/>
        <w:rPr>
          <w:rFonts w:ascii="Garamond" w:eastAsia="Batang" w:hAnsi="Garamond" w:cs="Times New Roman"/>
          <w:bCs/>
          <w:sz w:val="24"/>
          <w:szCs w:val="24"/>
          <w:lang w:eastAsia="fr-FR"/>
        </w:rPr>
      </w:pPr>
      <w:r>
        <w:rPr>
          <w:rFonts w:ascii="Garamond" w:eastAsia="Batang" w:hAnsi="Garamond" w:cs="Times New Roman"/>
          <w:b/>
          <w:bCs/>
          <w:sz w:val="24"/>
          <w:szCs w:val="24"/>
          <w:lang w:eastAsia="fr-FR"/>
        </w:rPr>
        <w:t>[2</w:t>
      </w:r>
      <w:r w:rsidR="00641EE3">
        <w:rPr>
          <w:rFonts w:ascii="Garamond" w:eastAsia="Batang" w:hAnsi="Garamond" w:cs="Times New Roman"/>
          <w:b/>
          <w:bCs/>
          <w:sz w:val="24"/>
          <w:szCs w:val="24"/>
          <w:lang w:eastAsia="fr-FR"/>
        </w:rPr>
        <w:t>4</w:t>
      </w:r>
      <w:r w:rsidR="00D87ED5" w:rsidRPr="00936EF3">
        <w:rPr>
          <w:rFonts w:ascii="Garamond" w:eastAsia="Batang" w:hAnsi="Garamond" w:cs="Times New Roman"/>
          <w:b/>
          <w:bCs/>
          <w:sz w:val="24"/>
          <w:szCs w:val="24"/>
          <w:lang w:eastAsia="fr-FR"/>
        </w:rPr>
        <w:t>]</w:t>
      </w:r>
      <w:r w:rsidR="00D87ED5" w:rsidRPr="00936EF3">
        <w:rPr>
          <w:rFonts w:ascii="Garamond" w:eastAsia="Batang" w:hAnsi="Garamond" w:cs="Times New Roman"/>
          <w:sz w:val="24"/>
          <w:szCs w:val="24"/>
          <w:lang w:eastAsia="fr-FR"/>
        </w:rPr>
        <w:t xml:space="preserve"> </w:t>
      </w:r>
      <w:proofErr w:type="spellStart"/>
      <w:r w:rsidR="00D87ED5" w:rsidRPr="00936EF3">
        <w:rPr>
          <w:rFonts w:ascii="Garamond" w:eastAsia="Batang" w:hAnsi="Garamond" w:cs="Times New Roman"/>
          <w:b/>
          <w:bCs/>
          <w:sz w:val="24"/>
          <w:szCs w:val="24"/>
          <w:lang w:eastAsia="fr-FR"/>
        </w:rPr>
        <w:t>IXèmes</w:t>
      </w:r>
      <w:proofErr w:type="spellEnd"/>
      <w:r w:rsidR="00D87ED5" w:rsidRPr="00936EF3">
        <w:rPr>
          <w:rFonts w:ascii="Garamond" w:eastAsia="Batang" w:hAnsi="Garamond" w:cs="Times New Roman"/>
          <w:b/>
          <w:bCs/>
          <w:sz w:val="24"/>
          <w:szCs w:val="24"/>
          <w:lang w:eastAsia="fr-FR"/>
        </w:rPr>
        <w:t xml:space="preserve"> Journées de Sociologie du travail : « Contraintes, normes et compétences au travail – Les régimes de mobilisation » </w:t>
      </w:r>
      <w:r w:rsidR="00D87ED5" w:rsidRPr="00936EF3">
        <w:rPr>
          <w:rFonts w:ascii="Garamond" w:eastAsia="Batang" w:hAnsi="Garamond" w:cs="Times New Roman"/>
          <w:bCs/>
          <w:sz w:val="24"/>
          <w:szCs w:val="24"/>
          <w:lang w:eastAsia="fr-FR"/>
        </w:rPr>
        <w:t xml:space="preserve">(avec </w:t>
      </w:r>
      <w:r w:rsidR="00D87ED5" w:rsidRPr="00936EF3">
        <w:rPr>
          <w:rFonts w:ascii="Garamond" w:eastAsia="Batang" w:hAnsi="Garamond" w:cs="Times New Roman"/>
          <w:bCs/>
          <w:smallCaps/>
          <w:sz w:val="24"/>
          <w:szCs w:val="24"/>
          <w:lang w:eastAsia="fr-FR"/>
        </w:rPr>
        <w:t xml:space="preserve">C. </w:t>
      </w:r>
      <w:proofErr w:type="spellStart"/>
      <w:r w:rsidR="00D87ED5" w:rsidRPr="00936EF3">
        <w:rPr>
          <w:rFonts w:ascii="Garamond" w:eastAsia="Batang" w:hAnsi="Garamond" w:cs="Times New Roman"/>
          <w:bCs/>
          <w:smallCaps/>
          <w:sz w:val="24"/>
          <w:szCs w:val="24"/>
          <w:lang w:eastAsia="fr-FR"/>
        </w:rPr>
        <w:t>Nosbonne</w:t>
      </w:r>
      <w:proofErr w:type="spellEnd"/>
      <w:r w:rsidR="00D87ED5" w:rsidRPr="00936EF3">
        <w:rPr>
          <w:rFonts w:ascii="Garamond" w:eastAsia="Batang" w:hAnsi="Garamond" w:cs="Times New Roman"/>
          <w:bCs/>
          <w:sz w:val="24"/>
          <w:szCs w:val="24"/>
          <w:lang w:eastAsia="fr-FR"/>
        </w:rPr>
        <w:t>)</w:t>
      </w:r>
      <w:r w:rsidR="00D87ED5" w:rsidRPr="00936EF3">
        <w:rPr>
          <w:rFonts w:ascii="Garamond" w:eastAsia="Batang" w:hAnsi="Garamond" w:cs="Times New Roman"/>
          <w:sz w:val="24"/>
          <w:szCs w:val="24"/>
          <w:lang w:eastAsia="fr-FR"/>
        </w:rPr>
        <w:t xml:space="preserve">, </w:t>
      </w:r>
      <w:r w:rsidR="00D87ED5" w:rsidRPr="00936EF3">
        <w:rPr>
          <w:rFonts w:ascii="Garamond" w:eastAsia="Batang" w:hAnsi="Garamond" w:cs="Times New Roman"/>
          <w:i/>
          <w:sz w:val="24"/>
          <w:szCs w:val="24"/>
          <w:lang w:eastAsia="fr-FR"/>
        </w:rPr>
        <w:t>Les agents du service public face au régime néo-libéral de mobilisation : la flexibilité du travail et de l’emploi dans les collectivités territoriales en France</w:t>
      </w:r>
      <w:r w:rsidR="00D87ED5" w:rsidRPr="00936EF3">
        <w:rPr>
          <w:rFonts w:ascii="Garamond" w:eastAsia="Batang" w:hAnsi="Garamond" w:cs="Times New Roman"/>
          <w:sz w:val="24"/>
          <w:szCs w:val="24"/>
          <w:lang w:eastAsia="fr-FR"/>
        </w:rPr>
        <w:t xml:space="preserve">, Centre Pierre Naville (Université d’Evry) – </w:t>
      </w:r>
      <w:r w:rsidR="00D87ED5" w:rsidRPr="00936EF3">
        <w:rPr>
          <w:rFonts w:ascii="Garamond" w:eastAsia="Batang" w:hAnsi="Garamond" w:cs="Times New Roman"/>
          <w:bCs/>
          <w:sz w:val="24"/>
          <w:szCs w:val="24"/>
          <w:lang w:eastAsia="fr-FR"/>
        </w:rPr>
        <w:t>Laboratoire Travail et Mobilités (Université Paris X-Nanterre), Paris, 27 et 28 novembre 2003.</w:t>
      </w:r>
    </w:p>
    <w:p w:rsidR="00D87ED5" w:rsidRPr="00936EF3" w:rsidRDefault="00037EC0" w:rsidP="00D87ED5">
      <w:pPr>
        <w:spacing w:after="0" w:line="240" w:lineRule="auto"/>
        <w:jc w:val="both"/>
        <w:rPr>
          <w:rFonts w:ascii="Garamond" w:eastAsia="Batang" w:hAnsi="Garamond" w:cs="Times New Roman"/>
          <w:sz w:val="24"/>
          <w:szCs w:val="24"/>
          <w:lang w:eastAsia="fr-FR"/>
        </w:rPr>
      </w:pPr>
      <w:r>
        <w:rPr>
          <w:rFonts w:ascii="Garamond" w:eastAsia="Batang" w:hAnsi="Garamond" w:cs="Times New Roman"/>
          <w:b/>
          <w:bCs/>
          <w:sz w:val="24"/>
          <w:szCs w:val="24"/>
          <w:lang w:eastAsia="fr-FR"/>
        </w:rPr>
        <w:t>[2</w:t>
      </w:r>
      <w:r w:rsidR="00641EE3">
        <w:rPr>
          <w:rFonts w:ascii="Garamond" w:eastAsia="Batang" w:hAnsi="Garamond" w:cs="Times New Roman"/>
          <w:b/>
          <w:bCs/>
          <w:sz w:val="24"/>
          <w:szCs w:val="24"/>
          <w:lang w:eastAsia="fr-FR"/>
        </w:rPr>
        <w:t>5</w:t>
      </w:r>
      <w:r w:rsidR="00D87ED5" w:rsidRPr="00936EF3">
        <w:rPr>
          <w:rFonts w:ascii="Garamond" w:eastAsia="Batang" w:hAnsi="Garamond" w:cs="Times New Roman"/>
          <w:b/>
          <w:bCs/>
          <w:sz w:val="24"/>
          <w:szCs w:val="24"/>
          <w:lang w:eastAsia="fr-FR"/>
        </w:rPr>
        <w:t xml:space="preserve">] </w:t>
      </w:r>
      <w:r w:rsidR="00D87ED5" w:rsidRPr="00936EF3">
        <w:rPr>
          <w:rFonts w:ascii="Garamond" w:eastAsia="Batang" w:hAnsi="Garamond" w:cs="Times New Roman"/>
          <w:b/>
          <w:sz w:val="24"/>
          <w:szCs w:val="24"/>
          <w:lang w:eastAsia="fr-FR"/>
        </w:rPr>
        <w:t xml:space="preserve">Journées d’études : « La représentation économique de l’acteur au travail », </w:t>
      </w:r>
      <w:r w:rsidR="00D87ED5" w:rsidRPr="00936EF3">
        <w:rPr>
          <w:rFonts w:ascii="Garamond" w:eastAsia="Batang" w:hAnsi="Garamond" w:cs="Times New Roman"/>
          <w:i/>
          <w:sz w:val="24"/>
          <w:szCs w:val="24"/>
          <w:lang w:eastAsia="fr-FR"/>
        </w:rPr>
        <w:t>L’expérience du travail à l’épreuve de l’hégémonie managériale</w:t>
      </w:r>
      <w:r w:rsidR="00D87ED5" w:rsidRPr="00936EF3">
        <w:rPr>
          <w:rFonts w:ascii="Garamond" w:eastAsia="Batang" w:hAnsi="Garamond" w:cs="Times New Roman"/>
          <w:sz w:val="24"/>
          <w:szCs w:val="24"/>
          <w:lang w:eastAsia="fr-FR"/>
        </w:rPr>
        <w:t>, CLERSE/USTL, Lille, les 20 et 21 novembre 2003.</w:t>
      </w:r>
    </w:p>
    <w:p w:rsidR="00D87ED5" w:rsidRPr="00936EF3" w:rsidRDefault="00037EC0" w:rsidP="00D87ED5">
      <w:pPr>
        <w:spacing w:after="0" w:line="240" w:lineRule="auto"/>
        <w:jc w:val="both"/>
        <w:rPr>
          <w:rFonts w:ascii="Garamond" w:eastAsia="Batang" w:hAnsi="Garamond" w:cs="Times New Roman"/>
          <w:b/>
          <w:bCs/>
          <w:sz w:val="24"/>
          <w:szCs w:val="24"/>
          <w:lang w:eastAsia="fr-FR"/>
        </w:rPr>
      </w:pPr>
      <w:r>
        <w:rPr>
          <w:rFonts w:ascii="Garamond" w:eastAsia="Batang" w:hAnsi="Garamond" w:cs="Times New Roman"/>
          <w:b/>
          <w:bCs/>
          <w:sz w:val="24"/>
          <w:szCs w:val="24"/>
          <w:lang w:eastAsia="fr-FR"/>
        </w:rPr>
        <w:t>[2</w:t>
      </w:r>
      <w:r w:rsidR="00641EE3">
        <w:rPr>
          <w:rFonts w:ascii="Garamond" w:eastAsia="Batang" w:hAnsi="Garamond" w:cs="Times New Roman"/>
          <w:b/>
          <w:bCs/>
          <w:sz w:val="24"/>
          <w:szCs w:val="24"/>
          <w:lang w:eastAsia="fr-FR"/>
        </w:rPr>
        <w:t>6</w:t>
      </w:r>
      <w:r w:rsidR="00D87ED5" w:rsidRPr="00936EF3">
        <w:rPr>
          <w:rFonts w:ascii="Garamond" w:eastAsia="Batang" w:hAnsi="Garamond" w:cs="Times New Roman"/>
          <w:b/>
          <w:bCs/>
          <w:sz w:val="24"/>
          <w:szCs w:val="24"/>
          <w:lang w:eastAsia="fr-FR"/>
        </w:rPr>
        <w:t xml:space="preserve">] Colloque international « Organisation, intensité du travail, qualité du travail », </w:t>
      </w:r>
      <w:r w:rsidR="00D87ED5" w:rsidRPr="00936EF3">
        <w:rPr>
          <w:rFonts w:ascii="Garamond" w:eastAsia="Batang" w:hAnsi="Garamond" w:cs="Times New Roman"/>
          <w:i/>
          <w:sz w:val="24"/>
          <w:szCs w:val="24"/>
          <w:lang w:eastAsia="fr-FR"/>
        </w:rPr>
        <w:t>Réduction de la durée du travail et intensification du travail à l’aune de la production allégée – l’actualisation d’une affinité élective</w:t>
      </w:r>
      <w:r w:rsidR="00D87ED5" w:rsidRPr="00936EF3">
        <w:rPr>
          <w:rFonts w:ascii="Garamond" w:eastAsia="Batang" w:hAnsi="Garamond" w:cs="Times New Roman"/>
          <w:sz w:val="24"/>
          <w:szCs w:val="24"/>
          <w:lang w:eastAsia="fr-FR"/>
        </w:rPr>
        <w:t>, CEE/CEPREMAP/LAST, Paris, les 21 et 22 novembre 2002.</w:t>
      </w:r>
    </w:p>
    <w:p w:rsidR="00D87ED5" w:rsidRPr="00936EF3" w:rsidRDefault="00037EC0" w:rsidP="00D87ED5">
      <w:pPr>
        <w:spacing w:after="0" w:line="240" w:lineRule="auto"/>
        <w:jc w:val="both"/>
        <w:rPr>
          <w:rFonts w:ascii="Garamond" w:eastAsia="Batang" w:hAnsi="Garamond" w:cs="Times New Roman"/>
          <w:sz w:val="24"/>
          <w:szCs w:val="24"/>
          <w:lang w:eastAsia="fr-FR"/>
        </w:rPr>
      </w:pPr>
      <w:r>
        <w:rPr>
          <w:rFonts w:ascii="Garamond" w:eastAsia="Batang" w:hAnsi="Garamond" w:cs="Times New Roman"/>
          <w:b/>
          <w:bCs/>
          <w:sz w:val="24"/>
          <w:szCs w:val="24"/>
          <w:lang w:eastAsia="fr-FR"/>
        </w:rPr>
        <w:t>[2</w:t>
      </w:r>
      <w:r w:rsidR="00641EE3">
        <w:rPr>
          <w:rFonts w:ascii="Garamond" w:eastAsia="Batang" w:hAnsi="Garamond" w:cs="Times New Roman"/>
          <w:b/>
          <w:bCs/>
          <w:sz w:val="24"/>
          <w:szCs w:val="24"/>
          <w:lang w:eastAsia="fr-FR"/>
        </w:rPr>
        <w:t>7</w:t>
      </w:r>
      <w:r w:rsidR="00D87ED5" w:rsidRPr="00936EF3">
        <w:rPr>
          <w:rFonts w:ascii="Garamond" w:eastAsia="Batang" w:hAnsi="Garamond" w:cs="Times New Roman"/>
          <w:b/>
          <w:bCs/>
          <w:sz w:val="24"/>
          <w:szCs w:val="24"/>
          <w:lang w:eastAsia="fr-FR"/>
        </w:rPr>
        <w:t xml:space="preserve">] </w:t>
      </w:r>
      <w:proofErr w:type="spellStart"/>
      <w:r w:rsidR="00D87ED5" w:rsidRPr="00936EF3">
        <w:rPr>
          <w:rFonts w:ascii="Garamond" w:eastAsia="Batang" w:hAnsi="Garamond" w:cs="Times New Roman"/>
          <w:b/>
          <w:bCs/>
          <w:sz w:val="24"/>
          <w:szCs w:val="24"/>
          <w:lang w:eastAsia="fr-FR"/>
        </w:rPr>
        <w:t>VIIIèmes</w:t>
      </w:r>
      <w:proofErr w:type="spellEnd"/>
      <w:r w:rsidR="00D87ED5" w:rsidRPr="00936EF3">
        <w:rPr>
          <w:rFonts w:ascii="Garamond" w:eastAsia="Batang" w:hAnsi="Garamond" w:cs="Times New Roman"/>
          <w:b/>
          <w:bCs/>
          <w:sz w:val="24"/>
          <w:szCs w:val="24"/>
          <w:lang w:eastAsia="fr-FR"/>
        </w:rPr>
        <w:t xml:space="preserve"> Journées de Sociologie du Travail :</w:t>
      </w:r>
      <w:proofErr w:type="gramStart"/>
      <w:r w:rsidR="00D87ED5" w:rsidRPr="00936EF3">
        <w:rPr>
          <w:rFonts w:ascii="Garamond" w:eastAsia="Batang" w:hAnsi="Garamond" w:cs="Times New Roman"/>
          <w:sz w:val="24"/>
          <w:szCs w:val="24"/>
          <w:lang w:eastAsia="fr-FR"/>
        </w:rPr>
        <w:t xml:space="preserve"> </w:t>
      </w:r>
      <w:r w:rsidR="00D87ED5" w:rsidRPr="00936EF3">
        <w:rPr>
          <w:rFonts w:ascii="Garamond" w:eastAsia="Batang" w:hAnsi="Garamond" w:cs="Times New Roman"/>
          <w:b/>
          <w:bCs/>
          <w:sz w:val="24"/>
          <w:szCs w:val="24"/>
          <w:lang w:eastAsia="fr-FR"/>
        </w:rPr>
        <w:t>«Marchés</w:t>
      </w:r>
      <w:proofErr w:type="gramEnd"/>
      <w:r w:rsidR="00D87ED5" w:rsidRPr="00936EF3">
        <w:rPr>
          <w:rFonts w:ascii="Garamond" w:eastAsia="Batang" w:hAnsi="Garamond" w:cs="Times New Roman"/>
          <w:b/>
          <w:bCs/>
          <w:sz w:val="24"/>
          <w:szCs w:val="24"/>
          <w:lang w:eastAsia="fr-FR"/>
        </w:rPr>
        <w:t xml:space="preserve"> et différenciations sociales. Approches comparatives »</w:t>
      </w:r>
      <w:r w:rsidR="00D87ED5" w:rsidRPr="00936EF3">
        <w:rPr>
          <w:rFonts w:ascii="Garamond" w:eastAsia="Batang" w:hAnsi="Garamond" w:cs="Times New Roman"/>
          <w:sz w:val="24"/>
          <w:szCs w:val="24"/>
          <w:lang w:eastAsia="fr-FR"/>
        </w:rPr>
        <w:t xml:space="preserve"> (avec </w:t>
      </w:r>
      <w:r w:rsidR="00D87ED5" w:rsidRPr="00936EF3">
        <w:rPr>
          <w:rFonts w:ascii="Garamond" w:eastAsia="Batang" w:hAnsi="Garamond" w:cs="Times New Roman"/>
          <w:smallCaps/>
          <w:sz w:val="24"/>
          <w:szCs w:val="24"/>
          <w:lang w:eastAsia="fr-FR"/>
        </w:rPr>
        <w:t xml:space="preserve">N. </w:t>
      </w:r>
      <w:proofErr w:type="spellStart"/>
      <w:r w:rsidR="00D87ED5" w:rsidRPr="00936EF3">
        <w:rPr>
          <w:rFonts w:ascii="Garamond" w:eastAsia="Batang" w:hAnsi="Garamond" w:cs="Times New Roman"/>
          <w:smallCaps/>
          <w:sz w:val="24"/>
          <w:szCs w:val="24"/>
          <w:lang w:eastAsia="fr-FR"/>
        </w:rPr>
        <w:t>Setti</w:t>
      </w:r>
      <w:proofErr w:type="spellEnd"/>
      <w:r w:rsidR="00D87ED5" w:rsidRPr="00936EF3">
        <w:rPr>
          <w:rFonts w:ascii="Garamond" w:eastAsia="Batang" w:hAnsi="Garamond" w:cs="Times New Roman"/>
          <w:sz w:val="24"/>
          <w:szCs w:val="24"/>
          <w:lang w:eastAsia="fr-FR"/>
        </w:rPr>
        <w:t xml:space="preserve">), </w:t>
      </w:r>
      <w:r w:rsidR="00D87ED5" w:rsidRPr="00936EF3">
        <w:rPr>
          <w:rFonts w:ascii="Garamond" w:eastAsia="Batang" w:hAnsi="Garamond" w:cs="Times New Roman"/>
          <w:i/>
          <w:sz w:val="24"/>
          <w:szCs w:val="24"/>
          <w:lang w:eastAsia="fr-FR"/>
        </w:rPr>
        <w:t>Réduction et rationalisation des temps de travail. Confrontations monographiques</w:t>
      </w:r>
      <w:r w:rsidR="00D87ED5" w:rsidRPr="00936EF3">
        <w:rPr>
          <w:rFonts w:ascii="Garamond" w:eastAsia="Batang" w:hAnsi="Garamond" w:cs="Times New Roman"/>
          <w:sz w:val="24"/>
          <w:szCs w:val="24"/>
          <w:lang w:eastAsia="fr-FR"/>
        </w:rPr>
        <w:t>, Aix-en-Provence, 21-22-23 juin 2001.</w:t>
      </w:r>
    </w:p>
    <w:p w:rsidR="00D87ED5" w:rsidRPr="00936EF3" w:rsidRDefault="00037EC0" w:rsidP="00D87ED5">
      <w:pPr>
        <w:spacing w:after="0" w:line="240" w:lineRule="auto"/>
        <w:jc w:val="both"/>
        <w:rPr>
          <w:rFonts w:ascii="Garamond" w:eastAsia="Batang" w:hAnsi="Garamond" w:cs="Times New Roman"/>
          <w:sz w:val="24"/>
          <w:szCs w:val="24"/>
          <w:lang w:eastAsia="fr-FR"/>
        </w:rPr>
      </w:pPr>
      <w:r>
        <w:rPr>
          <w:rFonts w:ascii="Garamond" w:eastAsia="Batang" w:hAnsi="Garamond" w:cs="Times New Roman"/>
          <w:b/>
          <w:bCs/>
          <w:sz w:val="24"/>
          <w:szCs w:val="24"/>
          <w:lang w:eastAsia="fr-FR"/>
        </w:rPr>
        <w:t>[2</w:t>
      </w:r>
      <w:r w:rsidR="00641EE3">
        <w:rPr>
          <w:rFonts w:ascii="Garamond" w:eastAsia="Batang" w:hAnsi="Garamond" w:cs="Times New Roman"/>
          <w:b/>
          <w:bCs/>
          <w:sz w:val="24"/>
          <w:szCs w:val="24"/>
          <w:lang w:eastAsia="fr-FR"/>
        </w:rPr>
        <w:t>8</w:t>
      </w:r>
      <w:r w:rsidR="00D87ED5" w:rsidRPr="00936EF3">
        <w:rPr>
          <w:rFonts w:ascii="Garamond" w:eastAsia="Batang" w:hAnsi="Garamond" w:cs="Times New Roman"/>
          <w:b/>
          <w:bCs/>
          <w:sz w:val="24"/>
          <w:szCs w:val="24"/>
          <w:lang w:eastAsia="fr-FR"/>
        </w:rPr>
        <w:t xml:space="preserve">] </w:t>
      </w:r>
      <w:proofErr w:type="spellStart"/>
      <w:r w:rsidR="00D87ED5" w:rsidRPr="00936EF3">
        <w:rPr>
          <w:rFonts w:ascii="Garamond" w:eastAsia="Batang" w:hAnsi="Garamond" w:cs="Times New Roman"/>
          <w:b/>
          <w:sz w:val="24"/>
          <w:szCs w:val="24"/>
          <w:lang w:eastAsia="fr-FR"/>
        </w:rPr>
        <w:t>VIIèmes</w:t>
      </w:r>
      <w:proofErr w:type="spellEnd"/>
      <w:r w:rsidR="00D87ED5" w:rsidRPr="00936EF3">
        <w:rPr>
          <w:rFonts w:ascii="Garamond" w:eastAsia="Batang" w:hAnsi="Garamond" w:cs="Times New Roman"/>
          <w:b/>
          <w:sz w:val="24"/>
          <w:szCs w:val="24"/>
          <w:lang w:eastAsia="fr-FR"/>
        </w:rPr>
        <w:t xml:space="preserve"> Journées de Sociologie du Travail :</w:t>
      </w:r>
      <w:proofErr w:type="gramStart"/>
      <w:r w:rsidR="00D87ED5" w:rsidRPr="00936EF3">
        <w:rPr>
          <w:rFonts w:ascii="Garamond" w:eastAsia="Batang" w:hAnsi="Garamond" w:cs="Times New Roman"/>
          <w:b/>
          <w:sz w:val="24"/>
          <w:szCs w:val="24"/>
          <w:lang w:eastAsia="fr-FR"/>
        </w:rPr>
        <w:t xml:space="preserve"> «Temps</w:t>
      </w:r>
      <w:proofErr w:type="gramEnd"/>
      <w:r w:rsidR="00D87ED5" w:rsidRPr="00936EF3">
        <w:rPr>
          <w:rFonts w:ascii="Garamond" w:eastAsia="Batang" w:hAnsi="Garamond" w:cs="Times New Roman"/>
          <w:b/>
          <w:sz w:val="24"/>
          <w:szCs w:val="24"/>
          <w:lang w:eastAsia="fr-FR"/>
        </w:rPr>
        <w:t>, statuts et conditions du travail»</w:t>
      </w:r>
      <w:r w:rsidR="00D87ED5" w:rsidRPr="00936EF3">
        <w:rPr>
          <w:rFonts w:ascii="Garamond" w:eastAsia="Batang" w:hAnsi="Garamond" w:cs="Times New Roman"/>
          <w:sz w:val="24"/>
          <w:szCs w:val="24"/>
          <w:lang w:eastAsia="fr-FR"/>
        </w:rPr>
        <w:t xml:space="preserve">, </w:t>
      </w:r>
      <w:r w:rsidR="00D87ED5" w:rsidRPr="00936EF3">
        <w:rPr>
          <w:rFonts w:ascii="Garamond" w:eastAsia="Batang" w:hAnsi="Garamond" w:cs="Times New Roman"/>
          <w:i/>
          <w:sz w:val="24"/>
          <w:szCs w:val="24"/>
          <w:lang w:eastAsia="fr-FR"/>
        </w:rPr>
        <w:t>Nouvelle organisation temporelle et intensification du travail. Le cas de l’industrie textile en Lorraine</w:t>
      </w:r>
      <w:r w:rsidR="00D87ED5" w:rsidRPr="00936EF3">
        <w:rPr>
          <w:rFonts w:ascii="Garamond" w:eastAsia="Batang" w:hAnsi="Garamond" w:cs="Times New Roman"/>
          <w:sz w:val="24"/>
          <w:szCs w:val="24"/>
          <w:lang w:eastAsia="fr-FR"/>
        </w:rPr>
        <w:t>, Bologne, Italie, 17-18-19 juin 1999.</w:t>
      </w:r>
    </w:p>
    <w:p w:rsidR="00D87ED5" w:rsidRPr="00936EF3" w:rsidRDefault="00037EC0" w:rsidP="00D87ED5">
      <w:pPr>
        <w:spacing w:after="0" w:line="240" w:lineRule="auto"/>
        <w:jc w:val="both"/>
        <w:rPr>
          <w:rFonts w:ascii="Garamond" w:eastAsia="Batang" w:hAnsi="Garamond" w:cs="Times New Roman"/>
          <w:b/>
          <w:sz w:val="24"/>
          <w:szCs w:val="24"/>
          <w:lang w:eastAsia="fr-FR"/>
        </w:rPr>
      </w:pPr>
      <w:r>
        <w:rPr>
          <w:rFonts w:ascii="Garamond" w:eastAsia="Batang" w:hAnsi="Garamond" w:cs="Times New Roman"/>
          <w:b/>
          <w:bCs/>
          <w:sz w:val="24"/>
          <w:szCs w:val="24"/>
          <w:lang w:eastAsia="fr-FR"/>
        </w:rPr>
        <w:t>[2</w:t>
      </w:r>
      <w:r w:rsidR="00641EE3">
        <w:rPr>
          <w:rFonts w:ascii="Garamond" w:eastAsia="Batang" w:hAnsi="Garamond" w:cs="Times New Roman"/>
          <w:b/>
          <w:bCs/>
          <w:sz w:val="24"/>
          <w:szCs w:val="24"/>
          <w:lang w:eastAsia="fr-FR"/>
        </w:rPr>
        <w:t>9</w:t>
      </w:r>
      <w:r w:rsidR="00D87ED5" w:rsidRPr="00936EF3">
        <w:rPr>
          <w:rFonts w:ascii="Garamond" w:eastAsia="Batang" w:hAnsi="Garamond" w:cs="Times New Roman"/>
          <w:b/>
          <w:bCs/>
          <w:sz w:val="24"/>
          <w:szCs w:val="24"/>
          <w:lang w:eastAsia="fr-FR"/>
        </w:rPr>
        <w:t xml:space="preserve">] </w:t>
      </w:r>
      <w:r w:rsidR="00D87ED5" w:rsidRPr="00936EF3">
        <w:rPr>
          <w:rFonts w:ascii="Garamond" w:eastAsia="Batang" w:hAnsi="Garamond" w:cs="Times New Roman"/>
          <w:b/>
          <w:sz w:val="24"/>
          <w:szCs w:val="24"/>
          <w:lang w:eastAsia="fr-FR"/>
        </w:rPr>
        <w:t>Colloque organisé par le GREPO :</w:t>
      </w:r>
      <w:proofErr w:type="gramStart"/>
      <w:r w:rsidR="00D87ED5" w:rsidRPr="00936EF3">
        <w:rPr>
          <w:rFonts w:ascii="Garamond" w:eastAsia="Batang" w:hAnsi="Garamond" w:cs="Times New Roman"/>
          <w:b/>
          <w:sz w:val="24"/>
          <w:szCs w:val="24"/>
          <w:lang w:eastAsia="fr-FR"/>
        </w:rPr>
        <w:t xml:space="preserve"> «Permanences</w:t>
      </w:r>
      <w:proofErr w:type="gramEnd"/>
      <w:r w:rsidR="00D87ED5" w:rsidRPr="00936EF3">
        <w:rPr>
          <w:rFonts w:ascii="Garamond" w:eastAsia="Batang" w:hAnsi="Garamond" w:cs="Times New Roman"/>
          <w:b/>
          <w:sz w:val="24"/>
          <w:szCs w:val="24"/>
          <w:lang w:eastAsia="fr-FR"/>
        </w:rPr>
        <w:t xml:space="preserve"> et mutations des organisations»</w:t>
      </w:r>
      <w:r w:rsidR="00D87ED5" w:rsidRPr="00936EF3">
        <w:rPr>
          <w:rFonts w:ascii="Garamond" w:eastAsia="Batang" w:hAnsi="Garamond" w:cs="Times New Roman"/>
          <w:sz w:val="24"/>
          <w:szCs w:val="24"/>
          <w:lang w:eastAsia="fr-FR"/>
        </w:rPr>
        <w:t xml:space="preserve">, </w:t>
      </w:r>
      <w:r w:rsidR="00D87ED5" w:rsidRPr="00936EF3">
        <w:rPr>
          <w:rFonts w:ascii="Garamond" w:eastAsia="Batang" w:hAnsi="Garamond" w:cs="Times New Roman"/>
          <w:i/>
          <w:sz w:val="24"/>
          <w:szCs w:val="24"/>
          <w:lang w:eastAsia="fr-FR"/>
        </w:rPr>
        <w:t>Mutations organisationnelles et nouvelles formes de mobilisation de la force de travail dans l’industrie textile</w:t>
      </w:r>
      <w:r w:rsidR="00D87ED5" w:rsidRPr="00936EF3">
        <w:rPr>
          <w:rFonts w:ascii="Garamond" w:eastAsia="Batang" w:hAnsi="Garamond" w:cs="Times New Roman"/>
          <w:sz w:val="24"/>
          <w:szCs w:val="24"/>
          <w:lang w:eastAsia="fr-FR"/>
        </w:rPr>
        <w:t>, Université Libre de Bruxelles, 20-21 mai 1999.</w:t>
      </w:r>
      <w:r w:rsidR="00D87ED5" w:rsidRPr="00936EF3">
        <w:rPr>
          <w:rFonts w:ascii="Garamond" w:eastAsia="Batang" w:hAnsi="Garamond" w:cs="Times New Roman"/>
          <w:b/>
          <w:sz w:val="24"/>
          <w:szCs w:val="24"/>
          <w:lang w:eastAsia="fr-FR"/>
        </w:rPr>
        <w:t xml:space="preserve"> </w:t>
      </w:r>
    </w:p>
    <w:p w:rsidR="00D87ED5" w:rsidRPr="00936EF3" w:rsidRDefault="00037EC0" w:rsidP="00D87ED5">
      <w:pPr>
        <w:spacing w:after="0" w:line="240" w:lineRule="auto"/>
        <w:jc w:val="both"/>
        <w:rPr>
          <w:rFonts w:ascii="Garamond" w:eastAsia="Batang" w:hAnsi="Garamond" w:cs="Times New Roman"/>
          <w:sz w:val="24"/>
          <w:szCs w:val="24"/>
          <w:lang w:eastAsia="fr-FR"/>
        </w:rPr>
      </w:pPr>
      <w:r>
        <w:rPr>
          <w:rFonts w:ascii="Garamond" w:eastAsia="Batang" w:hAnsi="Garamond" w:cs="Times New Roman"/>
          <w:b/>
          <w:bCs/>
          <w:sz w:val="24"/>
          <w:szCs w:val="24"/>
          <w:lang w:eastAsia="fr-FR"/>
        </w:rPr>
        <w:lastRenderedPageBreak/>
        <w:t>[</w:t>
      </w:r>
      <w:r w:rsidR="00641EE3">
        <w:rPr>
          <w:rFonts w:ascii="Garamond" w:eastAsia="Batang" w:hAnsi="Garamond" w:cs="Times New Roman"/>
          <w:b/>
          <w:bCs/>
          <w:sz w:val="24"/>
          <w:szCs w:val="24"/>
          <w:lang w:eastAsia="fr-FR"/>
        </w:rPr>
        <w:t>30</w:t>
      </w:r>
      <w:r w:rsidR="00D87ED5" w:rsidRPr="00936EF3">
        <w:rPr>
          <w:rFonts w:ascii="Garamond" w:eastAsia="Batang" w:hAnsi="Garamond" w:cs="Times New Roman"/>
          <w:b/>
          <w:bCs/>
          <w:sz w:val="24"/>
          <w:szCs w:val="24"/>
          <w:lang w:eastAsia="fr-FR"/>
        </w:rPr>
        <w:t xml:space="preserve">] </w:t>
      </w:r>
      <w:proofErr w:type="spellStart"/>
      <w:r w:rsidR="00D87ED5" w:rsidRPr="00936EF3">
        <w:rPr>
          <w:rFonts w:ascii="Garamond" w:eastAsia="Batang" w:hAnsi="Garamond" w:cs="Times New Roman"/>
          <w:b/>
          <w:sz w:val="24"/>
          <w:szCs w:val="24"/>
          <w:lang w:eastAsia="fr-FR"/>
        </w:rPr>
        <w:t>VIèmes</w:t>
      </w:r>
      <w:proofErr w:type="spellEnd"/>
      <w:r w:rsidR="00D87ED5" w:rsidRPr="00936EF3">
        <w:rPr>
          <w:rFonts w:ascii="Garamond" w:eastAsia="Batang" w:hAnsi="Garamond" w:cs="Times New Roman"/>
          <w:b/>
          <w:sz w:val="24"/>
          <w:szCs w:val="24"/>
          <w:lang w:eastAsia="fr-FR"/>
        </w:rPr>
        <w:t xml:space="preserve"> Journées de Sociologie du Travail :</w:t>
      </w:r>
      <w:proofErr w:type="gramStart"/>
      <w:r w:rsidR="00D87ED5" w:rsidRPr="00936EF3">
        <w:rPr>
          <w:rFonts w:ascii="Garamond" w:eastAsia="Batang" w:hAnsi="Garamond" w:cs="Times New Roman"/>
          <w:b/>
          <w:sz w:val="24"/>
          <w:szCs w:val="24"/>
          <w:lang w:eastAsia="fr-FR"/>
        </w:rPr>
        <w:t xml:space="preserve"> «Divisions</w:t>
      </w:r>
      <w:proofErr w:type="gramEnd"/>
      <w:r w:rsidR="00D87ED5" w:rsidRPr="00936EF3">
        <w:rPr>
          <w:rFonts w:ascii="Garamond" w:eastAsia="Batang" w:hAnsi="Garamond" w:cs="Times New Roman"/>
          <w:b/>
          <w:sz w:val="24"/>
          <w:szCs w:val="24"/>
          <w:lang w:eastAsia="fr-FR"/>
        </w:rPr>
        <w:t xml:space="preserve"> du travail et du social»</w:t>
      </w:r>
      <w:r w:rsidR="00D87ED5" w:rsidRPr="00936EF3">
        <w:rPr>
          <w:rFonts w:ascii="Garamond" w:eastAsia="Batang" w:hAnsi="Garamond" w:cs="Times New Roman"/>
          <w:sz w:val="24"/>
          <w:szCs w:val="24"/>
          <w:lang w:eastAsia="fr-FR"/>
        </w:rPr>
        <w:t xml:space="preserve">, </w:t>
      </w:r>
      <w:r w:rsidR="00D87ED5" w:rsidRPr="00936EF3">
        <w:rPr>
          <w:rFonts w:ascii="Garamond" w:eastAsia="Batang" w:hAnsi="Garamond" w:cs="Times New Roman"/>
          <w:i/>
          <w:sz w:val="24"/>
          <w:szCs w:val="24"/>
          <w:lang w:eastAsia="fr-FR"/>
        </w:rPr>
        <w:t xml:space="preserve">Déclin du paternalisme et crise du modèle productif : un nouveau rapport salarial dans l’industrie textile vosgienne ? </w:t>
      </w:r>
      <w:r w:rsidR="00D87ED5" w:rsidRPr="00936EF3">
        <w:rPr>
          <w:rFonts w:ascii="Garamond" w:eastAsia="Batang" w:hAnsi="Garamond" w:cs="Times New Roman"/>
          <w:sz w:val="24"/>
          <w:szCs w:val="24"/>
          <w:lang w:eastAsia="fr-FR"/>
        </w:rPr>
        <w:t>Blankenberge, Belgique, 5-7 novembre 1997.</w:t>
      </w:r>
    </w:p>
    <w:p w:rsidR="00D87ED5" w:rsidRPr="00936EF3" w:rsidRDefault="00037EC0" w:rsidP="00D87ED5">
      <w:pPr>
        <w:spacing w:after="0" w:line="240" w:lineRule="auto"/>
        <w:jc w:val="both"/>
        <w:rPr>
          <w:rFonts w:ascii="Garamond" w:eastAsia="Batang" w:hAnsi="Garamond" w:cs="Times New Roman"/>
          <w:sz w:val="24"/>
          <w:szCs w:val="24"/>
          <w:lang w:eastAsia="fr-FR"/>
        </w:rPr>
      </w:pPr>
      <w:r>
        <w:rPr>
          <w:rFonts w:ascii="Garamond" w:eastAsia="Batang" w:hAnsi="Garamond" w:cs="Times New Roman"/>
          <w:b/>
          <w:bCs/>
          <w:sz w:val="24"/>
          <w:szCs w:val="24"/>
          <w:lang w:eastAsia="fr-FR"/>
        </w:rPr>
        <w:t>[</w:t>
      </w:r>
      <w:r w:rsidR="00641EE3">
        <w:rPr>
          <w:rFonts w:ascii="Garamond" w:eastAsia="Batang" w:hAnsi="Garamond" w:cs="Times New Roman"/>
          <w:b/>
          <w:bCs/>
          <w:sz w:val="24"/>
          <w:szCs w:val="24"/>
          <w:lang w:eastAsia="fr-FR"/>
        </w:rPr>
        <w:t>31</w:t>
      </w:r>
      <w:r w:rsidR="00D87ED5" w:rsidRPr="00936EF3">
        <w:rPr>
          <w:rFonts w:ascii="Garamond" w:eastAsia="Batang" w:hAnsi="Garamond" w:cs="Times New Roman"/>
          <w:b/>
          <w:bCs/>
          <w:sz w:val="24"/>
          <w:szCs w:val="24"/>
          <w:lang w:eastAsia="fr-FR"/>
        </w:rPr>
        <w:t xml:space="preserve">] </w:t>
      </w:r>
      <w:r w:rsidR="00D87ED5" w:rsidRPr="00936EF3">
        <w:rPr>
          <w:rFonts w:ascii="Garamond" w:eastAsia="Batang" w:hAnsi="Garamond" w:cs="Times New Roman"/>
          <w:b/>
          <w:sz w:val="24"/>
          <w:szCs w:val="24"/>
          <w:lang w:eastAsia="fr-FR"/>
        </w:rPr>
        <w:t>Deuxième Université des Doctorants en Sociologie du Travail</w:t>
      </w:r>
      <w:r w:rsidR="00D87ED5" w:rsidRPr="00936EF3">
        <w:rPr>
          <w:rFonts w:ascii="Garamond" w:eastAsia="Batang" w:hAnsi="Garamond" w:cs="Times New Roman"/>
          <w:sz w:val="24"/>
          <w:szCs w:val="24"/>
          <w:lang w:eastAsia="fr-FR"/>
        </w:rPr>
        <w:t xml:space="preserve">, </w:t>
      </w:r>
      <w:r w:rsidR="00D87ED5" w:rsidRPr="00936EF3">
        <w:rPr>
          <w:rFonts w:ascii="Garamond" w:eastAsia="Batang" w:hAnsi="Garamond" w:cs="Times New Roman"/>
          <w:i/>
          <w:sz w:val="24"/>
          <w:szCs w:val="24"/>
          <w:lang w:eastAsia="fr-FR"/>
        </w:rPr>
        <w:t>La difficile appréhension sociologique de l’entreprise en mutation : pour une approche sectorielle et localisée</w:t>
      </w:r>
      <w:r w:rsidR="00D87ED5" w:rsidRPr="00936EF3">
        <w:rPr>
          <w:rFonts w:ascii="Garamond" w:eastAsia="Batang" w:hAnsi="Garamond" w:cs="Times New Roman"/>
          <w:sz w:val="24"/>
          <w:szCs w:val="24"/>
          <w:lang w:eastAsia="fr-FR"/>
        </w:rPr>
        <w:t>, Batz-sur-Mer, 17-21 mars 1996.</w:t>
      </w:r>
    </w:p>
    <w:p w:rsidR="00D87ED5" w:rsidRPr="00936EF3" w:rsidRDefault="00037EC0" w:rsidP="00D87ED5">
      <w:pPr>
        <w:spacing w:after="0" w:line="240" w:lineRule="auto"/>
        <w:jc w:val="both"/>
        <w:rPr>
          <w:rFonts w:ascii="Garamond" w:eastAsia="Batang" w:hAnsi="Garamond" w:cs="Times New Roman"/>
          <w:sz w:val="24"/>
          <w:szCs w:val="24"/>
          <w:lang w:eastAsia="fr-FR"/>
        </w:rPr>
      </w:pPr>
      <w:r>
        <w:rPr>
          <w:rFonts w:ascii="Garamond" w:eastAsia="Batang" w:hAnsi="Garamond" w:cs="Times New Roman"/>
          <w:b/>
          <w:bCs/>
          <w:sz w:val="24"/>
          <w:szCs w:val="24"/>
          <w:lang w:eastAsia="fr-FR"/>
        </w:rPr>
        <w:t>[3</w:t>
      </w:r>
      <w:r w:rsidR="00641EE3">
        <w:rPr>
          <w:rFonts w:ascii="Garamond" w:eastAsia="Batang" w:hAnsi="Garamond" w:cs="Times New Roman"/>
          <w:b/>
          <w:bCs/>
          <w:sz w:val="24"/>
          <w:szCs w:val="24"/>
          <w:lang w:eastAsia="fr-FR"/>
        </w:rPr>
        <w:t>2</w:t>
      </w:r>
      <w:r w:rsidR="00D87ED5" w:rsidRPr="00936EF3">
        <w:rPr>
          <w:rFonts w:ascii="Garamond" w:eastAsia="Batang" w:hAnsi="Garamond" w:cs="Times New Roman"/>
          <w:b/>
          <w:bCs/>
          <w:sz w:val="24"/>
          <w:szCs w:val="24"/>
          <w:lang w:eastAsia="fr-FR"/>
        </w:rPr>
        <w:t xml:space="preserve">] </w:t>
      </w:r>
      <w:r w:rsidR="00D87ED5" w:rsidRPr="00936EF3">
        <w:rPr>
          <w:rFonts w:ascii="Garamond" w:eastAsia="Batang" w:hAnsi="Garamond" w:cs="Times New Roman"/>
          <w:b/>
          <w:sz w:val="24"/>
          <w:szCs w:val="24"/>
          <w:lang w:eastAsia="fr-FR"/>
        </w:rPr>
        <w:t>Première Université des Doctorants en Sociologie du Travail</w:t>
      </w:r>
      <w:r w:rsidR="00D87ED5" w:rsidRPr="00936EF3">
        <w:rPr>
          <w:rFonts w:ascii="Garamond" w:eastAsia="Batang" w:hAnsi="Garamond" w:cs="Times New Roman"/>
          <w:sz w:val="24"/>
          <w:szCs w:val="24"/>
          <w:lang w:eastAsia="fr-FR"/>
        </w:rPr>
        <w:t xml:space="preserve">, </w:t>
      </w:r>
      <w:r w:rsidR="00D87ED5" w:rsidRPr="00936EF3">
        <w:rPr>
          <w:rFonts w:ascii="Garamond" w:eastAsia="Batang" w:hAnsi="Garamond" w:cs="Times New Roman"/>
          <w:i/>
          <w:sz w:val="24"/>
          <w:szCs w:val="24"/>
          <w:lang w:eastAsia="fr-FR"/>
        </w:rPr>
        <w:t>Expérience et rationalisation du travail</w:t>
      </w:r>
      <w:r w:rsidR="00D87ED5" w:rsidRPr="00936EF3">
        <w:rPr>
          <w:rFonts w:ascii="Garamond" w:eastAsia="Batang" w:hAnsi="Garamond" w:cs="Times New Roman"/>
          <w:sz w:val="24"/>
          <w:szCs w:val="24"/>
          <w:lang w:eastAsia="fr-FR"/>
        </w:rPr>
        <w:t xml:space="preserve">, </w:t>
      </w:r>
      <w:proofErr w:type="spellStart"/>
      <w:r w:rsidR="00D87ED5" w:rsidRPr="00936EF3">
        <w:rPr>
          <w:rFonts w:ascii="Garamond" w:eastAsia="Batang" w:hAnsi="Garamond" w:cs="Times New Roman"/>
          <w:sz w:val="24"/>
          <w:szCs w:val="24"/>
          <w:lang w:eastAsia="fr-FR"/>
        </w:rPr>
        <w:t>Menthières</w:t>
      </w:r>
      <w:proofErr w:type="spellEnd"/>
      <w:r w:rsidR="00D87ED5" w:rsidRPr="00936EF3">
        <w:rPr>
          <w:rFonts w:ascii="Garamond" w:eastAsia="Batang" w:hAnsi="Garamond" w:cs="Times New Roman"/>
          <w:sz w:val="24"/>
          <w:szCs w:val="24"/>
          <w:lang w:eastAsia="fr-FR"/>
        </w:rPr>
        <w:t>, 13-20 mars 1993.</w:t>
      </w:r>
    </w:p>
    <w:p w:rsidR="00D87ED5" w:rsidRPr="00936EF3" w:rsidRDefault="00D87ED5" w:rsidP="00D87ED5">
      <w:pPr>
        <w:spacing w:before="120" w:after="0" w:line="240" w:lineRule="auto"/>
        <w:jc w:val="center"/>
        <w:rPr>
          <w:rFonts w:ascii="Garamond" w:eastAsia="Batang" w:hAnsi="Garamond" w:cs="Times New Roman"/>
          <w:sz w:val="24"/>
          <w:szCs w:val="24"/>
          <w:lang w:eastAsia="fr-FR"/>
        </w:rPr>
      </w:pPr>
    </w:p>
    <w:p w:rsidR="00D87ED5" w:rsidRPr="00936EF3" w:rsidRDefault="00D87ED5" w:rsidP="00D87ED5">
      <w:pPr>
        <w:numPr>
          <w:ilvl w:val="1"/>
          <w:numId w:val="1"/>
        </w:numPr>
        <w:tabs>
          <w:tab w:val="num" w:pos="284"/>
        </w:tabs>
        <w:spacing w:before="120" w:after="0" w:line="240" w:lineRule="auto"/>
        <w:ind w:hanging="1440"/>
        <w:rPr>
          <w:rFonts w:ascii="Garamond" w:eastAsia="Batang" w:hAnsi="Garamond" w:cs="Times New Roman"/>
          <w:b/>
          <w:bCs/>
          <w:sz w:val="24"/>
          <w:szCs w:val="24"/>
          <w:lang w:eastAsia="fr-FR"/>
        </w:rPr>
      </w:pPr>
      <w:r w:rsidRPr="00936EF3">
        <w:rPr>
          <w:rFonts w:ascii="Garamond" w:eastAsia="Batang" w:hAnsi="Garamond" w:cs="Times New Roman"/>
          <w:b/>
          <w:bCs/>
          <w:sz w:val="24"/>
          <w:szCs w:val="24"/>
          <w:lang w:eastAsia="fr-FR"/>
        </w:rPr>
        <w:t xml:space="preserve">Conférences </w:t>
      </w:r>
      <w:r w:rsidR="00027F1D">
        <w:rPr>
          <w:rFonts w:ascii="Garamond" w:eastAsia="Batang" w:hAnsi="Garamond" w:cs="Times New Roman"/>
          <w:b/>
          <w:bCs/>
          <w:sz w:val="24"/>
          <w:szCs w:val="24"/>
          <w:lang w:eastAsia="fr-FR"/>
        </w:rPr>
        <w:t xml:space="preserve">invitées </w:t>
      </w:r>
      <w:r w:rsidRPr="00936EF3">
        <w:rPr>
          <w:rFonts w:ascii="Garamond" w:eastAsia="Batang" w:hAnsi="Garamond" w:cs="Times New Roman"/>
          <w:b/>
          <w:bCs/>
          <w:sz w:val="24"/>
          <w:szCs w:val="24"/>
          <w:lang w:eastAsia="fr-FR"/>
        </w:rPr>
        <w:t>et séminaires</w:t>
      </w:r>
      <w:r w:rsidR="00104AAB">
        <w:rPr>
          <w:rFonts w:ascii="Garamond" w:eastAsia="Batang" w:hAnsi="Garamond" w:cs="Times New Roman"/>
          <w:b/>
          <w:bCs/>
          <w:sz w:val="24"/>
          <w:szCs w:val="24"/>
          <w:lang w:eastAsia="fr-FR"/>
        </w:rPr>
        <w:t xml:space="preserve"> (sélections)</w:t>
      </w:r>
    </w:p>
    <w:p w:rsidR="00A858AF" w:rsidRPr="00936EF3" w:rsidRDefault="00A858AF" w:rsidP="00D87ED5">
      <w:pPr>
        <w:spacing w:after="0" w:line="240" w:lineRule="auto"/>
        <w:jc w:val="both"/>
        <w:rPr>
          <w:rFonts w:ascii="Garamond" w:eastAsia="Batang" w:hAnsi="Garamond" w:cs="Times New Roman"/>
          <w:b/>
          <w:sz w:val="24"/>
          <w:szCs w:val="24"/>
          <w:lang w:eastAsia="fr-FR"/>
        </w:rPr>
      </w:pPr>
    </w:p>
    <w:p w:rsidR="001570F4" w:rsidRDefault="001570F4" w:rsidP="00777914">
      <w:pPr>
        <w:spacing w:after="0" w:line="240" w:lineRule="auto"/>
        <w:jc w:val="both"/>
        <w:rPr>
          <w:rFonts w:ascii="Garamond" w:eastAsia="Batang" w:hAnsi="Garamond" w:cs="Times New Roman"/>
          <w:sz w:val="24"/>
          <w:szCs w:val="24"/>
          <w:lang w:eastAsia="fr-FR"/>
        </w:rPr>
      </w:pPr>
      <w:bookmarkStart w:id="9" w:name="_Hlk90646296"/>
      <w:r w:rsidRPr="00E04CBA">
        <w:rPr>
          <w:rFonts w:ascii="Garamond" w:eastAsia="Batang" w:hAnsi="Garamond" w:cs="Times New Roman"/>
          <w:b/>
          <w:sz w:val="24"/>
          <w:szCs w:val="24"/>
          <w:lang w:eastAsia="fr-FR"/>
        </w:rPr>
        <w:t>[</w:t>
      </w:r>
      <w:r>
        <w:rPr>
          <w:rFonts w:ascii="Garamond" w:eastAsia="Batang" w:hAnsi="Garamond" w:cs="Times New Roman"/>
          <w:b/>
          <w:sz w:val="24"/>
          <w:szCs w:val="24"/>
          <w:lang w:eastAsia="fr-FR"/>
        </w:rPr>
        <w:t>1</w:t>
      </w:r>
      <w:r w:rsidRPr="00E04CBA">
        <w:rPr>
          <w:rFonts w:ascii="Garamond" w:eastAsia="Batang" w:hAnsi="Garamond" w:cs="Times New Roman"/>
          <w:b/>
          <w:sz w:val="24"/>
          <w:szCs w:val="24"/>
          <w:lang w:eastAsia="fr-FR"/>
        </w:rPr>
        <w:t xml:space="preserve">] </w:t>
      </w:r>
      <w:r>
        <w:rPr>
          <w:rFonts w:ascii="Garamond" w:eastAsia="Batang" w:hAnsi="Garamond" w:cs="Times New Roman"/>
          <w:b/>
          <w:sz w:val="24"/>
          <w:szCs w:val="24"/>
          <w:lang w:eastAsia="fr-FR"/>
        </w:rPr>
        <w:t xml:space="preserve">Séminaire Centre Pierre Naville, </w:t>
      </w:r>
      <w:proofErr w:type="spellStart"/>
      <w:r w:rsidRPr="00104AAB">
        <w:rPr>
          <w:rFonts w:ascii="Garamond" w:eastAsia="Batang" w:hAnsi="Garamond" w:cs="Times New Roman"/>
          <w:i/>
          <w:sz w:val="24"/>
          <w:szCs w:val="24"/>
          <w:lang w:eastAsia="fr-FR"/>
        </w:rPr>
        <w:t>Managérialiser</w:t>
      </w:r>
      <w:proofErr w:type="spellEnd"/>
      <w:r w:rsidRPr="00104AAB">
        <w:rPr>
          <w:rFonts w:ascii="Garamond" w:eastAsia="Batang" w:hAnsi="Garamond" w:cs="Times New Roman"/>
          <w:i/>
          <w:sz w:val="24"/>
          <w:szCs w:val="24"/>
          <w:lang w:eastAsia="fr-FR"/>
        </w:rPr>
        <w:t xml:space="preserve"> pour réformer. Deux cas d’étude : la justice et l’université</w:t>
      </w:r>
      <w:r w:rsidRPr="001570F4">
        <w:rPr>
          <w:rFonts w:ascii="Garamond" w:eastAsia="Batang" w:hAnsi="Garamond" w:cs="Times New Roman"/>
          <w:sz w:val="24"/>
          <w:szCs w:val="24"/>
          <w:lang w:eastAsia="fr-FR"/>
        </w:rPr>
        <w:t>, Evry, Université Paris Saclay,</w:t>
      </w:r>
      <w:r>
        <w:rPr>
          <w:rFonts w:ascii="Garamond" w:eastAsia="Batang" w:hAnsi="Garamond" w:cs="Times New Roman"/>
          <w:sz w:val="24"/>
          <w:szCs w:val="24"/>
          <w:lang w:eastAsia="fr-FR"/>
        </w:rPr>
        <w:t xml:space="preserve"> juin 2022.</w:t>
      </w:r>
    </w:p>
    <w:bookmarkEnd w:id="9"/>
    <w:p w:rsidR="001570F4" w:rsidRPr="001570F4" w:rsidRDefault="001570F4" w:rsidP="00777914">
      <w:pPr>
        <w:spacing w:after="0" w:line="240" w:lineRule="auto"/>
        <w:jc w:val="both"/>
        <w:rPr>
          <w:rFonts w:ascii="Garamond" w:eastAsia="Batang" w:hAnsi="Garamond" w:cs="Times New Roman"/>
          <w:sz w:val="24"/>
          <w:szCs w:val="24"/>
          <w:lang w:eastAsia="fr-FR"/>
        </w:rPr>
      </w:pPr>
      <w:r w:rsidRPr="00E04CBA">
        <w:rPr>
          <w:rFonts w:ascii="Garamond" w:eastAsia="Batang" w:hAnsi="Garamond" w:cs="Times New Roman"/>
          <w:b/>
          <w:sz w:val="24"/>
          <w:szCs w:val="24"/>
          <w:lang w:eastAsia="fr-FR"/>
        </w:rPr>
        <w:t>[</w:t>
      </w:r>
      <w:r w:rsidR="00104AAB">
        <w:rPr>
          <w:rFonts w:ascii="Garamond" w:eastAsia="Batang" w:hAnsi="Garamond" w:cs="Times New Roman"/>
          <w:b/>
          <w:sz w:val="24"/>
          <w:szCs w:val="24"/>
          <w:lang w:eastAsia="fr-FR"/>
        </w:rPr>
        <w:t>2</w:t>
      </w:r>
      <w:r w:rsidRPr="00E04CBA">
        <w:rPr>
          <w:rFonts w:ascii="Garamond" w:eastAsia="Batang" w:hAnsi="Garamond" w:cs="Times New Roman"/>
          <w:b/>
          <w:sz w:val="24"/>
          <w:szCs w:val="24"/>
          <w:lang w:eastAsia="fr-FR"/>
        </w:rPr>
        <w:t xml:space="preserve">] </w:t>
      </w:r>
      <w:r>
        <w:rPr>
          <w:rFonts w:ascii="Garamond" w:eastAsia="Batang" w:hAnsi="Garamond" w:cs="Times New Roman"/>
          <w:b/>
          <w:sz w:val="24"/>
          <w:szCs w:val="24"/>
          <w:lang w:eastAsia="fr-FR"/>
        </w:rPr>
        <w:t xml:space="preserve">Séminaire du 2L2S, </w:t>
      </w:r>
      <w:proofErr w:type="spellStart"/>
      <w:r w:rsidRPr="00104AAB">
        <w:rPr>
          <w:rFonts w:ascii="Garamond" w:eastAsia="Batang" w:hAnsi="Garamond" w:cs="Times New Roman"/>
          <w:i/>
          <w:sz w:val="24"/>
          <w:szCs w:val="24"/>
          <w:lang w:eastAsia="fr-FR"/>
        </w:rPr>
        <w:t>Managérialiser</w:t>
      </w:r>
      <w:proofErr w:type="spellEnd"/>
      <w:r w:rsidRPr="00104AAB">
        <w:rPr>
          <w:rFonts w:ascii="Garamond" w:eastAsia="Batang" w:hAnsi="Garamond" w:cs="Times New Roman"/>
          <w:i/>
          <w:sz w:val="24"/>
          <w:szCs w:val="24"/>
          <w:lang w:eastAsia="fr-FR"/>
        </w:rPr>
        <w:t xml:space="preserve"> pour réformer : le cas de la justice</w:t>
      </w:r>
      <w:r>
        <w:rPr>
          <w:rFonts w:ascii="Garamond" w:eastAsia="Batang" w:hAnsi="Garamond" w:cs="Times New Roman"/>
          <w:sz w:val="24"/>
          <w:szCs w:val="24"/>
          <w:lang w:eastAsia="fr-FR"/>
        </w:rPr>
        <w:t>, Nancy, juin 2022.</w:t>
      </w:r>
    </w:p>
    <w:p w:rsidR="00E51346" w:rsidRPr="005C7F26" w:rsidRDefault="002F5324" w:rsidP="00777914">
      <w:pPr>
        <w:spacing w:after="0" w:line="240" w:lineRule="auto"/>
        <w:jc w:val="both"/>
        <w:rPr>
          <w:rFonts w:ascii="Garamond" w:eastAsia="Batang" w:hAnsi="Garamond" w:cs="Times New Roman"/>
          <w:sz w:val="24"/>
          <w:szCs w:val="24"/>
          <w:lang w:eastAsia="fr-FR"/>
        </w:rPr>
      </w:pPr>
      <w:r w:rsidRPr="00E04CBA">
        <w:rPr>
          <w:rFonts w:ascii="Garamond" w:eastAsia="Batang" w:hAnsi="Garamond" w:cs="Times New Roman"/>
          <w:b/>
          <w:sz w:val="24"/>
          <w:szCs w:val="24"/>
          <w:lang w:eastAsia="fr-FR"/>
        </w:rPr>
        <w:t>[</w:t>
      </w:r>
      <w:r w:rsidR="00104AAB">
        <w:rPr>
          <w:rFonts w:ascii="Garamond" w:eastAsia="Batang" w:hAnsi="Garamond" w:cs="Times New Roman"/>
          <w:b/>
          <w:sz w:val="24"/>
          <w:szCs w:val="24"/>
          <w:lang w:eastAsia="fr-FR"/>
        </w:rPr>
        <w:t>3</w:t>
      </w:r>
      <w:r w:rsidRPr="00E04CBA">
        <w:rPr>
          <w:rFonts w:ascii="Garamond" w:eastAsia="Batang" w:hAnsi="Garamond" w:cs="Times New Roman"/>
          <w:b/>
          <w:sz w:val="24"/>
          <w:szCs w:val="24"/>
          <w:lang w:eastAsia="fr-FR"/>
        </w:rPr>
        <w:t xml:space="preserve">] </w:t>
      </w:r>
      <w:r>
        <w:rPr>
          <w:rFonts w:ascii="Garamond" w:eastAsia="Batang" w:hAnsi="Garamond" w:cs="Times New Roman"/>
          <w:b/>
          <w:sz w:val="24"/>
          <w:szCs w:val="24"/>
          <w:lang w:eastAsia="fr-FR"/>
        </w:rPr>
        <w:t>Conf’</w:t>
      </w:r>
      <w:r w:rsidR="005C7F26">
        <w:rPr>
          <w:rFonts w:ascii="Garamond" w:eastAsia="Batang" w:hAnsi="Garamond" w:cs="Times New Roman"/>
          <w:b/>
          <w:sz w:val="24"/>
          <w:szCs w:val="24"/>
          <w:lang w:eastAsia="fr-FR"/>
        </w:rPr>
        <w:t xml:space="preserve"> </w:t>
      </w:r>
      <w:r>
        <w:rPr>
          <w:rFonts w:ascii="Garamond" w:eastAsia="Batang" w:hAnsi="Garamond" w:cs="Times New Roman"/>
          <w:b/>
          <w:sz w:val="24"/>
          <w:szCs w:val="24"/>
          <w:lang w:eastAsia="fr-FR"/>
        </w:rPr>
        <w:t xml:space="preserve">Curieuses, </w:t>
      </w:r>
      <w:r w:rsidR="005C7F26" w:rsidRPr="00104AAB">
        <w:rPr>
          <w:rFonts w:ascii="Garamond" w:eastAsia="Batang" w:hAnsi="Garamond" w:cs="Times New Roman"/>
          <w:i/>
          <w:sz w:val="24"/>
          <w:szCs w:val="24"/>
          <w:lang w:eastAsia="fr-FR"/>
        </w:rPr>
        <w:t>À pied d’œuvre</w:t>
      </w:r>
      <w:r w:rsidR="005C7F26">
        <w:rPr>
          <w:rFonts w:ascii="Garamond" w:eastAsia="Batang" w:hAnsi="Garamond" w:cs="Times New Roman"/>
          <w:sz w:val="24"/>
          <w:szCs w:val="24"/>
          <w:lang w:eastAsia="fr-FR"/>
        </w:rPr>
        <w:t xml:space="preserve">, Nancy, Muséum-Aquarium, Université de Lorraine, mars </w:t>
      </w:r>
      <w:r>
        <w:rPr>
          <w:rFonts w:ascii="Garamond" w:eastAsia="Batang" w:hAnsi="Garamond" w:cs="Times New Roman"/>
          <w:sz w:val="24"/>
          <w:szCs w:val="24"/>
          <w:lang w:eastAsia="fr-FR"/>
        </w:rPr>
        <w:t>202</w:t>
      </w:r>
      <w:r w:rsidR="001570F4">
        <w:rPr>
          <w:rFonts w:ascii="Garamond" w:eastAsia="Batang" w:hAnsi="Garamond" w:cs="Times New Roman"/>
          <w:sz w:val="24"/>
          <w:szCs w:val="24"/>
          <w:lang w:eastAsia="fr-FR"/>
        </w:rPr>
        <w:t>2</w:t>
      </w:r>
      <w:r>
        <w:rPr>
          <w:rFonts w:ascii="Garamond" w:eastAsia="Batang" w:hAnsi="Garamond" w:cs="Times New Roman"/>
          <w:sz w:val="24"/>
          <w:szCs w:val="24"/>
          <w:lang w:eastAsia="fr-FR"/>
        </w:rPr>
        <w:t>.</w:t>
      </w:r>
    </w:p>
    <w:p w:rsidR="002F5324" w:rsidRPr="002F5324" w:rsidRDefault="002F5324" w:rsidP="00E51346">
      <w:pPr>
        <w:spacing w:after="0" w:line="240" w:lineRule="auto"/>
        <w:jc w:val="both"/>
        <w:rPr>
          <w:rFonts w:ascii="Garamond" w:eastAsia="Batang" w:hAnsi="Garamond" w:cs="Times New Roman"/>
          <w:sz w:val="24"/>
          <w:szCs w:val="24"/>
          <w:lang w:eastAsia="fr-FR"/>
        </w:rPr>
      </w:pPr>
      <w:bookmarkStart w:id="10" w:name="_Hlk90645619"/>
      <w:r w:rsidRPr="00E04CBA">
        <w:rPr>
          <w:rFonts w:ascii="Garamond" w:eastAsia="Batang" w:hAnsi="Garamond" w:cs="Times New Roman"/>
          <w:b/>
          <w:sz w:val="24"/>
          <w:szCs w:val="24"/>
          <w:lang w:eastAsia="fr-FR"/>
        </w:rPr>
        <w:t>[</w:t>
      </w:r>
      <w:r w:rsidR="00104AAB">
        <w:rPr>
          <w:rFonts w:ascii="Garamond" w:eastAsia="Batang" w:hAnsi="Garamond" w:cs="Times New Roman"/>
          <w:b/>
          <w:sz w:val="24"/>
          <w:szCs w:val="24"/>
          <w:lang w:eastAsia="fr-FR"/>
        </w:rPr>
        <w:t>4</w:t>
      </w:r>
      <w:r w:rsidRPr="00E04CBA">
        <w:rPr>
          <w:rFonts w:ascii="Garamond" w:eastAsia="Batang" w:hAnsi="Garamond" w:cs="Times New Roman"/>
          <w:b/>
          <w:sz w:val="24"/>
          <w:szCs w:val="24"/>
          <w:lang w:eastAsia="fr-FR"/>
        </w:rPr>
        <w:t xml:space="preserve">] </w:t>
      </w:r>
      <w:r>
        <w:rPr>
          <w:rFonts w:ascii="Garamond" w:eastAsia="Batang" w:hAnsi="Garamond" w:cs="Times New Roman"/>
          <w:b/>
          <w:sz w:val="24"/>
          <w:szCs w:val="24"/>
          <w:lang w:eastAsia="fr-FR"/>
        </w:rPr>
        <w:t xml:space="preserve">Conférence Université de la Culture Permanente, </w:t>
      </w:r>
      <w:bookmarkStart w:id="11" w:name="_Hlk90647327"/>
      <w:r w:rsidRPr="00104AAB">
        <w:rPr>
          <w:rFonts w:ascii="Garamond" w:eastAsia="Batang" w:hAnsi="Garamond" w:cs="Times New Roman"/>
          <w:i/>
          <w:sz w:val="24"/>
          <w:szCs w:val="24"/>
          <w:lang w:eastAsia="fr-FR"/>
        </w:rPr>
        <w:t>Bata, une aventure industrielle et une expérience de travail du XXe siècle</w:t>
      </w:r>
      <w:r>
        <w:rPr>
          <w:rFonts w:ascii="Garamond" w:eastAsia="Batang" w:hAnsi="Garamond" w:cs="Times New Roman"/>
          <w:sz w:val="24"/>
          <w:szCs w:val="24"/>
          <w:lang w:eastAsia="fr-FR"/>
        </w:rPr>
        <w:t>, Pont-à-Mousson, Janvier 202</w:t>
      </w:r>
      <w:r w:rsidR="001570F4">
        <w:rPr>
          <w:rFonts w:ascii="Garamond" w:eastAsia="Batang" w:hAnsi="Garamond" w:cs="Times New Roman"/>
          <w:sz w:val="24"/>
          <w:szCs w:val="24"/>
          <w:lang w:eastAsia="fr-FR"/>
        </w:rPr>
        <w:t>2</w:t>
      </w:r>
      <w:r>
        <w:rPr>
          <w:rFonts w:ascii="Garamond" w:eastAsia="Batang" w:hAnsi="Garamond" w:cs="Times New Roman"/>
          <w:sz w:val="24"/>
          <w:szCs w:val="24"/>
          <w:lang w:eastAsia="fr-FR"/>
        </w:rPr>
        <w:t>.</w:t>
      </w:r>
      <w:bookmarkEnd w:id="11"/>
    </w:p>
    <w:bookmarkEnd w:id="10"/>
    <w:p w:rsidR="00104AAB" w:rsidRDefault="00E51346" w:rsidP="00777914">
      <w:pPr>
        <w:spacing w:after="0" w:line="240" w:lineRule="auto"/>
        <w:jc w:val="both"/>
        <w:rPr>
          <w:rFonts w:ascii="Garamond" w:eastAsia="Batang" w:hAnsi="Garamond" w:cs="Times New Roman"/>
          <w:sz w:val="24"/>
          <w:szCs w:val="24"/>
          <w:lang w:eastAsia="fr-FR"/>
        </w:rPr>
      </w:pPr>
      <w:r w:rsidRPr="00E04CBA">
        <w:rPr>
          <w:rFonts w:ascii="Garamond" w:eastAsia="Batang" w:hAnsi="Garamond" w:cs="Times New Roman"/>
          <w:b/>
          <w:sz w:val="24"/>
          <w:szCs w:val="24"/>
          <w:lang w:eastAsia="fr-FR"/>
        </w:rPr>
        <w:t>[</w:t>
      </w:r>
      <w:r w:rsidR="00104AAB">
        <w:rPr>
          <w:rFonts w:ascii="Garamond" w:eastAsia="Batang" w:hAnsi="Garamond" w:cs="Times New Roman"/>
          <w:b/>
          <w:sz w:val="24"/>
          <w:szCs w:val="24"/>
          <w:lang w:eastAsia="fr-FR"/>
        </w:rPr>
        <w:t>5</w:t>
      </w:r>
      <w:r w:rsidRPr="00E04CBA">
        <w:rPr>
          <w:rFonts w:ascii="Garamond" w:eastAsia="Batang" w:hAnsi="Garamond" w:cs="Times New Roman"/>
          <w:b/>
          <w:sz w:val="24"/>
          <w:szCs w:val="24"/>
          <w:lang w:eastAsia="fr-FR"/>
        </w:rPr>
        <w:t xml:space="preserve">] </w:t>
      </w:r>
      <w:r>
        <w:rPr>
          <w:rFonts w:ascii="Garamond" w:eastAsia="Batang" w:hAnsi="Garamond" w:cs="Times New Roman"/>
          <w:b/>
          <w:sz w:val="24"/>
          <w:szCs w:val="24"/>
          <w:lang w:eastAsia="fr-FR"/>
        </w:rPr>
        <w:t>Conférenc</w:t>
      </w:r>
      <w:r w:rsidR="002F5324">
        <w:rPr>
          <w:rFonts w:ascii="Garamond" w:eastAsia="Batang" w:hAnsi="Garamond" w:cs="Times New Roman"/>
          <w:b/>
          <w:sz w:val="24"/>
          <w:szCs w:val="24"/>
          <w:lang w:eastAsia="fr-FR"/>
        </w:rPr>
        <w:t xml:space="preserve">e </w:t>
      </w:r>
      <w:r>
        <w:rPr>
          <w:rFonts w:ascii="Garamond" w:eastAsia="Batang" w:hAnsi="Garamond" w:cs="Times New Roman"/>
          <w:b/>
          <w:sz w:val="24"/>
          <w:szCs w:val="24"/>
          <w:lang w:eastAsia="fr-FR"/>
        </w:rPr>
        <w:t>Université</w:t>
      </w:r>
      <w:r w:rsidR="002F5324">
        <w:rPr>
          <w:rFonts w:ascii="Garamond" w:eastAsia="Batang" w:hAnsi="Garamond" w:cs="Times New Roman"/>
          <w:b/>
          <w:sz w:val="24"/>
          <w:szCs w:val="24"/>
          <w:lang w:eastAsia="fr-FR"/>
        </w:rPr>
        <w:t xml:space="preserve"> de la Culture Permanente</w:t>
      </w:r>
      <w:r>
        <w:rPr>
          <w:rFonts w:ascii="Garamond" w:eastAsia="Batang" w:hAnsi="Garamond" w:cs="Times New Roman"/>
          <w:b/>
          <w:sz w:val="24"/>
          <w:szCs w:val="24"/>
          <w:lang w:eastAsia="fr-FR"/>
        </w:rPr>
        <w:t>,</w:t>
      </w:r>
      <w:r w:rsidR="00104AAB">
        <w:rPr>
          <w:rFonts w:ascii="Garamond" w:eastAsia="Batang" w:hAnsi="Garamond" w:cs="Times New Roman"/>
          <w:b/>
          <w:sz w:val="24"/>
          <w:szCs w:val="24"/>
          <w:lang w:eastAsia="fr-FR"/>
        </w:rPr>
        <w:t xml:space="preserve"> </w:t>
      </w:r>
      <w:r w:rsidR="00104AAB" w:rsidRPr="00104AAB">
        <w:rPr>
          <w:rFonts w:ascii="Garamond" w:eastAsia="Batang" w:hAnsi="Garamond" w:cs="Times New Roman"/>
          <w:i/>
          <w:sz w:val="24"/>
          <w:szCs w:val="24"/>
          <w:lang w:eastAsia="fr-FR"/>
        </w:rPr>
        <w:t>Bata, une aventure industrielle et une expérience de travail du XXe siècle</w:t>
      </w:r>
      <w:r w:rsidR="00104AAB">
        <w:rPr>
          <w:rFonts w:ascii="Garamond" w:eastAsia="Batang" w:hAnsi="Garamond" w:cs="Times New Roman"/>
          <w:sz w:val="24"/>
          <w:szCs w:val="24"/>
          <w:lang w:eastAsia="fr-FR"/>
        </w:rPr>
        <w:t>, Pont-à-Mousson, Janvier 2022.</w:t>
      </w:r>
      <w:r w:rsidR="002F5324">
        <w:rPr>
          <w:rFonts w:ascii="Garamond" w:eastAsia="Batang" w:hAnsi="Garamond" w:cs="Times New Roman"/>
          <w:sz w:val="24"/>
          <w:szCs w:val="24"/>
          <w:lang w:eastAsia="fr-FR"/>
        </w:rPr>
        <w:t xml:space="preserve"> </w:t>
      </w:r>
      <w:bookmarkStart w:id="12" w:name="_Hlk90646695"/>
    </w:p>
    <w:p w:rsidR="00E51346" w:rsidRDefault="00AB4E83" w:rsidP="00777914">
      <w:pPr>
        <w:spacing w:after="0" w:line="240" w:lineRule="auto"/>
        <w:jc w:val="both"/>
        <w:rPr>
          <w:rFonts w:ascii="Garamond" w:eastAsia="Batang" w:hAnsi="Garamond" w:cs="Times New Roman"/>
          <w:sz w:val="24"/>
          <w:szCs w:val="24"/>
          <w:lang w:eastAsia="fr-FR"/>
        </w:rPr>
      </w:pPr>
      <w:r w:rsidRPr="00E04CBA">
        <w:rPr>
          <w:rFonts w:ascii="Garamond" w:eastAsia="Batang" w:hAnsi="Garamond" w:cs="Times New Roman"/>
          <w:b/>
          <w:sz w:val="24"/>
          <w:szCs w:val="24"/>
          <w:lang w:eastAsia="fr-FR"/>
        </w:rPr>
        <w:t>[</w:t>
      </w:r>
      <w:r w:rsidR="00104AAB">
        <w:rPr>
          <w:rFonts w:ascii="Garamond" w:eastAsia="Batang" w:hAnsi="Garamond" w:cs="Times New Roman"/>
          <w:b/>
          <w:sz w:val="24"/>
          <w:szCs w:val="24"/>
          <w:lang w:eastAsia="fr-FR"/>
        </w:rPr>
        <w:t>6</w:t>
      </w:r>
      <w:r w:rsidRPr="00E04CBA">
        <w:rPr>
          <w:rFonts w:ascii="Garamond" w:eastAsia="Batang" w:hAnsi="Garamond" w:cs="Times New Roman"/>
          <w:b/>
          <w:sz w:val="24"/>
          <w:szCs w:val="24"/>
          <w:lang w:eastAsia="fr-FR"/>
        </w:rPr>
        <w:t xml:space="preserve">] </w:t>
      </w:r>
      <w:r w:rsidRPr="00AB4E83">
        <w:rPr>
          <w:rFonts w:ascii="Garamond" w:eastAsia="Batang" w:hAnsi="Garamond" w:cs="Times New Roman"/>
          <w:b/>
          <w:sz w:val="24"/>
          <w:szCs w:val="24"/>
          <w:lang w:eastAsia="fr-FR"/>
        </w:rPr>
        <w:t>Séminaire RT 30, Association Française de Sociologie</w:t>
      </w:r>
      <w:r>
        <w:rPr>
          <w:rFonts w:ascii="Garamond" w:eastAsia="Batang" w:hAnsi="Garamond" w:cs="Times New Roman"/>
          <w:sz w:val="24"/>
          <w:szCs w:val="24"/>
          <w:lang w:eastAsia="fr-FR"/>
        </w:rPr>
        <w:t xml:space="preserve">, </w:t>
      </w:r>
      <w:r w:rsidRPr="00104AAB">
        <w:rPr>
          <w:rFonts w:ascii="Garamond" w:eastAsia="Batang" w:hAnsi="Garamond" w:cs="Times New Roman"/>
          <w:i/>
          <w:sz w:val="24"/>
          <w:szCs w:val="24"/>
          <w:lang w:eastAsia="fr-FR"/>
        </w:rPr>
        <w:t>Travail, gouvernementalité managériale et néolibéralisme,</w:t>
      </w:r>
      <w:r>
        <w:rPr>
          <w:rFonts w:ascii="Garamond" w:eastAsia="Batang" w:hAnsi="Garamond" w:cs="Times New Roman"/>
          <w:sz w:val="24"/>
          <w:szCs w:val="24"/>
          <w:lang w:eastAsia="fr-FR"/>
        </w:rPr>
        <w:t xml:space="preserve"> </w:t>
      </w:r>
      <w:r w:rsidRPr="00AB4E83">
        <w:rPr>
          <w:rFonts w:ascii="Garamond" w:eastAsia="Batang" w:hAnsi="Garamond" w:cs="Times New Roman"/>
          <w:sz w:val="24"/>
          <w:szCs w:val="24"/>
          <w:lang w:eastAsia="fr-FR"/>
        </w:rPr>
        <w:t>Paris, CNAM, octobre 202</w:t>
      </w:r>
      <w:r>
        <w:rPr>
          <w:rFonts w:ascii="Garamond" w:eastAsia="Batang" w:hAnsi="Garamond" w:cs="Times New Roman"/>
          <w:sz w:val="24"/>
          <w:szCs w:val="24"/>
          <w:lang w:eastAsia="fr-FR"/>
        </w:rPr>
        <w:t>1.</w:t>
      </w:r>
    </w:p>
    <w:p w:rsidR="00AB4E83" w:rsidRDefault="00AB4E83" w:rsidP="00777914">
      <w:pPr>
        <w:spacing w:after="0" w:line="240" w:lineRule="auto"/>
        <w:jc w:val="both"/>
        <w:rPr>
          <w:rFonts w:ascii="Garamond" w:eastAsia="Batang" w:hAnsi="Garamond" w:cs="Times New Roman"/>
          <w:sz w:val="24"/>
          <w:szCs w:val="24"/>
          <w:lang w:eastAsia="fr-FR"/>
        </w:rPr>
      </w:pPr>
      <w:r w:rsidRPr="00E04CBA">
        <w:rPr>
          <w:rFonts w:ascii="Garamond" w:eastAsia="Batang" w:hAnsi="Garamond" w:cs="Times New Roman"/>
          <w:b/>
          <w:sz w:val="24"/>
          <w:szCs w:val="24"/>
          <w:lang w:eastAsia="fr-FR"/>
        </w:rPr>
        <w:t>[</w:t>
      </w:r>
      <w:r w:rsidR="00104AAB">
        <w:rPr>
          <w:rFonts w:ascii="Garamond" w:eastAsia="Batang" w:hAnsi="Garamond" w:cs="Times New Roman"/>
          <w:b/>
          <w:sz w:val="24"/>
          <w:szCs w:val="24"/>
          <w:lang w:eastAsia="fr-FR"/>
        </w:rPr>
        <w:t>7</w:t>
      </w:r>
      <w:r w:rsidRPr="00E04CBA">
        <w:rPr>
          <w:rFonts w:ascii="Garamond" w:eastAsia="Batang" w:hAnsi="Garamond" w:cs="Times New Roman"/>
          <w:b/>
          <w:sz w:val="24"/>
          <w:szCs w:val="24"/>
          <w:lang w:eastAsia="fr-FR"/>
        </w:rPr>
        <w:t xml:space="preserve">] </w:t>
      </w:r>
      <w:r>
        <w:rPr>
          <w:rFonts w:ascii="Garamond" w:eastAsia="Batang" w:hAnsi="Garamond" w:cs="Times New Roman"/>
          <w:b/>
          <w:sz w:val="24"/>
          <w:szCs w:val="24"/>
          <w:lang w:eastAsia="fr-FR"/>
        </w:rPr>
        <w:t>Conférence Festival Là-Haut sur la colline « Où vas-tu demain ? »,</w:t>
      </w:r>
      <w:r>
        <w:rPr>
          <w:rFonts w:ascii="Garamond" w:eastAsia="Batang" w:hAnsi="Garamond" w:cs="Times New Roman"/>
          <w:sz w:val="24"/>
          <w:szCs w:val="24"/>
          <w:lang w:eastAsia="fr-FR"/>
        </w:rPr>
        <w:t xml:space="preserve"> </w:t>
      </w:r>
      <w:r w:rsidRPr="00104AAB">
        <w:rPr>
          <w:rFonts w:ascii="Garamond" w:eastAsia="Batang" w:hAnsi="Garamond" w:cs="Times New Roman"/>
          <w:i/>
          <w:sz w:val="24"/>
          <w:szCs w:val="24"/>
          <w:lang w:eastAsia="fr-FR"/>
        </w:rPr>
        <w:t xml:space="preserve">Emanciper le travail. Quelques perspectives d’émancipation </w:t>
      </w:r>
      <w:proofErr w:type="spellStart"/>
      <w:r w:rsidRPr="00104AAB">
        <w:rPr>
          <w:rFonts w:ascii="Garamond" w:eastAsia="Batang" w:hAnsi="Garamond" w:cs="Times New Roman"/>
          <w:i/>
          <w:sz w:val="24"/>
          <w:szCs w:val="24"/>
          <w:lang w:eastAsia="fr-FR"/>
        </w:rPr>
        <w:t>laborale</w:t>
      </w:r>
      <w:proofErr w:type="spellEnd"/>
      <w:r>
        <w:rPr>
          <w:rFonts w:ascii="Garamond" w:eastAsia="Batang" w:hAnsi="Garamond" w:cs="Times New Roman"/>
          <w:sz w:val="24"/>
          <w:szCs w:val="24"/>
          <w:lang w:eastAsia="fr-FR"/>
        </w:rPr>
        <w:t>, Epinal</w:t>
      </w:r>
      <w:r w:rsidRPr="00AB4E83">
        <w:rPr>
          <w:rFonts w:ascii="Garamond" w:eastAsia="Batang" w:hAnsi="Garamond" w:cs="Times New Roman"/>
          <w:sz w:val="24"/>
          <w:szCs w:val="24"/>
          <w:lang w:eastAsia="fr-FR"/>
        </w:rPr>
        <w:t xml:space="preserve">, </w:t>
      </w:r>
      <w:r>
        <w:rPr>
          <w:rFonts w:ascii="Garamond" w:eastAsia="Batang" w:hAnsi="Garamond" w:cs="Times New Roman"/>
          <w:sz w:val="24"/>
          <w:szCs w:val="24"/>
          <w:lang w:eastAsia="fr-FR"/>
        </w:rPr>
        <w:t>septem</w:t>
      </w:r>
      <w:r w:rsidRPr="00AB4E83">
        <w:rPr>
          <w:rFonts w:ascii="Garamond" w:eastAsia="Batang" w:hAnsi="Garamond" w:cs="Times New Roman"/>
          <w:sz w:val="24"/>
          <w:szCs w:val="24"/>
          <w:lang w:eastAsia="fr-FR"/>
        </w:rPr>
        <w:t>bre 202</w:t>
      </w:r>
      <w:r>
        <w:rPr>
          <w:rFonts w:ascii="Garamond" w:eastAsia="Batang" w:hAnsi="Garamond" w:cs="Times New Roman"/>
          <w:sz w:val="24"/>
          <w:szCs w:val="24"/>
          <w:lang w:eastAsia="fr-FR"/>
        </w:rPr>
        <w:t>1.</w:t>
      </w:r>
    </w:p>
    <w:bookmarkEnd w:id="12"/>
    <w:p w:rsidR="002F5324" w:rsidRPr="002F5324" w:rsidRDefault="00AB4E83" w:rsidP="00777914">
      <w:pPr>
        <w:spacing w:after="0" w:line="240" w:lineRule="auto"/>
        <w:jc w:val="both"/>
        <w:rPr>
          <w:rFonts w:ascii="Garamond" w:eastAsia="Batang" w:hAnsi="Garamond" w:cs="Times New Roman"/>
          <w:sz w:val="24"/>
          <w:szCs w:val="24"/>
          <w:lang w:eastAsia="fr-FR"/>
        </w:rPr>
      </w:pPr>
      <w:r w:rsidRPr="00AB4E83">
        <w:rPr>
          <w:rFonts w:ascii="Garamond" w:eastAsia="Batang" w:hAnsi="Garamond" w:cs="Times New Roman"/>
          <w:b/>
          <w:sz w:val="24"/>
          <w:szCs w:val="24"/>
          <w:lang w:eastAsia="fr-FR"/>
        </w:rPr>
        <w:t>[</w:t>
      </w:r>
      <w:r w:rsidR="00104AAB">
        <w:rPr>
          <w:rFonts w:ascii="Garamond" w:eastAsia="Batang" w:hAnsi="Garamond" w:cs="Times New Roman"/>
          <w:b/>
          <w:sz w:val="24"/>
          <w:szCs w:val="24"/>
          <w:lang w:eastAsia="fr-FR"/>
        </w:rPr>
        <w:t>8</w:t>
      </w:r>
      <w:r w:rsidRPr="00AB4E83">
        <w:rPr>
          <w:rFonts w:ascii="Garamond" w:eastAsia="Batang" w:hAnsi="Garamond" w:cs="Times New Roman"/>
          <w:b/>
          <w:sz w:val="24"/>
          <w:szCs w:val="24"/>
          <w:lang w:eastAsia="fr-FR"/>
        </w:rPr>
        <w:t>] Séminaire GIS GESTES RT 30</w:t>
      </w:r>
      <w:r>
        <w:rPr>
          <w:rFonts w:ascii="Garamond" w:eastAsia="Batang" w:hAnsi="Garamond" w:cs="Times New Roman"/>
          <w:sz w:val="24"/>
          <w:szCs w:val="24"/>
          <w:lang w:eastAsia="fr-FR"/>
        </w:rPr>
        <w:t xml:space="preserve"> </w:t>
      </w:r>
      <w:r w:rsidRPr="00AB4E83">
        <w:rPr>
          <w:rFonts w:ascii="Garamond" w:eastAsia="Batang" w:hAnsi="Garamond" w:cs="Times New Roman"/>
          <w:b/>
          <w:sz w:val="24"/>
          <w:szCs w:val="24"/>
          <w:lang w:eastAsia="fr-FR"/>
        </w:rPr>
        <w:t>« Transformations du management et santé / sécurité au travail »</w:t>
      </w:r>
      <w:r>
        <w:rPr>
          <w:rFonts w:ascii="Garamond" w:eastAsia="Batang" w:hAnsi="Garamond" w:cs="Times New Roman"/>
          <w:b/>
          <w:sz w:val="24"/>
          <w:szCs w:val="24"/>
          <w:lang w:eastAsia="fr-FR"/>
        </w:rPr>
        <w:t xml:space="preserve">, </w:t>
      </w:r>
      <w:r w:rsidRPr="00104AAB">
        <w:rPr>
          <w:rFonts w:ascii="Garamond" w:eastAsia="Batang" w:hAnsi="Garamond" w:cs="Times New Roman"/>
          <w:i/>
          <w:sz w:val="24"/>
          <w:szCs w:val="24"/>
          <w:lang w:eastAsia="fr-FR"/>
        </w:rPr>
        <w:t>Risques psychosociaux et management dans une collectivité territoriale</w:t>
      </w:r>
      <w:r>
        <w:rPr>
          <w:rFonts w:ascii="Garamond" w:eastAsia="Batang" w:hAnsi="Garamond" w:cs="Times New Roman"/>
          <w:sz w:val="24"/>
          <w:szCs w:val="24"/>
          <w:lang w:eastAsia="fr-FR"/>
        </w:rPr>
        <w:t xml:space="preserve">, Nancy, Université de Lorraine, </w:t>
      </w:r>
      <w:r w:rsidR="00104AAB">
        <w:rPr>
          <w:rFonts w:ascii="Garamond" w:eastAsia="Batang" w:hAnsi="Garamond" w:cs="Times New Roman"/>
          <w:sz w:val="24"/>
          <w:szCs w:val="24"/>
          <w:lang w:eastAsia="fr-FR"/>
        </w:rPr>
        <w:t>décembre 2020.</w:t>
      </w:r>
    </w:p>
    <w:p w:rsidR="00E04CBA" w:rsidRPr="00E04CBA" w:rsidRDefault="00E04CBA" w:rsidP="00777914">
      <w:pPr>
        <w:spacing w:after="0" w:line="240" w:lineRule="auto"/>
        <w:jc w:val="both"/>
        <w:rPr>
          <w:rFonts w:ascii="Garamond" w:eastAsia="Batang" w:hAnsi="Garamond" w:cs="Times New Roman"/>
          <w:sz w:val="24"/>
          <w:szCs w:val="24"/>
          <w:lang w:eastAsia="fr-FR"/>
        </w:rPr>
      </w:pPr>
      <w:r w:rsidRPr="00E04CBA">
        <w:rPr>
          <w:rFonts w:ascii="Garamond" w:eastAsia="Batang" w:hAnsi="Garamond" w:cs="Times New Roman"/>
          <w:b/>
          <w:sz w:val="24"/>
          <w:szCs w:val="24"/>
          <w:lang w:eastAsia="fr-FR"/>
        </w:rPr>
        <w:t>[</w:t>
      </w:r>
      <w:r w:rsidR="00104AAB">
        <w:rPr>
          <w:rFonts w:ascii="Garamond" w:eastAsia="Batang" w:hAnsi="Garamond" w:cs="Times New Roman"/>
          <w:b/>
          <w:sz w:val="24"/>
          <w:szCs w:val="24"/>
          <w:lang w:eastAsia="fr-FR"/>
        </w:rPr>
        <w:t>9</w:t>
      </w:r>
      <w:r w:rsidRPr="00E04CBA">
        <w:rPr>
          <w:rFonts w:ascii="Garamond" w:eastAsia="Batang" w:hAnsi="Garamond" w:cs="Times New Roman"/>
          <w:b/>
          <w:sz w:val="24"/>
          <w:szCs w:val="24"/>
          <w:lang w:eastAsia="fr-FR"/>
        </w:rPr>
        <w:t xml:space="preserve">] </w:t>
      </w:r>
      <w:r>
        <w:rPr>
          <w:rFonts w:ascii="Garamond" w:eastAsia="Batang" w:hAnsi="Garamond" w:cs="Times New Roman"/>
          <w:b/>
          <w:sz w:val="24"/>
          <w:szCs w:val="24"/>
          <w:lang w:eastAsia="fr-FR"/>
        </w:rPr>
        <w:t xml:space="preserve">Conférence Université populaire de Vandoeuvre, </w:t>
      </w:r>
      <w:r w:rsidRPr="00104AAB">
        <w:rPr>
          <w:rFonts w:ascii="Garamond" w:eastAsia="Batang" w:hAnsi="Garamond" w:cs="Times New Roman"/>
          <w:i/>
          <w:sz w:val="24"/>
          <w:szCs w:val="24"/>
          <w:lang w:eastAsia="fr-FR"/>
        </w:rPr>
        <w:t xml:space="preserve">Le </w:t>
      </w:r>
      <w:r w:rsidR="00104AAB" w:rsidRPr="00104AAB">
        <w:rPr>
          <w:rFonts w:ascii="Garamond" w:eastAsia="Batang" w:hAnsi="Garamond" w:cs="Times New Roman"/>
          <w:i/>
          <w:sz w:val="24"/>
          <w:szCs w:val="24"/>
          <w:lang w:eastAsia="fr-FR"/>
        </w:rPr>
        <w:t>« </w:t>
      </w:r>
      <w:r w:rsidRPr="00104AAB">
        <w:rPr>
          <w:rFonts w:ascii="Garamond" w:eastAsia="Batang" w:hAnsi="Garamond" w:cs="Times New Roman"/>
          <w:i/>
          <w:sz w:val="24"/>
          <w:szCs w:val="24"/>
          <w:lang w:eastAsia="fr-FR"/>
        </w:rPr>
        <w:t>système Bata</w:t>
      </w:r>
      <w:r w:rsidR="00104AAB" w:rsidRPr="00104AAB">
        <w:rPr>
          <w:rFonts w:ascii="Garamond" w:eastAsia="Batang" w:hAnsi="Garamond" w:cs="Times New Roman"/>
          <w:i/>
          <w:sz w:val="24"/>
          <w:szCs w:val="24"/>
          <w:lang w:eastAsia="fr-FR"/>
        </w:rPr>
        <w:t> »</w:t>
      </w:r>
      <w:r w:rsidRPr="00104AAB">
        <w:rPr>
          <w:rFonts w:ascii="Garamond" w:eastAsia="Batang" w:hAnsi="Garamond" w:cs="Times New Roman"/>
          <w:i/>
          <w:sz w:val="24"/>
          <w:szCs w:val="24"/>
          <w:lang w:eastAsia="fr-FR"/>
        </w:rPr>
        <w:t> :</w:t>
      </w:r>
      <w:r w:rsidRPr="00104AAB">
        <w:rPr>
          <w:i/>
        </w:rPr>
        <w:t xml:space="preserve"> </w:t>
      </w:r>
      <w:r w:rsidRPr="00104AAB">
        <w:rPr>
          <w:rFonts w:ascii="Garamond" w:eastAsia="Batang" w:hAnsi="Garamond" w:cs="Times New Roman"/>
          <w:i/>
          <w:sz w:val="24"/>
          <w:szCs w:val="24"/>
          <w:lang w:eastAsia="fr-FR"/>
        </w:rPr>
        <w:t>la mobilisation du travail à l’usine de Bata-</w:t>
      </w:r>
      <w:proofErr w:type="spellStart"/>
      <w:r w:rsidRPr="00104AAB">
        <w:rPr>
          <w:rFonts w:ascii="Garamond" w:eastAsia="Batang" w:hAnsi="Garamond" w:cs="Times New Roman"/>
          <w:i/>
          <w:sz w:val="24"/>
          <w:szCs w:val="24"/>
          <w:lang w:eastAsia="fr-FR"/>
        </w:rPr>
        <w:t>Hellocourt</w:t>
      </w:r>
      <w:proofErr w:type="spellEnd"/>
      <w:r w:rsidRPr="00104AAB">
        <w:rPr>
          <w:rFonts w:ascii="Garamond" w:eastAsia="Batang" w:hAnsi="Garamond" w:cs="Times New Roman"/>
          <w:i/>
          <w:sz w:val="24"/>
          <w:szCs w:val="24"/>
          <w:lang w:eastAsia="fr-FR"/>
        </w:rPr>
        <w:t xml:space="preserve"> (1931-2001)</w:t>
      </w:r>
      <w:r>
        <w:rPr>
          <w:rFonts w:ascii="Garamond" w:eastAsia="Batang" w:hAnsi="Garamond" w:cs="Times New Roman"/>
          <w:sz w:val="24"/>
          <w:szCs w:val="24"/>
          <w:lang w:eastAsia="fr-FR"/>
        </w:rPr>
        <w:t>, Vandoeuvre, Mars 2019.</w:t>
      </w:r>
    </w:p>
    <w:p w:rsidR="00E04CBA" w:rsidRDefault="00E04CBA" w:rsidP="00777914">
      <w:pPr>
        <w:spacing w:after="0" w:line="240" w:lineRule="auto"/>
        <w:jc w:val="both"/>
        <w:rPr>
          <w:rFonts w:ascii="Garamond" w:eastAsia="Batang" w:hAnsi="Garamond" w:cs="Times New Roman"/>
          <w:b/>
          <w:sz w:val="24"/>
          <w:szCs w:val="24"/>
          <w:lang w:eastAsia="fr-FR"/>
        </w:rPr>
      </w:pPr>
      <w:r>
        <w:rPr>
          <w:rFonts w:ascii="Garamond" w:eastAsia="Batang" w:hAnsi="Garamond" w:cs="Times New Roman"/>
          <w:b/>
          <w:sz w:val="24"/>
          <w:szCs w:val="24"/>
          <w:lang w:eastAsia="fr-FR"/>
        </w:rPr>
        <w:t>[</w:t>
      </w:r>
      <w:r w:rsidR="00104AAB">
        <w:rPr>
          <w:rFonts w:ascii="Garamond" w:eastAsia="Batang" w:hAnsi="Garamond" w:cs="Times New Roman"/>
          <w:b/>
          <w:sz w:val="24"/>
          <w:szCs w:val="24"/>
          <w:lang w:eastAsia="fr-FR"/>
        </w:rPr>
        <w:t>10</w:t>
      </w:r>
      <w:r>
        <w:rPr>
          <w:rFonts w:ascii="Garamond" w:eastAsia="Batang" w:hAnsi="Garamond" w:cs="Times New Roman"/>
          <w:b/>
          <w:sz w:val="24"/>
          <w:szCs w:val="24"/>
          <w:lang w:eastAsia="fr-FR"/>
        </w:rPr>
        <w:t>] Séminaire CNAM-Laboratoire CRF,</w:t>
      </w:r>
      <w:r w:rsidRPr="00E04CBA">
        <w:rPr>
          <w:rFonts w:ascii="Garamond" w:eastAsia="Batang" w:hAnsi="Garamond" w:cs="Times New Roman"/>
          <w:b/>
          <w:sz w:val="24"/>
          <w:szCs w:val="24"/>
          <w:lang w:eastAsia="fr-FR"/>
        </w:rPr>
        <w:t xml:space="preserve"> </w:t>
      </w:r>
      <w:r w:rsidRPr="00104AAB">
        <w:rPr>
          <w:rFonts w:ascii="Garamond" w:eastAsia="Batang" w:hAnsi="Garamond" w:cs="Times New Roman"/>
          <w:i/>
          <w:sz w:val="24"/>
          <w:szCs w:val="24"/>
          <w:lang w:eastAsia="fr-FR"/>
        </w:rPr>
        <w:t>La mobilisation du travail à l’usine de Bata-</w:t>
      </w:r>
      <w:proofErr w:type="spellStart"/>
      <w:r w:rsidRPr="00104AAB">
        <w:rPr>
          <w:rFonts w:ascii="Garamond" w:eastAsia="Batang" w:hAnsi="Garamond" w:cs="Times New Roman"/>
          <w:i/>
          <w:sz w:val="24"/>
          <w:szCs w:val="24"/>
          <w:lang w:eastAsia="fr-FR"/>
        </w:rPr>
        <w:t>Hellocourt</w:t>
      </w:r>
      <w:proofErr w:type="spellEnd"/>
      <w:r w:rsidRPr="00104AAB">
        <w:rPr>
          <w:rFonts w:ascii="Garamond" w:eastAsia="Batang" w:hAnsi="Garamond" w:cs="Times New Roman"/>
          <w:i/>
          <w:sz w:val="24"/>
          <w:szCs w:val="24"/>
          <w:lang w:eastAsia="fr-FR"/>
        </w:rPr>
        <w:t xml:space="preserve"> (1931-2001) ou comment faire marcher les salariés</w:t>
      </w:r>
      <w:r>
        <w:rPr>
          <w:rFonts w:ascii="Garamond" w:eastAsia="Batang" w:hAnsi="Garamond" w:cs="Times New Roman"/>
          <w:sz w:val="24"/>
          <w:szCs w:val="24"/>
          <w:lang w:eastAsia="fr-FR"/>
        </w:rPr>
        <w:t>, Paris, octobre 2018</w:t>
      </w:r>
      <w:r w:rsidRPr="00E04CBA">
        <w:rPr>
          <w:rFonts w:ascii="Garamond" w:eastAsia="Batang" w:hAnsi="Garamond" w:cs="Times New Roman"/>
          <w:sz w:val="24"/>
          <w:szCs w:val="24"/>
          <w:lang w:eastAsia="fr-FR"/>
        </w:rPr>
        <w:t>.</w:t>
      </w:r>
    </w:p>
    <w:p w:rsidR="00777914" w:rsidRPr="00777914" w:rsidRDefault="0045129B" w:rsidP="00777914">
      <w:pPr>
        <w:spacing w:after="0" w:line="240" w:lineRule="auto"/>
        <w:jc w:val="both"/>
        <w:rPr>
          <w:rFonts w:ascii="Garamond" w:eastAsia="Batang" w:hAnsi="Garamond" w:cs="Times New Roman"/>
          <w:b/>
          <w:sz w:val="24"/>
          <w:szCs w:val="24"/>
          <w:lang w:eastAsia="fr-FR"/>
        </w:rPr>
      </w:pPr>
      <w:r w:rsidRPr="0045129B">
        <w:rPr>
          <w:rFonts w:ascii="Garamond" w:eastAsia="Batang" w:hAnsi="Garamond" w:cs="Times New Roman"/>
          <w:b/>
          <w:sz w:val="24"/>
          <w:szCs w:val="24"/>
          <w:lang w:eastAsia="fr-FR"/>
        </w:rPr>
        <w:t>[</w:t>
      </w:r>
      <w:r w:rsidR="00104AAB">
        <w:rPr>
          <w:rFonts w:ascii="Garamond" w:eastAsia="Batang" w:hAnsi="Garamond" w:cs="Times New Roman"/>
          <w:b/>
          <w:sz w:val="24"/>
          <w:szCs w:val="24"/>
          <w:lang w:eastAsia="fr-FR"/>
        </w:rPr>
        <w:t>11</w:t>
      </w:r>
      <w:r w:rsidRPr="0045129B">
        <w:rPr>
          <w:rFonts w:ascii="Garamond" w:eastAsia="Batang" w:hAnsi="Garamond" w:cs="Times New Roman"/>
          <w:b/>
          <w:sz w:val="24"/>
          <w:szCs w:val="24"/>
          <w:lang w:eastAsia="fr-FR"/>
        </w:rPr>
        <w:t>]</w:t>
      </w:r>
      <w:r w:rsidR="00777914" w:rsidRPr="00777914">
        <w:t xml:space="preserve"> </w:t>
      </w:r>
      <w:r w:rsidR="00777914">
        <w:rPr>
          <w:rFonts w:ascii="Garamond" w:eastAsia="Batang" w:hAnsi="Garamond" w:cs="Times New Roman"/>
          <w:b/>
          <w:sz w:val="24"/>
          <w:szCs w:val="24"/>
          <w:lang w:eastAsia="fr-FR"/>
        </w:rPr>
        <w:t>Séminaire PRINTEMPS</w:t>
      </w:r>
      <w:r w:rsidR="00777914">
        <w:t xml:space="preserve"> « </w:t>
      </w:r>
      <w:r w:rsidR="00777914" w:rsidRPr="00777914">
        <w:rPr>
          <w:rFonts w:ascii="Garamond" w:hAnsi="Garamond"/>
          <w:sz w:val="24"/>
          <w:szCs w:val="24"/>
        </w:rPr>
        <w:t xml:space="preserve">Le travail : nouvelles </w:t>
      </w:r>
      <w:r w:rsidR="00777914">
        <w:rPr>
          <w:rFonts w:ascii="Garamond" w:hAnsi="Garamond"/>
          <w:sz w:val="24"/>
          <w:szCs w:val="24"/>
        </w:rPr>
        <w:t xml:space="preserve">questions, nouvelles expertises », </w:t>
      </w:r>
      <w:r w:rsidR="00777914" w:rsidRPr="00777914">
        <w:rPr>
          <w:rFonts w:ascii="Garamond" w:eastAsia="Batang" w:hAnsi="Garamond" w:cs="Times New Roman"/>
          <w:i/>
          <w:sz w:val="24"/>
          <w:szCs w:val="24"/>
          <w:lang w:eastAsia="fr-FR"/>
        </w:rPr>
        <w:t xml:space="preserve">Une </w:t>
      </w:r>
      <w:proofErr w:type="spellStart"/>
      <w:r w:rsidR="00777914" w:rsidRPr="00777914">
        <w:rPr>
          <w:rFonts w:ascii="Garamond" w:eastAsia="Batang" w:hAnsi="Garamond" w:cs="Times New Roman"/>
          <w:i/>
          <w:sz w:val="24"/>
          <w:szCs w:val="24"/>
          <w:lang w:eastAsia="fr-FR"/>
        </w:rPr>
        <w:t>socio-histoire</w:t>
      </w:r>
      <w:proofErr w:type="spellEnd"/>
      <w:r w:rsidR="00777914" w:rsidRPr="00777914">
        <w:rPr>
          <w:rFonts w:ascii="Garamond" w:eastAsia="Batang" w:hAnsi="Garamond" w:cs="Times New Roman"/>
          <w:i/>
          <w:sz w:val="24"/>
          <w:szCs w:val="24"/>
          <w:lang w:eastAsia="fr-FR"/>
        </w:rPr>
        <w:t xml:space="preserve"> des managers et du management dans une entreprise de chaussures (1932-2011)</w:t>
      </w:r>
      <w:r w:rsidR="00777914" w:rsidRPr="00777914">
        <w:rPr>
          <w:rFonts w:ascii="Garamond" w:eastAsia="Batang" w:hAnsi="Garamond" w:cs="Times New Roman"/>
          <w:sz w:val="24"/>
          <w:szCs w:val="24"/>
          <w:lang w:eastAsia="fr-FR"/>
        </w:rPr>
        <w:t>,</w:t>
      </w:r>
      <w:r w:rsidR="00777914">
        <w:rPr>
          <w:rFonts w:ascii="Garamond" w:eastAsia="Batang" w:hAnsi="Garamond" w:cs="Times New Roman"/>
          <w:sz w:val="24"/>
          <w:szCs w:val="24"/>
          <w:lang w:eastAsia="fr-FR"/>
        </w:rPr>
        <w:t xml:space="preserve"> Lyon (ANACT), juin 2018.</w:t>
      </w:r>
    </w:p>
    <w:p w:rsidR="00777914" w:rsidRDefault="00E04CBA" w:rsidP="00D87ED5">
      <w:pPr>
        <w:spacing w:after="0" w:line="240" w:lineRule="auto"/>
        <w:jc w:val="both"/>
        <w:rPr>
          <w:rFonts w:ascii="Garamond" w:eastAsia="Batang" w:hAnsi="Garamond" w:cs="Times New Roman"/>
          <w:b/>
          <w:sz w:val="24"/>
          <w:szCs w:val="24"/>
          <w:lang w:eastAsia="fr-FR"/>
        </w:rPr>
      </w:pPr>
      <w:r>
        <w:rPr>
          <w:rFonts w:ascii="Garamond" w:eastAsia="Batang" w:hAnsi="Garamond" w:cs="Times New Roman"/>
          <w:b/>
          <w:sz w:val="24"/>
          <w:szCs w:val="24"/>
          <w:lang w:eastAsia="fr-FR"/>
        </w:rPr>
        <w:t>[</w:t>
      </w:r>
      <w:r w:rsidR="00104AAB">
        <w:rPr>
          <w:rFonts w:ascii="Garamond" w:eastAsia="Batang" w:hAnsi="Garamond" w:cs="Times New Roman"/>
          <w:b/>
          <w:sz w:val="24"/>
          <w:szCs w:val="24"/>
          <w:lang w:eastAsia="fr-FR"/>
        </w:rPr>
        <w:t>12</w:t>
      </w:r>
      <w:r w:rsidR="00777914" w:rsidRPr="0045129B">
        <w:rPr>
          <w:rFonts w:ascii="Garamond" w:eastAsia="Batang" w:hAnsi="Garamond" w:cs="Times New Roman"/>
          <w:b/>
          <w:sz w:val="24"/>
          <w:szCs w:val="24"/>
          <w:lang w:eastAsia="fr-FR"/>
        </w:rPr>
        <w:t xml:space="preserve">] </w:t>
      </w:r>
      <w:r w:rsidR="0045129B" w:rsidRPr="0045129B">
        <w:rPr>
          <w:rFonts w:ascii="Garamond" w:eastAsia="Batang" w:hAnsi="Garamond" w:cs="Times New Roman"/>
          <w:b/>
          <w:sz w:val="24"/>
          <w:szCs w:val="24"/>
          <w:lang w:eastAsia="fr-FR"/>
        </w:rPr>
        <w:t>Conférence CIRFE</w:t>
      </w:r>
      <w:r w:rsidR="0045129B">
        <w:rPr>
          <w:rFonts w:ascii="Garamond" w:eastAsia="Batang" w:hAnsi="Garamond" w:cs="Times New Roman"/>
          <w:sz w:val="24"/>
          <w:szCs w:val="24"/>
          <w:lang w:eastAsia="fr-FR"/>
        </w:rPr>
        <w:t xml:space="preserve">, </w:t>
      </w:r>
      <w:r w:rsidR="0045129B">
        <w:rPr>
          <w:rFonts w:ascii="Garamond" w:eastAsia="Batang" w:hAnsi="Garamond" w:cs="Times New Roman"/>
          <w:i/>
          <w:sz w:val="24"/>
          <w:szCs w:val="24"/>
          <w:lang w:eastAsia="fr-FR"/>
        </w:rPr>
        <w:t xml:space="preserve">Du management aux managers : un </w:t>
      </w:r>
      <w:r w:rsidR="0045129B" w:rsidRPr="0045129B">
        <w:rPr>
          <w:rFonts w:ascii="Garamond" w:eastAsia="Batang" w:hAnsi="Garamond" w:cs="Times New Roman"/>
          <w:i/>
          <w:sz w:val="24"/>
          <w:szCs w:val="24"/>
          <w:lang w:eastAsia="fr-FR"/>
        </w:rPr>
        <w:t>regard sociologique</w:t>
      </w:r>
      <w:r w:rsidR="0045129B">
        <w:rPr>
          <w:rFonts w:ascii="Garamond" w:eastAsia="Batang" w:hAnsi="Garamond" w:cs="Times New Roman"/>
          <w:sz w:val="24"/>
          <w:szCs w:val="24"/>
          <w:lang w:eastAsia="fr-FR"/>
        </w:rPr>
        <w:t>, Strasbourg, juin 2015.</w:t>
      </w:r>
    </w:p>
    <w:p w:rsidR="000645F5" w:rsidRDefault="00E04CBA" w:rsidP="00D87ED5">
      <w:pPr>
        <w:spacing w:after="0" w:line="240" w:lineRule="auto"/>
        <w:jc w:val="both"/>
        <w:rPr>
          <w:rFonts w:ascii="Garamond" w:eastAsia="Batang" w:hAnsi="Garamond" w:cs="Times New Roman"/>
          <w:sz w:val="24"/>
          <w:szCs w:val="24"/>
          <w:lang w:eastAsia="fr-FR"/>
        </w:rPr>
      </w:pPr>
      <w:r>
        <w:rPr>
          <w:rFonts w:ascii="Garamond" w:eastAsia="Batang" w:hAnsi="Garamond" w:cs="Times New Roman"/>
          <w:b/>
          <w:sz w:val="24"/>
          <w:szCs w:val="24"/>
          <w:lang w:eastAsia="fr-FR"/>
        </w:rPr>
        <w:t>[</w:t>
      </w:r>
      <w:r w:rsidR="00104AAB">
        <w:rPr>
          <w:rFonts w:ascii="Garamond" w:eastAsia="Batang" w:hAnsi="Garamond" w:cs="Times New Roman"/>
          <w:b/>
          <w:sz w:val="24"/>
          <w:szCs w:val="24"/>
          <w:lang w:eastAsia="fr-FR"/>
        </w:rPr>
        <w:t>13</w:t>
      </w:r>
      <w:r w:rsidR="000645F5" w:rsidRPr="00936EF3">
        <w:rPr>
          <w:rFonts w:ascii="Garamond" w:eastAsia="Batang" w:hAnsi="Garamond" w:cs="Times New Roman"/>
          <w:b/>
          <w:sz w:val="24"/>
          <w:szCs w:val="24"/>
          <w:lang w:eastAsia="fr-FR"/>
        </w:rPr>
        <w:t>]</w:t>
      </w:r>
      <w:r w:rsidR="000645F5">
        <w:rPr>
          <w:rFonts w:ascii="Garamond" w:eastAsia="Batang" w:hAnsi="Garamond" w:cs="Times New Roman"/>
          <w:b/>
          <w:sz w:val="24"/>
          <w:szCs w:val="24"/>
          <w:lang w:eastAsia="fr-FR"/>
        </w:rPr>
        <w:t xml:space="preserve"> Conférence Forum IRTS de Lorraine</w:t>
      </w:r>
      <w:r w:rsidR="000645F5">
        <w:rPr>
          <w:rFonts w:ascii="Garamond" w:eastAsia="Batang" w:hAnsi="Garamond" w:cs="Times New Roman"/>
          <w:sz w:val="24"/>
          <w:szCs w:val="24"/>
          <w:lang w:eastAsia="fr-FR"/>
        </w:rPr>
        <w:t xml:space="preserve">, </w:t>
      </w:r>
      <w:r w:rsidR="000645F5">
        <w:rPr>
          <w:rFonts w:ascii="Garamond" w:eastAsia="Batang" w:hAnsi="Garamond" w:cs="Times New Roman"/>
          <w:i/>
          <w:sz w:val="24"/>
          <w:szCs w:val="24"/>
          <w:lang w:eastAsia="fr-FR"/>
        </w:rPr>
        <w:t>L’enrôlement du travail. Comprendre la machinerie managériale</w:t>
      </w:r>
      <w:r w:rsidR="000645F5">
        <w:rPr>
          <w:rFonts w:ascii="Garamond" w:eastAsia="Batang" w:hAnsi="Garamond" w:cs="Times New Roman"/>
          <w:sz w:val="24"/>
          <w:szCs w:val="24"/>
          <w:lang w:eastAsia="fr-FR"/>
        </w:rPr>
        <w:t xml:space="preserve">, </w:t>
      </w:r>
      <w:r w:rsidR="00D61EAD">
        <w:rPr>
          <w:rFonts w:ascii="Garamond" w:eastAsia="Batang" w:hAnsi="Garamond" w:cs="Times New Roman"/>
          <w:sz w:val="24"/>
          <w:szCs w:val="24"/>
          <w:lang w:eastAsia="fr-FR"/>
        </w:rPr>
        <w:t xml:space="preserve">Nancy, </w:t>
      </w:r>
      <w:r w:rsidR="000645F5">
        <w:rPr>
          <w:rFonts w:ascii="Garamond" w:eastAsia="Batang" w:hAnsi="Garamond" w:cs="Times New Roman"/>
          <w:sz w:val="24"/>
          <w:szCs w:val="24"/>
          <w:lang w:eastAsia="fr-FR"/>
        </w:rPr>
        <w:t>décembre 2014.</w:t>
      </w:r>
    </w:p>
    <w:p w:rsidR="00D61EAD" w:rsidRPr="00D61EAD" w:rsidRDefault="00E04CBA" w:rsidP="00D87ED5">
      <w:pPr>
        <w:spacing w:after="0" w:line="240" w:lineRule="auto"/>
        <w:jc w:val="both"/>
        <w:rPr>
          <w:rFonts w:ascii="Garamond" w:eastAsia="Batang" w:hAnsi="Garamond" w:cs="Times New Roman"/>
          <w:sz w:val="24"/>
          <w:szCs w:val="24"/>
          <w:lang w:eastAsia="fr-FR"/>
        </w:rPr>
      </w:pPr>
      <w:r>
        <w:rPr>
          <w:rFonts w:ascii="Garamond" w:eastAsia="Batang" w:hAnsi="Garamond" w:cs="Times New Roman"/>
          <w:b/>
          <w:sz w:val="24"/>
          <w:szCs w:val="24"/>
          <w:lang w:eastAsia="fr-FR"/>
        </w:rPr>
        <w:t>[</w:t>
      </w:r>
      <w:r w:rsidR="00104AAB">
        <w:rPr>
          <w:rFonts w:ascii="Garamond" w:eastAsia="Batang" w:hAnsi="Garamond" w:cs="Times New Roman"/>
          <w:b/>
          <w:sz w:val="24"/>
          <w:szCs w:val="24"/>
          <w:lang w:eastAsia="fr-FR"/>
        </w:rPr>
        <w:t>14</w:t>
      </w:r>
      <w:r w:rsidR="00D61EAD" w:rsidRPr="00D61EAD">
        <w:rPr>
          <w:rFonts w:ascii="Garamond" w:eastAsia="Batang" w:hAnsi="Garamond" w:cs="Times New Roman"/>
          <w:b/>
          <w:sz w:val="24"/>
          <w:szCs w:val="24"/>
          <w:lang w:eastAsia="fr-FR"/>
        </w:rPr>
        <w:t>]</w:t>
      </w:r>
      <w:r w:rsidR="00D61EAD">
        <w:rPr>
          <w:rFonts w:ascii="Garamond" w:eastAsia="Batang" w:hAnsi="Garamond" w:cs="Times New Roman"/>
          <w:b/>
          <w:sz w:val="24"/>
          <w:szCs w:val="24"/>
          <w:lang w:eastAsia="fr-FR"/>
        </w:rPr>
        <w:t xml:space="preserve"> Conférence au Café des Sciences Économiques et Sociales</w:t>
      </w:r>
      <w:r w:rsidR="00D61EAD">
        <w:rPr>
          <w:rFonts w:ascii="Garamond" w:eastAsia="Batang" w:hAnsi="Garamond" w:cs="Times New Roman"/>
          <w:sz w:val="24"/>
          <w:szCs w:val="24"/>
          <w:lang w:eastAsia="fr-FR"/>
        </w:rPr>
        <w:t xml:space="preserve">, </w:t>
      </w:r>
      <w:r w:rsidR="00D61EAD">
        <w:rPr>
          <w:rFonts w:ascii="Garamond" w:eastAsia="Batang" w:hAnsi="Garamond" w:cs="Times New Roman"/>
          <w:i/>
          <w:sz w:val="24"/>
          <w:szCs w:val="24"/>
          <w:lang w:eastAsia="fr-FR"/>
        </w:rPr>
        <w:t>Le travail à l’heure de la gouvernementalité managériale et néolibérale</w:t>
      </w:r>
      <w:r w:rsidR="00D61EAD">
        <w:rPr>
          <w:rFonts w:ascii="Garamond" w:eastAsia="Batang" w:hAnsi="Garamond" w:cs="Times New Roman"/>
          <w:sz w:val="24"/>
          <w:szCs w:val="24"/>
          <w:lang w:eastAsia="fr-FR"/>
        </w:rPr>
        <w:t>, Nancy, novembre 2014.</w:t>
      </w:r>
    </w:p>
    <w:p w:rsidR="000645F5" w:rsidRPr="000645F5" w:rsidRDefault="00E04CBA" w:rsidP="00D87ED5">
      <w:pPr>
        <w:spacing w:after="0" w:line="240" w:lineRule="auto"/>
        <w:jc w:val="both"/>
        <w:rPr>
          <w:rFonts w:ascii="Garamond" w:eastAsia="Batang" w:hAnsi="Garamond" w:cs="Times New Roman"/>
          <w:sz w:val="24"/>
          <w:szCs w:val="24"/>
          <w:lang w:eastAsia="fr-FR"/>
        </w:rPr>
      </w:pPr>
      <w:r>
        <w:rPr>
          <w:rFonts w:ascii="Garamond" w:eastAsia="Batang" w:hAnsi="Garamond" w:cs="Times New Roman"/>
          <w:b/>
          <w:sz w:val="24"/>
          <w:szCs w:val="24"/>
          <w:lang w:eastAsia="fr-FR"/>
        </w:rPr>
        <w:t>[</w:t>
      </w:r>
      <w:r w:rsidR="00104AAB">
        <w:rPr>
          <w:rFonts w:ascii="Garamond" w:eastAsia="Batang" w:hAnsi="Garamond" w:cs="Times New Roman"/>
          <w:b/>
          <w:sz w:val="24"/>
          <w:szCs w:val="24"/>
          <w:lang w:eastAsia="fr-FR"/>
        </w:rPr>
        <w:t>15</w:t>
      </w:r>
      <w:r w:rsidR="000645F5" w:rsidRPr="00936EF3">
        <w:rPr>
          <w:rFonts w:ascii="Garamond" w:eastAsia="Batang" w:hAnsi="Garamond" w:cs="Times New Roman"/>
          <w:b/>
          <w:sz w:val="24"/>
          <w:szCs w:val="24"/>
          <w:lang w:eastAsia="fr-FR"/>
        </w:rPr>
        <w:t>] Séminaire du 2L2S autour de l’État social</w:t>
      </w:r>
      <w:r w:rsidR="000645F5" w:rsidRPr="00936EF3">
        <w:rPr>
          <w:rFonts w:ascii="Garamond" w:eastAsia="Batang" w:hAnsi="Garamond" w:cs="Times New Roman"/>
          <w:sz w:val="24"/>
          <w:szCs w:val="24"/>
          <w:lang w:eastAsia="fr-FR"/>
        </w:rPr>
        <w:t xml:space="preserve">, </w:t>
      </w:r>
      <w:r w:rsidR="000645F5">
        <w:rPr>
          <w:rFonts w:ascii="Garamond" w:eastAsia="Batang" w:hAnsi="Garamond" w:cs="Times New Roman"/>
          <w:i/>
          <w:sz w:val="24"/>
          <w:szCs w:val="24"/>
          <w:lang w:eastAsia="fr-FR"/>
        </w:rPr>
        <w:t xml:space="preserve">L’État néolibéral versus l’État social. Le néolibéralisme comme « nouvelle raison du monde » ? </w:t>
      </w:r>
      <w:r w:rsidR="000645F5" w:rsidRPr="00936EF3">
        <w:rPr>
          <w:rFonts w:ascii="Garamond" w:eastAsia="Batang" w:hAnsi="Garamond" w:cs="Times New Roman"/>
          <w:sz w:val="24"/>
          <w:szCs w:val="24"/>
          <w:lang w:eastAsia="fr-FR"/>
        </w:rPr>
        <w:t xml:space="preserve">Nancy, </w:t>
      </w:r>
      <w:r w:rsidR="000645F5">
        <w:rPr>
          <w:rFonts w:ascii="Garamond" w:eastAsia="Batang" w:hAnsi="Garamond" w:cs="Times New Roman"/>
          <w:sz w:val="24"/>
          <w:szCs w:val="24"/>
          <w:lang w:eastAsia="fr-FR"/>
        </w:rPr>
        <w:t>novembre</w:t>
      </w:r>
      <w:r w:rsidR="000645F5" w:rsidRPr="00936EF3">
        <w:rPr>
          <w:rFonts w:ascii="Garamond" w:eastAsia="Batang" w:hAnsi="Garamond" w:cs="Times New Roman"/>
          <w:sz w:val="24"/>
          <w:szCs w:val="24"/>
          <w:lang w:eastAsia="fr-FR"/>
        </w:rPr>
        <w:t xml:space="preserve"> 2014.</w:t>
      </w:r>
    </w:p>
    <w:p w:rsidR="00870858" w:rsidRDefault="00E04CBA" w:rsidP="00D87ED5">
      <w:pPr>
        <w:spacing w:after="0" w:line="240" w:lineRule="auto"/>
        <w:jc w:val="both"/>
        <w:rPr>
          <w:rFonts w:ascii="Garamond" w:eastAsia="Batang" w:hAnsi="Garamond" w:cs="Times New Roman"/>
          <w:b/>
          <w:sz w:val="24"/>
          <w:szCs w:val="24"/>
          <w:lang w:eastAsia="fr-FR"/>
        </w:rPr>
      </w:pPr>
      <w:r>
        <w:rPr>
          <w:rFonts w:ascii="Garamond" w:eastAsia="Batang" w:hAnsi="Garamond" w:cs="Times New Roman"/>
          <w:b/>
          <w:sz w:val="24"/>
          <w:szCs w:val="24"/>
          <w:lang w:eastAsia="fr-FR"/>
        </w:rPr>
        <w:t>[</w:t>
      </w:r>
      <w:r w:rsidR="00104AAB">
        <w:rPr>
          <w:rFonts w:ascii="Garamond" w:eastAsia="Batang" w:hAnsi="Garamond" w:cs="Times New Roman"/>
          <w:b/>
          <w:sz w:val="24"/>
          <w:szCs w:val="24"/>
          <w:lang w:eastAsia="fr-FR"/>
        </w:rPr>
        <w:t>16</w:t>
      </w:r>
      <w:r w:rsidR="00870858" w:rsidRPr="00936EF3">
        <w:rPr>
          <w:rFonts w:ascii="Garamond" w:eastAsia="Batang" w:hAnsi="Garamond" w:cs="Times New Roman"/>
          <w:b/>
          <w:sz w:val="24"/>
          <w:szCs w:val="24"/>
          <w:lang w:eastAsia="fr-FR"/>
        </w:rPr>
        <w:t>] Séminaire du 2L2S</w:t>
      </w:r>
      <w:r w:rsidR="00870858" w:rsidRPr="00936EF3">
        <w:rPr>
          <w:rFonts w:ascii="Garamond" w:eastAsia="Batang" w:hAnsi="Garamond" w:cs="Times New Roman"/>
          <w:sz w:val="24"/>
          <w:szCs w:val="24"/>
          <w:lang w:eastAsia="fr-FR"/>
        </w:rPr>
        <w:t xml:space="preserve">, </w:t>
      </w:r>
      <w:r w:rsidR="00870858">
        <w:rPr>
          <w:rFonts w:ascii="Garamond" w:eastAsia="Batang" w:hAnsi="Garamond" w:cs="Times New Roman"/>
          <w:i/>
          <w:sz w:val="24"/>
          <w:szCs w:val="24"/>
          <w:lang w:eastAsia="fr-FR"/>
        </w:rPr>
        <w:t xml:space="preserve">Où en est la critique en sociologie du </w:t>
      </w:r>
      <w:proofErr w:type="gramStart"/>
      <w:r w:rsidR="00870858">
        <w:rPr>
          <w:rFonts w:ascii="Garamond" w:eastAsia="Batang" w:hAnsi="Garamond" w:cs="Times New Roman"/>
          <w:i/>
          <w:sz w:val="24"/>
          <w:szCs w:val="24"/>
          <w:lang w:eastAsia="fr-FR"/>
        </w:rPr>
        <w:t>travail ?</w:t>
      </w:r>
      <w:r w:rsidR="00870858" w:rsidRPr="00936EF3">
        <w:rPr>
          <w:rFonts w:ascii="Garamond" w:eastAsia="Batang" w:hAnsi="Garamond" w:cs="Times New Roman"/>
          <w:sz w:val="24"/>
          <w:szCs w:val="24"/>
          <w:lang w:eastAsia="fr-FR"/>
        </w:rPr>
        <w:t>,</w:t>
      </w:r>
      <w:proofErr w:type="gramEnd"/>
      <w:r w:rsidR="00870858" w:rsidRPr="00936EF3">
        <w:rPr>
          <w:rFonts w:ascii="Garamond" w:eastAsia="Batang" w:hAnsi="Garamond" w:cs="Times New Roman"/>
          <w:sz w:val="24"/>
          <w:szCs w:val="24"/>
          <w:lang w:eastAsia="fr-FR"/>
        </w:rPr>
        <w:t xml:space="preserve"> Nancy, mai 2014.</w:t>
      </w:r>
    </w:p>
    <w:p w:rsidR="00A858AF" w:rsidRPr="00936EF3" w:rsidRDefault="00E04CBA" w:rsidP="00D87ED5">
      <w:pPr>
        <w:spacing w:after="0" w:line="240" w:lineRule="auto"/>
        <w:jc w:val="both"/>
        <w:rPr>
          <w:rFonts w:ascii="Garamond" w:eastAsia="Batang" w:hAnsi="Garamond" w:cs="Times New Roman"/>
          <w:sz w:val="24"/>
          <w:szCs w:val="24"/>
          <w:lang w:eastAsia="fr-FR"/>
        </w:rPr>
      </w:pPr>
      <w:r>
        <w:rPr>
          <w:rFonts w:ascii="Garamond" w:eastAsia="Batang" w:hAnsi="Garamond" w:cs="Times New Roman"/>
          <w:b/>
          <w:sz w:val="24"/>
          <w:szCs w:val="24"/>
          <w:lang w:eastAsia="fr-FR"/>
        </w:rPr>
        <w:t>[</w:t>
      </w:r>
      <w:r w:rsidR="00104AAB">
        <w:rPr>
          <w:rFonts w:ascii="Garamond" w:eastAsia="Batang" w:hAnsi="Garamond" w:cs="Times New Roman"/>
          <w:b/>
          <w:sz w:val="24"/>
          <w:szCs w:val="24"/>
          <w:lang w:eastAsia="fr-FR"/>
        </w:rPr>
        <w:t>17</w:t>
      </w:r>
      <w:r w:rsidR="0041451F" w:rsidRPr="00936EF3">
        <w:rPr>
          <w:rFonts w:ascii="Garamond" w:eastAsia="Batang" w:hAnsi="Garamond" w:cs="Times New Roman"/>
          <w:b/>
          <w:sz w:val="24"/>
          <w:szCs w:val="24"/>
          <w:lang w:eastAsia="fr-FR"/>
        </w:rPr>
        <w:t>] Séminaire « Pratiques et pensées de l’émancipation »</w:t>
      </w:r>
      <w:r w:rsidR="0041451F" w:rsidRPr="00936EF3">
        <w:rPr>
          <w:rFonts w:ascii="Garamond" w:eastAsia="Batang" w:hAnsi="Garamond" w:cs="Times New Roman"/>
          <w:sz w:val="24"/>
          <w:szCs w:val="24"/>
          <w:lang w:eastAsia="fr-FR"/>
        </w:rPr>
        <w:t xml:space="preserve">, </w:t>
      </w:r>
      <w:r w:rsidR="0041451F" w:rsidRPr="00936EF3">
        <w:rPr>
          <w:rFonts w:ascii="Garamond" w:eastAsia="Batang" w:hAnsi="Garamond" w:cs="Times New Roman"/>
          <w:i/>
          <w:sz w:val="24"/>
          <w:szCs w:val="24"/>
          <w:lang w:eastAsia="fr-FR"/>
        </w:rPr>
        <w:t xml:space="preserve">Comprendre l'enrôlement salarial dans une perspective d'émancipation </w:t>
      </w:r>
      <w:proofErr w:type="spellStart"/>
      <w:r w:rsidR="0041451F" w:rsidRPr="00936EF3">
        <w:rPr>
          <w:rFonts w:ascii="Garamond" w:eastAsia="Batang" w:hAnsi="Garamond" w:cs="Times New Roman"/>
          <w:i/>
          <w:sz w:val="24"/>
          <w:szCs w:val="24"/>
          <w:lang w:eastAsia="fr-FR"/>
        </w:rPr>
        <w:t>laborale</w:t>
      </w:r>
      <w:proofErr w:type="spellEnd"/>
      <w:r w:rsidR="008E2A99" w:rsidRPr="00936EF3">
        <w:rPr>
          <w:rFonts w:ascii="Garamond" w:eastAsia="Batang" w:hAnsi="Garamond" w:cs="Times New Roman"/>
          <w:sz w:val="24"/>
          <w:szCs w:val="24"/>
          <w:lang w:eastAsia="fr-FR"/>
        </w:rPr>
        <w:t>, Caen, mai 2014.</w:t>
      </w:r>
    </w:p>
    <w:p w:rsidR="00A858AF" w:rsidRPr="00936EF3" w:rsidRDefault="00E04CBA" w:rsidP="00D87ED5">
      <w:pPr>
        <w:spacing w:after="0" w:line="240" w:lineRule="auto"/>
        <w:jc w:val="both"/>
        <w:rPr>
          <w:rFonts w:ascii="Garamond" w:eastAsia="Batang" w:hAnsi="Garamond" w:cs="Times New Roman"/>
          <w:sz w:val="24"/>
          <w:szCs w:val="24"/>
          <w:lang w:eastAsia="fr-FR"/>
        </w:rPr>
      </w:pPr>
      <w:r>
        <w:rPr>
          <w:rFonts w:ascii="Garamond" w:eastAsia="Batang" w:hAnsi="Garamond" w:cs="Times New Roman"/>
          <w:b/>
          <w:sz w:val="24"/>
          <w:szCs w:val="24"/>
          <w:lang w:eastAsia="fr-FR"/>
        </w:rPr>
        <w:t>[1</w:t>
      </w:r>
      <w:r w:rsidR="00104AAB">
        <w:rPr>
          <w:rFonts w:ascii="Garamond" w:eastAsia="Batang" w:hAnsi="Garamond" w:cs="Times New Roman"/>
          <w:b/>
          <w:sz w:val="24"/>
          <w:szCs w:val="24"/>
          <w:lang w:eastAsia="fr-FR"/>
        </w:rPr>
        <w:t>8</w:t>
      </w:r>
      <w:r w:rsidR="00A858AF" w:rsidRPr="00936EF3">
        <w:rPr>
          <w:rFonts w:ascii="Garamond" w:eastAsia="Batang" w:hAnsi="Garamond" w:cs="Times New Roman"/>
          <w:b/>
          <w:sz w:val="24"/>
          <w:szCs w:val="24"/>
          <w:lang w:eastAsia="fr-FR"/>
        </w:rPr>
        <w:t>] Séminaire du Centre Max Weber</w:t>
      </w:r>
      <w:r w:rsidR="00A858AF" w:rsidRPr="00936EF3">
        <w:rPr>
          <w:rFonts w:ascii="Garamond" w:eastAsia="Batang" w:hAnsi="Garamond" w:cs="Times New Roman"/>
          <w:sz w:val="24"/>
          <w:szCs w:val="24"/>
          <w:lang w:eastAsia="fr-FR"/>
        </w:rPr>
        <w:t xml:space="preserve">, </w:t>
      </w:r>
      <w:r w:rsidR="00A858AF" w:rsidRPr="00936EF3">
        <w:rPr>
          <w:rFonts w:ascii="Garamond" w:eastAsia="Batang" w:hAnsi="Garamond" w:cs="Times New Roman"/>
          <w:i/>
          <w:sz w:val="24"/>
          <w:szCs w:val="24"/>
          <w:lang w:eastAsia="fr-FR"/>
        </w:rPr>
        <w:t>À propos du travail de l’intermédiation hiérarchique. Ce que manager veut dire</w:t>
      </w:r>
      <w:r w:rsidR="00A858AF" w:rsidRPr="00936EF3">
        <w:rPr>
          <w:rFonts w:ascii="Garamond" w:eastAsia="Batang" w:hAnsi="Garamond" w:cs="Times New Roman"/>
          <w:sz w:val="24"/>
          <w:szCs w:val="24"/>
          <w:lang w:eastAsia="fr-FR"/>
        </w:rPr>
        <w:t>, Lyon, janvier 2014.</w:t>
      </w:r>
    </w:p>
    <w:p w:rsidR="00D87ED5" w:rsidRPr="00936EF3" w:rsidRDefault="00E04CBA" w:rsidP="00D87ED5">
      <w:pPr>
        <w:spacing w:after="0" w:line="240" w:lineRule="auto"/>
        <w:jc w:val="both"/>
        <w:rPr>
          <w:rFonts w:ascii="Garamond" w:eastAsia="Batang" w:hAnsi="Garamond" w:cs="Times New Roman"/>
          <w:sz w:val="24"/>
          <w:szCs w:val="24"/>
          <w:lang w:eastAsia="fr-FR"/>
        </w:rPr>
      </w:pPr>
      <w:r>
        <w:rPr>
          <w:rFonts w:ascii="Garamond" w:eastAsia="Batang" w:hAnsi="Garamond" w:cs="Times New Roman"/>
          <w:b/>
          <w:sz w:val="24"/>
          <w:szCs w:val="24"/>
          <w:lang w:eastAsia="fr-FR"/>
        </w:rPr>
        <w:t>[1</w:t>
      </w:r>
      <w:r w:rsidR="00104AAB">
        <w:rPr>
          <w:rFonts w:ascii="Garamond" w:eastAsia="Batang" w:hAnsi="Garamond" w:cs="Times New Roman"/>
          <w:b/>
          <w:sz w:val="24"/>
          <w:szCs w:val="24"/>
          <w:lang w:eastAsia="fr-FR"/>
        </w:rPr>
        <w:t>9</w:t>
      </w:r>
      <w:r w:rsidR="00D87ED5" w:rsidRPr="00936EF3">
        <w:rPr>
          <w:rFonts w:ascii="Garamond" w:eastAsia="Batang" w:hAnsi="Garamond" w:cs="Times New Roman"/>
          <w:b/>
          <w:sz w:val="24"/>
          <w:szCs w:val="24"/>
          <w:lang w:eastAsia="fr-FR"/>
        </w:rPr>
        <w:t>] Séminaire IRTS de Lorraine</w:t>
      </w:r>
      <w:r w:rsidR="00D87ED5" w:rsidRPr="00936EF3">
        <w:rPr>
          <w:rFonts w:ascii="Garamond" w:eastAsia="Batang" w:hAnsi="Garamond" w:cs="Times New Roman"/>
          <w:sz w:val="24"/>
          <w:szCs w:val="24"/>
          <w:lang w:eastAsia="fr-FR"/>
        </w:rPr>
        <w:t xml:space="preserve">, </w:t>
      </w:r>
      <w:r w:rsidR="00D87ED5" w:rsidRPr="00936EF3">
        <w:rPr>
          <w:rFonts w:ascii="Garamond" w:eastAsia="Batang" w:hAnsi="Garamond" w:cs="Times New Roman"/>
          <w:i/>
          <w:sz w:val="24"/>
          <w:szCs w:val="24"/>
          <w:lang w:eastAsia="fr-FR"/>
        </w:rPr>
        <w:t>Néolibéralisme et extension du management</w:t>
      </w:r>
      <w:r w:rsidR="00D87ED5" w:rsidRPr="00936EF3">
        <w:rPr>
          <w:rFonts w:ascii="Garamond" w:eastAsia="Batang" w:hAnsi="Garamond" w:cs="Times New Roman"/>
          <w:sz w:val="24"/>
          <w:szCs w:val="24"/>
          <w:lang w:eastAsia="fr-FR"/>
        </w:rPr>
        <w:t>, Nancy, janvier 2013.</w:t>
      </w:r>
    </w:p>
    <w:p w:rsidR="00D87ED5" w:rsidRPr="00936EF3" w:rsidRDefault="00E04CBA" w:rsidP="00D87ED5">
      <w:pPr>
        <w:spacing w:after="0" w:line="240" w:lineRule="auto"/>
        <w:jc w:val="both"/>
        <w:rPr>
          <w:rFonts w:ascii="Garamond" w:eastAsia="Batang" w:hAnsi="Garamond" w:cs="Times New Roman"/>
          <w:sz w:val="24"/>
          <w:szCs w:val="24"/>
          <w:lang w:eastAsia="fr-FR"/>
        </w:rPr>
      </w:pPr>
      <w:r>
        <w:rPr>
          <w:rFonts w:ascii="Garamond" w:eastAsia="Batang" w:hAnsi="Garamond" w:cs="Times New Roman"/>
          <w:b/>
          <w:sz w:val="24"/>
          <w:szCs w:val="24"/>
          <w:lang w:eastAsia="fr-FR"/>
        </w:rPr>
        <w:t>[</w:t>
      </w:r>
      <w:r w:rsidR="00104AAB">
        <w:rPr>
          <w:rFonts w:ascii="Garamond" w:eastAsia="Batang" w:hAnsi="Garamond" w:cs="Times New Roman"/>
          <w:b/>
          <w:sz w:val="24"/>
          <w:szCs w:val="24"/>
          <w:lang w:eastAsia="fr-FR"/>
        </w:rPr>
        <w:t>20</w:t>
      </w:r>
      <w:r w:rsidR="00D87ED5" w:rsidRPr="00936EF3">
        <w:rPr>
          <w:rFonts w:ascii="Garamond" w:eastAsia="Batang" w:hAnsi="Garamond" w:cs="Times New Roman"/>
          <w:b/>
          <w:sz w:val="24"/>
          <w:szCs w:val="24"/>
          <w:lang w:eastAsia="fr-FR"/>
        </w:rPr>
        <w:t>] INTEFP – « Discrimination et risques psychosociaux »</w:t>
      </w:r>
      <w:r w:rsidR="00D87ED5" w:rsidRPr="00936EF3">
        <w:rPr>
          <w:rFonts w:ascii="Garamond" w:eastAsia="Batang" w:hAnsi="Garamond" w:cs="Times New Roman"/>
          <w:sz w:val="24"/>
          <w:szCs w:val="24"/>
          <w:lang w:eastAsia="fr-FR"/>
        </w:rPr>
        <w:t xml:space="preserve">, </w:t>
      </w:r>
      <w:r w:rsidR="00D87ED5" w:rsidRPr="00936EF3">
        <w:rPr>
          <w:rFonts w:ascii="Garamond" w:eastAsia="Batang" w:hAnsi="Garamond" w:cs="Times New Roman"/>
          <w:i/>
          <w:sz w:val="24"/>
          <w:szCs w:val="24"/>
          <w:lang w:eastAsia="fr-FR"/>
        </w:rPr>
        <w:t>Diagnostic sur les risques psychosociaux</w:t>
      </w:r>
      <w:r w:rsidR="00D87ED5" w:rsidRPr="00936EF3">
        <w:rPr>
          <w:rFonts w:ascii="Garamond" w:eastAsia="Batang" w:hAnsi="Garamond" w:cs="Times New Roman"/>
          <w:sz w:val="24"/>
          <w:szCs w:val="24"/>
          <w:lang w:eastAsia="fr-FR"/>
        </w:rPr>
        <w:t>, Nancy, juin 2012.</w:t>
      </w:r>
    </w:p>
    <w:p w:rsidR="00D87ED5" w:rsidRPr="00936EF3" w:rsidRDefault="00E04CBA" w:rsidP="00D87ED5">
      <w:pPr>
        <w:spacing w:after="0" w:line="240" w:lineRule="auto"/>
        <w:jc w:val="both"/>
        <w:rPr>
          <w:rFonts w:ascii="Garamond" w:eastAsia="Batang" w:hAnsi="Garamond" w:cs="Times New Roman"/>
          <w:sz w:val="24"/>
          <w:szCs w:val="24"/>
          <w:lang w:eastAsia="fr-FR"/>
        </w:rPr>
      </w:pPr>
      <w:r>
        <w:rPr>
          <w:rFonts w:ascii="Garamond" w:eastAsia="Batang" w:hAnsi="Garamond" w:cs="Times New Roman"/>
          <w:b/>
          <w:sz w:val="24"/>
          <w:szCs w:val="24"/>
          <w:lang w:eastAsia="fr-FR"/>
        </w:rPr>
        <w:lastRenderedPageBreak/>
        <w:t>[</w:t>
      </w:r>
      <w:r w:rsidR="00104AAB">
        <w:rPr>
          <w:rFonts w:ascii="Garamond" w:eastAsia="Batang" w:hAnsi="Garamond" w:cs="Times New Roman"/>
          <w:b/>
          <w:sz w:val="24"/>
          <w:szCs w:val="24"/>
          <w:lang w:eastAsia="fr-FR"/>
        </w:rPr>
        <w:t>21</w:t>
      </w:r>
      <w:r w:rsidR="00D87ED5" w:rsidRPr="00936EF3">
        <w:rPr>
          <w:rFonts w:ascii="Garamond" w:eastAsia="Batang" w:hAnsi="Garamond" w:cs="Times New Roman"/>
          <w:b/>
          <w:sz w:val="24"/>
          <w:szCs w:val="24"/>
          <w:lang w:eastAsia="fr-FR"/>
        </w:rPr>
        <w:t>] INTEFP</w:t>
      </w:r>
      <w:r w:rsidR="00D87ED5" w:rsidRPr="00936EF3">
        <w:rPr>
          <w:rFonts w:ascii="Garamond" w:eastAsia="Batang" w:hAnsi="Garamond" w:cs="Times New Roman"/>
          <w:sz w:val="24"/>
          <w:szCs w:val="24"/>
          <w:lang w:eastAsia="fr-FR"/>
        </w:rPr>
        <w:t xml:space="preserve"> </w:t>
      </w:r>
      <w:r w:rsidR="00D87ED5" w:rsidRPr="00936EF3">
        <w:rPr>
          <w:rFonts w:ascii="Garamond" w:eastAsia="Batang" w:hAnsi="Garamond" w:cs="Times New Roman"/>
          <w:b/>
          <w:sz w:val="24"/>
          <w:szCs w:val="24"/>
          <w:lang w:eastAsia="fr-FR"/>
        </w:rPr>
        <w:t>– « Nouveau(x) management(s) et conditions de travail »</w:t>
      </w:r>
      <w:r w:rsidR="00D87ED5" w:rsidRPr="00936EF3">
        <w:rPr>
          <w:rFonts w:ascii="Garamond" w:eastAsia="Batang" w:hAnsi="Garamond" w:cs="Times New Roman"/>
          <w:sz w:val="24"/>
          <w:szCs w:val="24"/>
          <w:lang w:eastAsia="fr-FR"/>
        </w:rPr>
        <w:t xml:space="preserve"> (avec </w:t>
      </w:r>
      <w:r w:rsidR="00D87ED5" w:rsidRPr="00936EF3">
        <w:rPr>
          <w:rFonts w:ascii="Garamond" w:eastAsia="Batang" w:hAnsi="Garamond" w:cs="Times New Roman"/>
          <w:smallCaps/>
          <w:sz w:val="24"/>
          <w:szCs w:val="24"/>
          <w:lang w:eastAsia="fr-FR"/>
        </w:rPr>
        <w:t xml:space="preserve">T. Colin </w:t>
      </w:r>
      <w:r w:rsidR="00D87ED5" w:rsidRPr="00936EF3">
        <w:rPr>
          <w:rFonts w:ascii="Garamond" w:eastAsia="Batang" w:hAnsi="Garamond" w:cs="Times New Roman"/>
          <w:sz w:val="24"/>
          <w:szCs w:val="24"/>
          <w:lang w:eastAsia="fr-FR"/>
        </w:rPr>
        <w:t>et</w:t>
      </w:r>
      <w:r w:rsidR="00D87ED5" w:rsidRPr="00936EF3">
        <w:rPr>
          <w:rFonts w:ascii="Garamond" w:eastAsia="Batang" w:hAnsi="Garamond" w:cs="Times New Roman"/>
          <w:smallCaps/>
          <w:sz w:val="24"/>
          <w:szCs w:val="24"/>
          <w:lang w:eastAsia="fr-FR"/>
        </w:rPr>
        <w:t xml:space="preserve"> B. Grasser), </w:t>
      </w:r>
      <w:r w:rsidR="00D87ED5" w:rsidRPr="00936EF3">
        <w:rPr>
          <w:rFonts w:ascii="Garamond" w:eastAsia="Batang" w:hAnsi="Garamond" w:cs="Times New Roman"/>
          <w:i/>
          <w:sz w:val="24"/>
          <w:szCs w:val="24"/>
          <w:lang w:eastAsia="fr-FR"/>
        </w:rPr>
        <w:t>Spécificité de la place et du rôle du management intermédiaire</w:t>
      </w:r>
      <w:r w:rsidR="00D87ED5" w:rsidRPr="00936EF3">
        <w:rPr>
          <w:rFonts w:ascii="Garamond" w:eastAsia="Batang" w:hAnsi="Garamond" w:cs="Times New Roman"/>
          <w:sz w:val="24"/>
          <w:szCs w:val="24"/>
          <w:lang w:eastAsia="fr-FR"/>
        </w:rPr>
        <w:t>, Nancy, novembre 2010.</w:t>
      </w:r>
    </w:p>
    <w:p w:rsidR="00D87ED5" w:rsidRPr="00936EF3" w:rsidRDefault="00E04CBA" w:rsidP="00D87ED5">
      <w:pPr>
        <w:spacing w:after="0" w:line="240" w:lineRule="auto"/>
        <w:jc w:val="both"/>
        <w:rPr>
          <w:rFonts w:ascii="Garamond" w:eastAsia="Batang" w:hAnsi="Garamond" w:cs="Times New Roman"/>
          <w:b/>
          <w:sz w:val="24"/>
          <w:szCs w:val="24"/>
          <w:lang w:eastAsia="fr-FR" w:bidi="x-none"/>
        </w:rPr>
      </w:pPr>
      <w:r>
        <w:rPr>
          <w:rFonts w:ascii="Garamond" w:eastAsia="Batang" w:hAnsi="Garamond" w:cs="Times New Roman"/>
          <w:b/>
          <w:sz w:val="24"/>
          <w:szCs w:val="24"/>
          <w:lang w:eastAsia="fr-FR"/>
        </w:rPr>
        <w:t>[</w:t>
      </w:r>
      <w:r w:rsidR="00104AAB">
        <w:rPr>
          <w:rFonts w:ascii="Garamond" w:eastAsia="Batang" w:hAnsi="Garamond" w:cs="Times New Roman"/>
          <w:b/>
          <w:sz w:val="24"/>
          <w:szCs w:val="24"/>
          <w:lang w:eastAsia="fr-FR"/>
        </w:rPr>
        <w:t>22</w:t>
      </w:r>
      <w:r w:rsidR="00D87ED5" w:rsidRPr="00936EF3">
        <w:rPr>
          <w:rFonts w:ascii="Garamond" w:eastAsia="Batang" w:hAnsi="Garamond" w:cs="Times New Roman"/>
          <w:b/>
          <w:sz w:val="24"/>
          <w:szCs w:val="24"/>
          <w:lang w:eastAsia="fr-FR"/>
        </w:rPr>
        <w:t xml:space="preserve">] </w:t>
      </w:r>
      <w:r w:rsidR="00D87ED5" w:rsidRPr="00936EF3">
        <w:rPr>
          <w:rFonts w:ascii="Garamond" w:eastAsia="Batang" w:hAnsi="Garamond" w:cs="Times New Roman"/>
          <w:b/>
          <w:bCs/>
          <w:sz w:val="24"/>
          <w:szCs w:val="24"/>
          <w:lang w:eastAsia="fr-FR"/>
        </w:rPr>
        <w:t>Les séminaires du GRÉE-2L2S</w:t>
      </w:r>
      <w:r w:rsidR="00D87ED5" w:rsidRPr="00936EF3">
        <w:rPr>
          <w:rFonts w:ascii="Garamond" w:eastAsia="Batang" w:hAnsi="Garamond" w:cs="Times New Roman"/>
          <w:sz w:val="24"/>
          <w:szCs w:val="24"/>
          <w:lang w:eastAsia="fr-FR"/>
        </w:rPr>
        <w:t xml:space="preserve">, </w:t>
      </w:r>
      <w:r w:rsidR="00D87ED5" w:rsidRPr="00936EF3">
        <w:rPr>
          <w:rFonts w:ascii="Garamond" w:eastAsia="Batang" w:hAnsi="Garamond" w:cs="Times New Roman"/>
          <w:i/>
          <w:sz w:val="24"/>
          <w:szCs w:val="24"/>
          <w:lang w:eastAsia="fr-FR"/>
        </w:rPr>
        <w:t xml:space="preserve">Le monde du travail raconté par les sociologues. L’usage des oxymores suffit-il à rendre compte de la nature bifide du rapport salarial ? </w:t>
      </w:r>
      <w:r w:rsidR="00D87ED5" w:rsidRPr="00936EF3">
        <w:rPr>
          <w:rFonts w:ascii="Garamond" w:eastAsia="Batang" w:hAnsi="Garamond" w:cs="Times New Roman"/>
          <w:sz w:val="24"/>
          <w:szCs w:val="24"/>
          <w:lang w:eastAsia="fr-FR"/>
        </w:rPr>
        <w:t>Nancy, mai 2009.</w:t>
      </w:r>
    </w:p>
    <w:p w:rsidR="00D87ED5" w:rsidRPr="00936EF3" w:rsidRDefault="00E04CBA" w:rsidP="00D87ED5">
      <w:pPr>
        <w:spacing w:after="0" w:line="240" w:lineRule="auto"/>
        <w:rPr>
          <w:rFonts w:ascii="Garamond" w:eastAsia="Batang" w:hAnsi="Garamond" w:cs="Times New Roman"/>
          <w:sz w:val="24"/>
          <w:szCs w:val="24"/>
          <w:lang w:eastAsia="fr-FR"/>
        </w:rPr>
      </w:pPr>
      <w:r>
        <w:rPr>
          <w:rFonts w:ascii="Garamond" w:eastAsia="Batang" w:hAnsi="Garamond" w:cs="Times New Roman"/>
          <w:b/>
          <w:sz w:val="24"/>
          <w:szCs w:val="24"/>
          <w:lang w:eastAsia="fr-FR"/>
        </w:rPr>
        <w:t>[</w:t>
      </w:r>
      <w:r w:rsidR="00104AAB">
        <w:rPr>
          <w:rFonts w:ascii="Garamond" w:eastAsia="Batang" w:hAnsi="Garamond" w:cs="Times New Roman"/>
          <w:b/>
          <w:sz w:val="24"/>
          <w:szCs w:val="24"/>
          <w:lang w:eastAsia="fr-FR"/>
        </w:rPr>
        <w:t>23</w:t>
      </w:r>
      <w:r w:rsidR="00D87ED5" w:rsidRPr="00936EF3">
        <w:rPr>
          <w:rFonts w:ascii="Garamond" w:eastAsia="Batang" w:hAnsi="Garamond" w:cs="Times New Roman"/>
          <w:b/>
          <w:sz w:val="24"/>
          <w:szCs w:val="24"/>
          <w:lang w:eastAsia="fr-FR"/>
        </w:rPr>
        <w:t>] « Les conférences de l’I.U.T. de Longwy »</w:t>
      </w:r>
      <w:r w:rsidR="00D87ED5" w:rsidRPr="00936EF3">
        <w:rPr>
          <w:rFonts w:ascii="Garamond" w:eastAsia="Batang" w:hAnsi="Garamond" w:cs="Times New Roman"/>
          <w:sz w:val="24"/>
          <w:szCs w:val="24"/>
          <w:lang w:eastAsia="fr-FR"/>
        </w:rPr>
        <w:t xml:space="preserve">, </w:t>
      </w:r>
      <w:r w:rsidR="00D87ED5" w:rsidRPr="00936EF3">
        <w:rPr>
          <w:rFonts w:ascii="Garamond" w:eastAsia="Batang" w:hAnsi="Garamond" w:cs="Times New Roman"/>
          <w:i/>
          <w:sz w:val="24"/>
          <w:szCs w:val="24"/>
          <w:lang w:eastAsia="fr-FR"/>
        </w:rPr>
        <w:t>Figures du salariat</w:t>
      </w:r>
      <w:r w:rsidR="00D87ED5" w:rsidRPr="00936EF3">
        <w:rPr>
          <w:rFonts w:ascii="Garamond" w:eastAsia="Batang" w:hAnsi="Garamond" w:cs="Times New Roman"/>
          <w:sz w:val="24"/>
          <w:szCs w:val="24"/>
          <w:lang w:eastAsia="fr-FR"/>
        </w:rPr>
        <w:t>, Longwy, novembre 2008.</w:t>
      </w:r>
    </w:p>
    <w:p w:rsidR="00D87ED5" w:rsidRPr="00936EF3" w:rsidRDefault="00E04CBA" w:rsidP="00D87ED5">
      <w:pPr>
        <w:spacing w:after="0" w:line="240" w:lineRule="auto"/>
        <w:jc w:val="both"/>
        <w:rPr>
          <w:rFonts w:ascii="Garamond" w:eastAsia="Batang" w:hAnsi="Garamond" w:cs="Times New Roman"/>
          <w:sz w:val="24"/>
          <w:szCs w:val="24"/>
          <w:lang w:eastAsia="fr-FR"/>
        </w:rPr>
      </w:pPr>
      <w:r>
        <w:rPr>
          <w:rFonts w:ascii="Garamond" w:eastAsia="Batang" w:hAnsi="Garamond" w:cs="Times New Roman"/>
          <w:b/>
          <w:sz w:val="24"/>
          <w:szCs w:val="24"/>
          <w:lang w:eastAsia="fr-FR"/>
        </w:rPr>
        <w:t>[</w:t>
      </w:r>
      <w:r w:rsidR="00104AAB">
        <w:rPr>
          <w:rFonts w:ascii="Garamond" w:eastAsia="Batang" w:hAnsi="Garamond" w:cs="Times New Roman"/>
          <w:b/>
          <w:sz w:val="24"/>
          <w:szCs w:val="24"/>
          <w:lang w:eastAsia="fr-FR"/>
        </w:rPr>
        <w:t>24</w:t>
      </w:r>
      <w:r w:rsidR="00D87ED5" w:rsidRPr="00936EF3">
        <w:rPr>
          <w:rFonts w:ascii="Garamond" w:eastAsia="Batang" w:hAnsi="Garamond" w:cs="Times New Roman"/>
          <w:b/>
          <w:sz w:val="24"/>
          <w:szCs w:val="24"/>
          <w:lang w:eastAsia="fr-FR"/>
        </w:rPr>
        <w:t>] « Le Forum de l’IRTS »</w:t>
      </w:r>
      <w:r w:rsidR="00D87ED5" w:rsidRPr="00936EF3">
        <w:rPr>
          <w:rFonts w:ascii="Garamond" w:eastAsia="Batang" w:hAnsi="Garamond" w:cs="Times New Roman"/>
          <w:sz w:val="24"/>
          <w:szCs w:val="24"/>
          <w:lang w:eastAsia="fr-FR"/>
        </w:rPr>
        <w:t xml:space="preserve">, </w:t>
      </w:r>
      <w:r w:rsidR="00D87ED5" w:rsidRPr="00936EF3">
        <w:rPr>
          <w:rFonts w:ascii="Garamond" w:eastAsia="Batang" w:hAnsi="Garamond" w:cs="Times New Roman"/>
          <w:i/>
          <w:sz w:val="24"/>
          <w:szCs w:val="24"/>
          <w:lang w:eastAsia="fr-FR"/>
        </w:rPr>
        <w:t>Figures du salariat</w:t>
      </w:r>
      <w:r w:rsidR="00D87ED5" w:rsidRPr="00936EF3">
        <w:rPr>
          <w:rFonts w:ascii="Garamond" w:eastAsia="Batang" w:hAnsi="Garamond" w:cs="Times New Roman"/>
          <w:sz w:val="24"/>
          <w:szCs w:val="24"/>
          <w:lang w:eastAsia="fr-FR"/>
        </w:rPr>
        <w:t>, Nancy, novembre 2008.</w:t>
      </w:r>
    </w:p>
    <w:p w:rsidR="00D87ED5" w:rsidRPr="00936EF3" w:rsidRDefault="00E04CBA" w:rsidP="00D87ED5">
      <w:pPr>
        <w:spacing w:after="0" w:line="240" w:lineRule="auto"/>
        <w:jc w:val="both"/>
        <w:rPr>
          <w:rFonts w:ascii="Garamond" w:eastAsia="Batang" w:hAnsi="Garamond" w:cs="Times New Roman"/>
          <w:sz w:val="24"/>
          <w:szCs w:val="24"/>
          <w:lang w:eastAsia="fr-FR"/>
        </w:rPr>
      </w:pPr>
      <w:r>
        <w:rPr>
          <w:rFonts w:ascii="Garamond" w:eastAsia="Batang" w:hAnsi="Garamond" w:cs="Times New Roman"/>
          <w:b/>
          <w:sz w:val="24"/>
          <w:szCs w:val="24"/>
          <w:lang w:eastAsia="fr-FR"/>
        </w:rPr>
        <w:t>[</w:t>
      </w:r>
      <w:r w:rsidR="00104AAB">
        <w:rPr>
          <w:rFonts w:ascii="Garamond" w:eastAsia="Batang" w:hAnsi="Garamond" w:cs="Times New Roman"/>
          <w:b/>
          <w:sz w:val="24"/>
          <w:szCs w:val="24"/>
          <w:lang w:eastAsia="fr-FR"/>
        </w:rPr>
        <w:t>25</w:t>
      </w:r>
      <w:r w:rsidR="00D87ED5" w:rsidRPr="00936EF3">
        <w:rPr>
          <w:rFonts w:ascii="Garamond" w:eastAsia="Batang" w:hAnsi="Garamond" w:cs="Times New Roman"/>
          <w:b/>
          <w:sz w:val="24"/>
          <w:szCs w:val="24"/>
          <w:lang w:eastAsia="fr-FR"/>
        </w:rPr>
        <w:t>] « Conférence pour l’ENACT-Nancy »</w:t>
      </w:r>
      <w:r w:rsidR="00D87ED5" w:rsidRPr="00936EF3">
        <w:rPr>
          <w:rFonts w:ascii="Garamond" w:eastAsia="Batang" w:hAnsi="Garamond" w:cs="Times New Roman"/>
          <w:sz w:val="24"/>
          <w:szCs w:val="24"/>
          <w:lang w:eastAsia="fr-FR"/>
        </w:rPr>
        <w:t xml:space="preserve">, </w:t>
      </w:r>
      <w:r w:rsidR="00D87ED5" w:rsidRPr="00936EF3">
        <w:rPr>
          <w:rFonts w:ascii="Garamond" w:eastAsia="Batang" w:hAnsi="Garamond" w:cs="Times New Roman"/>
          <w:i/>
          <w:sz w:val="24"/>
          <w:szCs w:val="24"/>
          <w:lang w:eastAsia="fr-FR"/>
        </w:rPr>
        <w:t xml:space="preserve">Les cadres à l’épreuve du </w:t>
      </w:r>
      <w:proofErr w:type="spellStart"/>
      <w:r w:rsidR="00D87ED5" w:rsidRPr="00936EF3">
        <w:rPr>
          <w:rFonts w:ascii="Garamond" w:eastAsia="Batang" w:hAnsi="Garamond" w:cs="Times New Roman"/>
          <w:i/>
          <w:sz w:val="24"/>
          <w:szCs w:val="24"/>
          <w:lang w:eastAsia="fr-FR"/>
        </w:rPr>
        <w:t>néo-management</w:t>
      </w:r>
      <w:proofErr w:type="spellEnd"/>
      <w:r w:rsidR="00D87ED5" w:rsidRPr="00936EF3">
        <w:rPr>
          <w:rFonts w:ascii="Garamond" w:eastAsia="Batang" w:hAnsi="Garamond" w:cs="Times New Roman"/>
          <w:sz w:val="24"/>
          <w:szCs w:val="24"/>
          <w:lang w:eastAsia="fr-FR"/>
        </w:rPr>
        <w:t>, « Le management de l’action sociale : développement de projet et création de valeur », Nancy, octobre 2008.</w:t>
      </w:r>
    </w:p>
    <w:p w:rsidR="00D87ED5" w:rsidRPr="00936EF3" w:rsidRDefault="00E04CBA" w:rsidP="00D87ED5">
      <w:pPr>
        <w:spacing w:after="0" w:line="240" w:lineRule="auto"/>
        <w:jc w:val="both"/>
        <w:rPr>
          <w:rFonts w:ascii="Garamond" w:eastAsia="Batang" w:hAnsi="Garamond" w:cs="Times New Roman"/>
          <w:bCs/>
          <w:sz w:val="24"/>
          <w:szCs w:val="24"/>
          <w:lang w:eastAsia="fr-FR"/>
        </w:rPr>
      </w:pPr>
      <w:r>
        <w:rPr>
          <w:rFonts w:ascii="Garamond" w:eastAsia="Batang" w:hAnsi="Garamond" w:cs="Times New Roman"/>
          <w:b/>
          <w:sz w:val="24"/>
          <w:szCs w:val="24"/>
          <w:lang w:eastAsia="fr-FR"/>
        </w:rPr>
        <w:t>[</w:t>
      </w:r>
      <w:r w:rsidR="00104AAB">
        <w:rPr>
          <w:rFonts w:ascii="Garamond" w:eastAsia="Batang" w:hAnsi="Garamond" w:cs="Times New Roman"/>
          <w:b/>
          <w:sz w:val="24"/>
          <w:szCs w:val="24"/>
          <w:lang w:eastAsia="fr-FR"/>
        </w:rPr>
        <w:t>26</w:t>
      </w:r>
      <w:r w:rsidR="00D87ED5" w:rsidRPr="00936EF3">
        <w:rPr>
          <w:rFonts w:ascii="Garamond" w:eastAsia="Batang" w:hAnsi="Garamond" w:cs="Times New Roman"/>
          <w:b/>
          <w:sz w:val="24"/>
          <w:szCs w:val="24"/>
          <w:lang w:eastAsia="fr-FR"/>
        </w:rPr>
        <w:t xml:space="preserve">] Conférence pour l’IFOREP, </w:t>
      </w:r>
      <w:r w:rsidR="00D87ED5" w:rsidRPr="00936EF3">
        <w:rPr>
          <w:rFonts w:ascii="Garamond" w:eastAsia="Batang" w:hAnsi="Garamond" w:cs="Times New Roman"/>
          <w:i/>
          <w:sz w:val="24"/>
          <w:szCs w:val="24"/>
          <w:lang w:eastAsia="fr-FR"/>
        </w:rPr>
        <w:t>Le travail face au néo-libéralisme,</w:t>
      </w:r>
      <w:r w:rsidR="00D87ED5" w:rsidRPr="00936EF3">
        <w:rPr>
          <w:rFonts w:ascii="Garamond" w:eastAsia="Batang" w:hAnsi="Garamond" w:cs="Times New Roman"/>
          <w:sz w:val="24"/>
          <w:szCs w:val="24"/>
          <w:lang w:eastAsia="fr-FR"/>
        </w:rPr>
        <w:t xml:space="preserve"> </w:t>
      </w:r>
      <w:r w:rsidR="00D87ED5" w:rsidRPr="00936EF3">
        <w:rPr>
          <w:rFonts w:ascii="Garamond" w:eastAsia="Batang" w:hAnsi="Garamond" w:cs="Times New Roman"/>
          <w:bCs/>
          <w:sz w:val="24"/>
          <w:szCs w:val="24"/>
          <w:lang w:eastAsia="fr-FR"/>
        </w:rPr>
        <w:t>Montreuil, 3 décembre 2007.</w:t>
      </w:r>
    </w:p>
    <w:p w:rsidR="00D87ED5" w:rsidRPr="00936EF3" w:rsidRDefault="00E04CBA" w:rsidP="00D87ED5">
      <w:pPr>
        <w:spacing w:after="0" w:line="240" w:lineRule="auto"/>
        <w:jc w:val="both"/>
        <w:rPr>
          <w:rFonts w:ascii="Garamond" w:eastAsia="Batang" w:hAnsi="Garamond" w:cs="Times New Roman"/>
          <w:sz w:val="24"/>
          <w:szCs w:val="24"/>
          <w:lang w:eastAsia="fr-FR"/>
        </w:rPr>
      </w:pPr>
      <w:r>
        <w:rPr>
          <w:rFonts w:ascii="Garamond" w:eastAsia="Batang" w:hAnsi="Garamond" w:cs="Times New Roman"/>
          <w:b/>
          <w:bCs/>
          <w:sz w:val="24"/>
          <w:szCs w:val="24"/>
          <w:lang w:eastAsia="fr-FR"/>
        </w:rPr>
        <w:t>[</w:t>
      </w:r>
      <w:r w:rsidR="00104AAB">
        <w:rPr>
          <w:rFonts w:ascii="Garamond" w:eastAsia="Batang" w:hAnsi="Garamond" w:cs="Times New Roman"/>
          <w:b/>
          <w:bCs/>
          <w:sz w:val="24"/>
          <w:szCs w:val="24"/>
          <w:lang w:eastAsia="fr-FR"/>
        </w:rPr>
        <w:t>27</w:t>
      </w:r>
      <w:r w:rsidR="00D87ED5" w:rsidRPr="00936EF3">
        <w:rPr>
          <w:rFonts w:ascii="Garamond" w:eastAsia="Batang" w:hAnsi="Garamond" w:cs="Times New Roman"/>
          <w:b/>
          <w:bCs/>
          <w:sz w:val="24"/>
          <w:szCs w:val="24"/>
          <w:lang w:eastAsia="fr-FR"/>
        </w:rPr>
        <w:t>] Conférence pour la Société d’Emulation du département des Vosges</w:t>
      </w:r>
      <w:r w:rsidR="00D87ED5" w:rsidRPr="00936EF3">
        <w:rPr>
          <w:rFonts w:ascii="Garamond" w:eastAsia="Batang" w:hAnsi="Garamond" w:cs="Times New Roman"/>
          <w:sz w:val="24"/>
          <w:szCs w:val="24"/>
          <w:lang w:eastAsia="fr-FR"/>
        </w:rPr>
        <w:t xml:space="preserve">, </w:t>
      </w:r>
      <w:r w:rsidR="00D87ED5" w:rsidRPr="00936EF3">
        <w:rPr>
          <w:rFonts w:ascii="Garamond" w:eastAsia="Batang" w:hAnsi="Garamond" w:cs="Times New Roman"/>
          <w:i/>
          <w:iCs/>
          <w:sz w:val="24"/>
          <w:szCs w:val="24"/>
          <w:lang w:eastAsia="fr-FR"/>
        </w:rPr>
        <w:t>De l’impérialisme à l’épreuve de la mondialisation : grandeur et décadence de l’industrie textile vosgienne</w:t>
      </w:r>
      <w:r w:rsidR="00D87ED5" w:rsidRPr="00936EF3">
        <w:rPr>
          <w:rFonts w:ascii="Garamond" w:eastAsia="Batang" w:hAnsi="Garamond" w:cs="Times New Roman"/>
          <w:sz w:val="24"/>
          <w:szCs w:val="24"/>
          <w:lang w:eastAsia="fr-FR"/>
        </w:rPr>
        <w:t>, Epinal, Faculté de Droit, octobre 2006.</w:t>
      </w:r>
    </w:p>
    <w:p w:rsidR="00D87ED5" w:rsidRPr="00936EF3" w:rsidRDefault="00E04CBA" w:rsidP="00D87ED5">
      <w:pPr>
        <w:spacing w:after="0" w:line="240" w:lineRule="auto"/>
        <w:jc w:val="both"/>
        <w:rPr>
          <w:rFonts w:ascii="Garamond" w:eastAsia="Batang" w:hAnsi="Garamond" w:cs="Times New Roman"/>
          <w:b/>
          <w:bCs/>
          <w:sz w:val="24"/>
          <w:szCs w:val="24"/>
          <w:lang w:eastAsia="fr-FR"/>
        </w:rPr>
      </w:pPr>
      <w:r>
        <w:rPr>
          <w:rFonts w:ascii="Garamond" w:eastAsia="Batang" w:hAnsi="Garamond" w:cs="Times New Roman"/>
          <w:b/>
          <w:bCs/>
          <w:sz w:val="24"/>
          <w:szCs w:val="24"/>
          <w:lang w:eastAsia="fr-FR"/>
        </w:rPr>
        <w:t>[2</w:t>
      </w:r>
      <w:r w:rsidR="00104AAB">
        <w:rPr>
          <w:rFonts w:ascii="Garamond" w:eastAsia="Batang" w:hAnsi="Garamond" w:cs="Times New Roman"/>
          <w:b/>
          <w:bCs/>
          <w:sz w:val="24"/>
          <w:szCs w:val="24"/>
          <w:lang w:eastAsia="fr-FR"/>
        </w:rPr>
        <w:t>8</w:t>
      </w:r>
      <w:r w:rsidR="00D87ED5" w:rsidRPr="00936EF3">
        <w:rPr>
          <w:rFonts w:ascii="Garamond" w:eastAsia="Batang" w:hAnsi="Garamond" w:cs="Times New Roman"/>
          <w:b/>
          <w:bCs/>
          <w:sz w:val="24"/>
          <w:szCs w:val="24"/>
          <w:lang w:eastAsia="fr-FR"/>
        </w:rPr>
        <w:t>] Les séminaires du GRÉE-2L2S</w:t>
      </w:r>
      <w:r w:rsidR="00D87ED5" w:rsidRPr="00936EF3">
        <w:rPr>
          <w:rFonts w:ascii="Garamond" w:eastAsia="Batang" w:hAnsi="Garamond" w:cs="Times New Roman"/>
          <w:sz w:val="24"/>
          <w:szCs w:val="24"/>
          <w:lang w:eastAsia="fr-FR"/>
        </w:rPr>
        <w:t xml:space="preserve">, </w:t>
      </w:r>
      <w:r w:rsidR="00D87ED5" w:rsidRPr="00936EF3">
        <w:rPr>
          <w:rFonts w:ascii="Garamond" w:eastAsia="Batang" w:hAnsi="Garamond" w:cs="Times New Roman"/>
          <w:i/>
          <w:iCs/>
          <w:sz w:val="24"/>
          <w:szCs w:val="24"/>
          <w:lang w:eastAsia="fr-FR"/>
        </w:rPr>
        <w:t>Le mouvement ouvrier face à l’emprise du management</w:t>
      </w:r>
      <w:r w:rsidR="00D87ED5" w:rsidRPr="00936EF3">
        <w:rPr>
          <w:rFonts w:ascii="Garamond" w:eastAsia="Batang" w:hAnsi="Garamond" w:cs="Times New Roman"/>
          <w:sz w:val="24"/>
          <w:szCs w:val="24"/>
          <w:lang w:eastAsia="fr-FR"/>
        </w:rPr>
        <w:t>, Nancy, janvier 2006.</w:t>
      </w:r>
    </w:p>
    <w:p w:rsidR="00D87ED5" w:rsidRPr="00936EF3" w:rsidRDefault="00E04CBA" w:rsidP="00D87ED5">
      <w:pPr>
        <w:spacing w:after="0" w:line="240" w:lineRule="auto"/>
        <w:jc w:val="both"/>
        <w:rPr>
          <w:rFonts w:ascii="Garamond" w:eastAsia="Batang" w:hAnsi="Garamond" w:cs="Times New Roman"/>
          <w:sz w:val="24"/>
          <w:szCs w:val="24"/>
          <w:lang w:eastAsia="fr-FR"/>
        </w:rPr>
      </w:pPr>
      <w:r>
        <w:rPr>
          <w:rFonts w:ascii="Garamond" w:eastAsia="Batang" w:hAnsi="Garamond" w:cs="Times New Roman"/>
          <w:b/>
          <w:bCs/>
          <w:sz w:val="24"/>
          <w:szCs w:val="24"/>
          <w:lang w:eastAsia="fr-FR"/>
        </w:rPr>
        <w:t>[2</w:t>
      </w:r>
      <w:r w:rsidR="00104AAB">
        <w:rPr>
          <w:rFonts w:ascii="Garamond" w:eastAsia="Batang" w:hAnsi="Garamond" w:cs="Times New Roman"/>
          <w:b/>
          <w:bCs/>
          <w:sz w:val="24"/>
          <w:szCs w:val="24"/>
          <w:lang w:eastAsia="fr-FR"/>
        </w:rPr>
        <w:t>9</w:t>
      </w:r>
      <w:r w:rsidR="00D87ED5" w:rsidRPr="00936EF3">
        <w:rPr>
          <w:rFonts w:ascii="Garamond" w:eastAsia="Batang" w:hAnsi="Garamond" w:cs="Times New Roman"/>
          <w:b/>
          <w:bCs/>
          <w:sz w:val="24"/>
          <w:szCs w:val="24"/>
          <w:lang w:eastAsia="fr-FR"/>
        </w:rPr>
        <w:t>] Conférence pour la FSU</w:t>
      </w:r>
      <w:r w:rsidR="00D87ED5" w:rsidRPr="00936EF3">
        <w:rPr>
          <w:rFonts w:ascii="Garamond" w:eastAsia="Batang" w:hAnsi="Garamond" w:cs="Times New Roman"/>
          <w:sz w:val="24"/>
          <w:szCs w:val="24"/>
          <w:lang w:eastAsia="fr-FR"/>
        </w:rPr>
        <w:t xml:space="preserve">, </w:t>
      </w:r>
      <w:r w:rsidR="00D87ED5" w:rsidRPr="00936EF3">
        <w:rPr>
          <w:rFonts w:ascii="Garamond" w:eastAsia="Batang" w:hAnsi="Garamond" w:cs="Times New Roman"/>
          <w:i/>
          <w:iCs/>
          <w:sz w:val="24"/>
          <w:szCs w:val="24"/>
          <w:lang w:eastAsia="fr-FR"/>
        </w:rPr>
        <w:t>Mutations du travail et émiettement du rapport salarial. L’école face au néo-libéralisme</w:t>
      </w:r>
      <w:r w:rsidR="00D87ED5" w:rsidRPr="00936EF3">
        <w:rPr>
          <w:rFonts w:ascii="Garamond" w:eastAsia="Batang" w:hAnsi="Garamond" w:cs="Times New Roman"/>
          <w:sz w:val="24"/>
          <w:szCs w:val="24"/>
          <w:lang w:eastAsia="fr-FR"/>
        </w:rPr>
        <w:t>, Epinal, mai 2005.</w:t>
      </w:r>
    </w:p>
    <w:p w:rsidR="00D87ED5" w:rsidRPr="00936EF3" w:rsidRDefault="00E04CBA" w:rsidP="00D87ED5">
      <w:pPr>
        <w:spacing w:after="0" w:line="240" w:lineRule="auto"/>
        <w:jc w:val="both"/>
        <w:rPr>
          <w:rFonts w:ascii="Garamond" w:eastAsia="Batang" w:hAnsi="Garamond" w:cs="Times New Roman"/>
          <w:bCs/>
          <w:sz w:val="24"/>
          <w:szCs w:val="24"/>
          <w:lang w:eastAsia="fr-FR"/>
        </w:rPr>
      </w:pPr>
      <w:r>
        <w:rPr>
          <w:rFonts w:ascii="Garamond" w:eastAsia="Batang" w:hAnsi="Garamond" w:cs="Times New Roman"/>
          <w:b/>
          <w:bCs/>
          <w:sz w:val="24"/>
          <w:szCs w:val="24"/>
          <w:lang w:eastAsia="fr-FR"/>
        </w:rPr>
        <w:t>[</w:t>
      </w:r>
      <w:r w:rsidR="00104AAB">
        <w:rPr>
          <w:rFonts w:ascii="Garamond" w:eastAsia="Batang" w:hAnsi="Garamond" w:cs="Times New Roman"/>
          <w:b/>
          <w:bCs/>
          <w:sz w:val="24"/>
          <w:szCs w:val="24"/>
          <w:lang w:eastAsia="fr-FR"/>
        </w:rPr>
        <w:t>30</w:t>
      </w:r>
      <w:r w:rsidR="00D87ED5" w:rsidRPr="00936EF3">
        <w:rPr>
          <w:rFonts w:ascii="Garamond" w:eastAsia="Batang" w:hAnsi="Garamond" w:cs="Times New Roman"/>
          <w:b/>
          <w:bCs/>
          <w:sz w:val="24"/>
          <w:szCs w:val="24"/>
          <w:lang w:eastAsia="fr-FR"/>
        </w:rPr>
        <w:t xml:space="preserve">] </w:t>
      </w:r>
      <w:r w:rsidR="00D87ED5" w:rsidRPr="00936EF3">
        <w:rPr>
          <w:rFonts w:ascii="Garamond" w:eastAsia="Batang" w:hAnsi="Garamond" w:cs="Times New Roman"/>
          <w:b/>
          <w:sz w:val="24"/>
          <w:szCs w:val="24"/>
          <w:lang w:eastAsia="fr-FR"/>
        </w:rPr>
        <w:t xml:space="preserve">« Le Forum de l’IRTS », </w:t>
      </w:r>
      <w:r w:rsidR="00D87ED5" w:rsidRPr="00936EF3">
        <w:rPr>
          <w:rFonts w:ascii="Garamond" w:eastAsia="Batang" w:hAnsi="Garamond" w:cs="Times New Roman"/>
          <w:bCs/>
          <w:i/>
          <w:iCs/>
          <w:sz w:val="24"/>
          <w:szCs w:val="24"/>
          <w:lang w:eastAsia="fr-FR"/>
        </w:rPr>
        <w:t>L’expérience du travail à l’épreuve de la modernisation</w:t>
      </w:r>
      <w:r w:rsidR="00D87ED5" w:rsidRPr="00936EF3">
        <w:rPr>
          <w:rFonts w:ascii="Garamond" w:eastAsia="Batang" w:hAnsi="Garamond" w:cs="Times New Roman"/>
          <w:bCs/>
          <w:sz w:val="24"/>
          <w:szCs w:val="24"/>
          <w:lang w:eastAsia="fr-FR"/>
        </w:rPr>
        <w:t>, Nancy, décembre 2004.</w:t>
      </w:r>
    </w:p>
    <w:p w:rsidR="00D87ED5" w:rsidRPr="00936EF3" w:rsidRDefault="00E04CBA" w:rsidP="00D87ED5">
      <w:pPr>
        <w:spacing w:after="0" w:line="240" w:lineRule="auto"/>
        <w:jc w:val="both"/>
        <w:rPr>
          <w:rFonts w:ascii="Garamond" w:eastAsia="Batang" w:hAnsi="Garamond" w:cs="Times New Roman"/>
          <w:sz w:val="24"/>
          <w:szCs w:val="24"/>
          <w:lang w:eastAsia="fr-FR"/>
        </w:rPr>
      </w:pPr>
      <w:r>
        <w:rPr>
          <w:rFonts w:ascii="Garamond" w:eastAsia="Batang" w:hAnsi="Garamond" w:cs="Times New Roman"/>
          <w:b/>
          <w:bCs/>
          <w:sz w:val="24"/>
          <w:szCs w:val="24"/>
          <w:lang w:eastAsia="fr-FR"/>
        </w:rPr>
        <w:t>[</w:t>
      </w:r>
      <w:r w:rsidR="00104AAB">
        <w:rPr>
          <w:rFonts w:ascii="Garamond" w:eastAsia="Batang" w:hAnsi="Garamond" w:cs="Times New Roman"/>
          <w:b/>
          <w:bCs/>
          <w:sz w:val="24"/>
          <w:szCs w:val="24"/>
          <w:lang w:eastAsia="fr-FR"/>
        </w:rPr>
        <w:t>31</w:t>
      </w:r>
      <w:r w:rsidR="00D87ED5" w:rsidRPr="00936EF3">
        <w:rPr>
          <w:rFonts w:ascii="Garamond" w:eastAsia="Batang" w:hAnsi="Garamond" w:cs="Times New Roman"/>
          <w:b/>
          <w:bCs/>
          <w:sz w:val="24"/>
          <w:szCs w:val="24"/>
          <w:lang w:eastAsia="fr-FR"/>
        </w:rPr>
        <w:t>] « </w:t>
      </w:r>
      <w:r w:rsidR="00D87ED5" w:rsidRPr="00936EF3">
        <w:rPr>
          <w:rFonts w:ascii="Garamond" w:eastAsia="Batang" w:hAnsi="Garamond" w:cs="Times New Roman"/>
          <w:b/>
          <w:sz w:val="24"/>
          <w:szCs w:val="24"/>
          <w:lang w:eastAsia="fr-FR"/>
        </w:rPr>
        <w:t>Les séminaires de l’ERASE »</w:t>
      </w:r>
      <w:r w:rsidR="00D87ED5" w:rsidRPr="00936EF3">
        <w:rPr>
          <w:rFonts w:ascii="Garamond" w:eastAsia="Batang" w:hAnsi="Garamond" w:cs="Times New Roman"/>
          <w:sz w:val="24"/>
          <w:szCs w:val="24"/>
          <w:lang w:eastAsia="fr-FR"/>
        </w:rPr>
        <w:t xml:space="preserve">, </w:t>
      </w:r>
      <w:r w:rsidR="00D87ED5" w:rsidRPr="00936EF3">
        <w:rPr>
          <w:rFonts w:ascii="Garamond" w:eastAsia="Batang" w:hAnsi="Garamond" w:cs="Times New Roman"/>
          <w:i/>
          <w:sz w:val="24"/>
          <w:szCs w:val="24"/>
          <w:lang w:eastAsia="fr-FR"/>
        </w:rPr>
        <w:t>Réduction du temps de travail et intensification du travail</w:t>
      </w:r>
      <w:r w:rsidR="00D87ED5" w:rsidRPr="00936EF3">
        <w:rPr>
          <w:rFonts w:ascii="Garamond" w:eastAsia="Batang" w:hAnsi="Garamond" w:cs="Times New Roman"/>
          <w:sz w:val="24"/>
          <w:szCs w:val="24"/>
          <w:lang w:eastAsia="fr-FR"/>
        </w:rPr>
        <w:t>, Metz, Janvier 2002.</w:t>
      </w:r>
    </w:p>
    <w:p w:rsidR="00D87ED5" w:rsidRPr="00936EF3" w:rsidRDefault="00E04CBA" w:rsidP="00D87ED5">
      <w:pPr>
        <w:spacing w:after="0" w:line="240" w:lineRule="auto"/>
        <w:jc w:val="both"/>
        <w:rPr>
          <w:rFonts w:ascii="Garamond" w:eastAsia="Batang" w:hAnsi="Garamond" w:cs="Times New Roman"/>
          <w:sz w:val="24"/>
          <w:szCs w:val="24"/>
          <w:lang w:eastAsia="fr-FR"/>
        </w:rPr>
      </w:pPr>
      <w:r>
        <w:rPr>
          <w:rFonts w:ascii="Garamond" w:eastAsia="Batang" w:hAnsi="Garamond" w:cs="Times New Roman"/>
          <w:b/>
          <w:bCs/>
          <w:sz w:val="24"/>
          <w:szCs w:val="24"/>
          <w:lang w:eastAsia="fr-FR"/>
        </w:rPr>
        <w:t>[</w:t>
      </w:r>
      <w:r w:rsidR="00104AAB">
        <w:rPr>
          <w:rFonts w:ascii="Garamond" w:eastAsia="Batang" w:hAnsi="Garamond" w:cs="Times New Roman"/>
          <w:b/>
          <w:bCs/>
          <w:sz w:val="24"/>
          <w:szCs w:val="24"/>
          <w:lang w:eastAsia="fr-FR"/>
        </w:rPr>
        <w:t>32</w:t>
      </w:r>
      <w:r w:rsidR="00D87ED5" w:rsidRPr="00936EF3">
        <w:rPr>
          <w:rFonts w:ascii="Garamond" w:eastAsia="Batang" w:hAnsi="Garamond" w:cs="Times New Roman"/>
          <w:b/>
          <w:bCs/>
          <w:sz w:val="24"/>
          <w:szCs w:val="24"/>
          <w:lang w:eastAsia="fr-FR"/>
        </w:rPr>
        <w:t xml:space="preserve">] </w:t>
      </w:r>
      <w:r w:rsidR="00D87ED5" w:rsidRPr="00936EF3">
        <w:rPr>
          <w:rFonts w:ascii="Garamond" w:eastAsia="Batang" w:hAnsi="Garamond" w:cs="Times New Roman"/>
          <w:b/>
          <w:sz w:val="24"/>
          <w:szCs w:val="24"/>
          <w:lang w:eastAsia="fr-FR"/>
        </w:rPr>
        <w:t>« Les séminaires du LASTES »</w:t>
      </w:r>
      <w:r w:rsidR="00D87ED5" w:rsidRPr="00936EF3">
        <w:rPr>
          <w:rFonts w:ascii="Garamond" w:eastAsia="Batang" w:hAnsi="Garamond" w:cs="Times New Roman"/>
          <w:sz w:val="24"/>
          <w:szCs w:val="24"/>
          <w:lang w:eastAsia="fr-FR"/>
        </w:rPr>
        <w:t>,</w:t>
      </w:r>
      <w:r w:rsidR="00D87ED5" w:rsidRPr="00936EF3">
        <w:rPr>
          <w:rFonts w:ascii="Garamond" w:eastAsia="Batang" w:hAnsi="Garamond" w:cs="Times New Roman"/>
          <w:b/>
          <w:sz w:val="24"/>
          <w:szCs w:val="24"/>
          <w:lang w:eastAsia="fr-FR"/>
        </w:rPr>
        <w:t xml:space="preserve"> </w:t>
      </w:r>
      <w:r w:rsidR="00D87ED5" w:rsidRPr="00936EF3">
        <w:rPr>
          <w:rFonts w:ascii="Garamond" w:eastAsia="Batang" w:hAnsi="Garamond" w:cs="Times New Roman"/>
          <w:i/>
          <w:sz w:val="24"/>
          <w:szCs w:val="24"/>
          <w:lang w:eastAsia="fr-FR"/>
        </w:rPr>
        <w:t>Où va la sociologie du travail ?</w:t>
      </w:r>
      <w:r w:rsidR="00D87ED5" w:rsidRPr="00936EF3">
        <w:rPr>
          <w:rFonts w:ascii="Garamond" w:eastAsia="Batang" w:hAnsi="Garamond" w:cs="Times New Roman"/>
          <w:sz w:val="24"/>
          <w:szCs w:val="24"/>
          <w:lang w:eastAsia="fr-FR"/>
        </w:rPr>
        <w:t xml:space="preserve"> Nancy, avril 1999.</w:t>
      </w:r>
    </w:p>
    <w:p w:rsidR="00D87ED5" w:rsidRDefault="00E04CBA" w:rsidP="00D87ED5">
      <w:pPr>
        <w:spacing w:after="0" w:line="240" w:lineRule="auto"/>
        <w:jc w:val="both"/>
        <w:rPr>
          <w:rFonts w:ascii="Garamond" w:eastAsia="Batang" w:hAnsi="Garamond" w:cs="Times New Roman"/>
          <w:sz w:val="24"/>
          <w:szCs w:val="24"/>
          <w:lang w:eastAsia="fr-FR"/>
        </w:rPr>
      </w:pPr>
      <w:r>
        <w:rPr>
          <w:rFonts w:ascii="Garamond" w:eastAsia="Batang" w:hAnsi="Garamond" w:cs="Times New Roman"/>
          <w:b/>
          <w:bCs/>
          <w:sz w:val="24"/>
          <w:szCs w:val="24"/>
          <w:lang w:eastAsia="fr-FR"/>
        </w:rPr>
        <w:t>[</w:t>
      </w:r>
      <w:r w:rsidR="00104AAB">
        <w:rPr>
          <w:rFonts w:ascii="Garamond" w:eastAsia="Batang" w:hAnsi="Garamond" w:cs="Times New Roman"/>
          <w:b/>
          <w:bCs/>
          <w:sz w:val="24"/>
          <w:szCs w:val="24"/>
          <w:lang w:eastAsia="fr-FR"/>
        </w:rPr>
        <w:t>33</w:t>
      </w:r>
      <w:r w:rsidR="00D87ED5" w:rsidRPr="00936EF3">
        <w:rPr>
          <w:rFonts w:ascii="Garamond" w:eastAsia="Batang" w:hAnsi="Garamond" w:cs="Times New Roman"/>
          <w:b/>
          <w:bCs/>
          <w:sz w:val="24"/>
          <w:szCs w:val="24"/>
          <w:lang w:eastAsia="fr-FR"/>
        </w:rPr>
        <w:t xml:space="preserve">] </w:t>
      </w:r>
      <w:r w:rsidR="00D87ED5" w:rsidRPr="00936EF3">
        <w:rPr>
          <w:rFonts w:ascii="Garamond" w:eastAsia="Batang" w:hAnsi="Garamond" w:cs="Times New Roman"/>
          <w:b/>
          <w:sz w:val="24"/>
          <w:szCs w:val="24"/>
          <w:lang w:eastAsia="fr-FR"/>
        </w:rPr>
        <w:t>« Les conférences de l’I.U.T. de Longwy »</w:t>
      </w:r>
      <w:r w:rsidR="00D87ED5" w:rsidRPr="00936EF3">
        <w:rPr>
          <w:rFonts w:ascii="Garamond" w:eastAsia="Batang" w:hAnsi="Garamond" w:cs="Times New Roman"/>
          <w:sz w:val="24"/>
          <w:szCs w:val="24"/>
          <w:lang w:eastAsia="fr-FR"/>
        </w:rPr>
        <w:t xml:space="preserve">, </w:t>
      </w:r>
      <w:r w:rsidR="00D87ED5" w:rsidRPr="00936EF3">
        <w:rPr>
          <w:rFonts w:ascii="Garamond" w:eastAsia="Batang" w:hAnsi="Garamond" w:cs="Times New Roman"/>
          <w:i/>
          <w:sz w:val="24"/>
          <w:szCs w:val="24"/>
          <w:lang w:eastAsia="fr-FR"/>
        </w:rPr>
        <w:t>Le taylorisme est-il dépassé ?</w:t>
      </w:r>
      <w:r w:rsidR="00D87ED5" w:rsidRPr="00936EF3">
        <w:rPr>
          <w:rFonts w:ascii="Garamond" w:eastAsia="Batang" w:hAnsi="Garamond" w:cs="Times New Roman"/>
          <w:sz w:val="24"/>
          <w:szCs w:val="24"/>
          <w:lang w:eastAsia="fr-FR"/>
        </w:rPr>
        <w:t xml:space="preserve"> Longwy, janvier 1998.</w:t>
      </w:r>
    </w:p>
    <w:p w:rsidR="00104AAB" w:rsidRPr="00936EF3" w:rsidRDefault="00104AAB" w:rsidP="00D87ED5">
      <w:pPr>
        <w:spacing w:after="0" w:line="240" w:lineRule="auto"/>
        <w:jc w:val="both"/>
        <w:rPr>
          <w:rFonts w:ascii="Garamond" w:eastAsia="Batang" w:hAnsi="Garamond" w:cs="Times New Roman"/>
          <w:sz w:val="24"/>
          <w:szCs w:val="24"/>
          <w:lang w:eastAsia="fr-FR"/>
        </w:rPr>
      </w:pPr>
      <w:r>
        <w:rPr>
          <w:rFonts w:ascii="Garamond" w:eastAsia="Batang" w:hAnsi="Garamond" w:cs="Times New Roman"/>
          <w:sz w:val="24"/>
          <w:szCs w:val="24"/>
          <w:lang w:eastAsia="fr-FR"/>
        </w:rPr>
        <w:t>…</w:t>
      </w:r>
    </w:p>
    <w:p w:rsidR="00D87ED5" w:rsidRPr="00936EF3" w:rsidRDefault="00D87ED5" w:rsidP="00D87ED5">
      <w:pPr>
        <w:spacing w:before="120" w:after="0" w:line="240" w:lineRule="auto"/>
        <w:jc w:val="both"/>
        <w:rPr>
          <w:rFonts w:ascii="Garamond" w:eastAsia="Batang" w:hAnsi="Garamond" w:cs="Times New Roman"/>
          <w:sz w:val="24"/>
          <w:szCs w:val="24"/>
          <w:lang w:eastAsia="fr-FR"/>
        </w:rPr>
      </w:pPr>
    </w:p>
    <w:p w:rsidR="00DF2E00" w:rsidRDefault="00D87ED5" w:rsidP="00816C85">
      <w:pPr>
        <w:pStyle w:val="Paragraphedeliste"/>
        <w:keepNext/>
        <w:numPr>
          <w:ilvl w:val="0"/>
          <w:numId w:val="2"/>
        </w:numPr>
        <w:spacing w:before="120" w:after="0" w:line="240" w:lineRule="auto"/>
        <w:ind w:left="714" w:hanging="357"/>
        <w:jc w:val="both"/>
        <w:outlineLvl w:val="2"/>
        <w:rPr>
          <w:rFonts w:ascii="Garamond" w:eastAsia="Batang" w:hAnsi="Garamond" w:cs="Times New Roman"/>
          <w:b/>
          <w:sz w:val="24"/>
          <w:szCs w:val="24"/>
          <w:lang w:eastAsia="fr-FR"/>
        </w:rPr>
      </w:pPr>
      <w:r w:rsidRPr="00936EF3">
        <w:rPr>
          <w:rFonts w:ascii="Garamond" w:eastAsia="Batang" w:hAnsi="Garamond" w:cs="Times New Roman"/>
          <w:b/>
          <w:sz w:val="24"/>
          <w:szCs w:val="24"/>
          <w:lang w:eastAsia="fr-FR"/>
        </w:rPr>
        <w:t>Rapports de recherche</w:t>
      </w:r>
    </w:p>
    <w:p w:rsidR="00E51346" w:rsidRPr="00E51346" w:rsidRDefault="00E51346" w:rsidP="00E51346">
      <w:pPr>
        <w:pStyle w:val="Paragraphedeliste"/>
        <w:keepNext/>
        <w:spacing w:before="120" w:after="0" w:line="240" w:lineRule="auto"/>
        <w:ind w:left="714"/>
        <w:jc w:val="both"/>
        <w:outlineLvl w:val="2"/>
        <w:rPr>
          <w:rFonts w:ascii="Garamond" w:eastAsia="Batang" w:hAnsi="Garamond" w:cs="Times New Roman"/>
          <w:b/>
          <w:sz w:val="24"/>
          <w:szCs w:val="24"/>
          <w:lang w:eastAsia="fr-FR"/>
        </w:rPr>
      </w:pPr>
    </w:p>
    <w:p w:rsidR="00E51346" w:rsidRPr="00E51346" w:rsidRDefault="00E51346" w:rsidP="00E51346">
      <w:pPr>
        <w:spacing w:after="0" w:line="240" w:lineRule="auto"/>
        <w:jc w:val="both"/>
        <w:rPr>
          <w:rFonts w:ascii="Garamond" w:eastAsia="Batang" w:hAnsi="Garamond" w:cs="Times New Roman"/>
          <w:bCs/>
          <w:sz w:val="24"/>
          <w:szCs w:val="24"/>
          <w:lang w:eastAsia="fr-FR"/>
        </w:rPr>
      </w:pPr>
      <w:bookmarkStart w:id="13" w:name="_Hlk90644861"/>
      <w:r w:rsidRPr="00936EF3">
        <w:rPr>
          <w:rFonts w:ascii="Garamond" w:eastAsia="Batang" w:hAnsi="Garamond" w:cs="Times New Roman"/>
          <w:b/>
          <w:bCs/>
          <w:sz w:val="24"/>
          <w:szCs w:val="24"/>
          <w:lang w:eastAsia="fr-FR"/>
        </w:rPr>
        <w:t>[</w:t>
      </w:r>
      <w:r>
        <w:rPr>
          <w:rFonts w:ascii="Garamond" w:eastAsia="Batang" w:hAnsi="Garamond" w:cs="Times New Roman"/>
          <w:b/>
          <w:bCs/>
          <w:sz w:val="24"/>
          <w:szCs w:val="24"/>
          <w:lang w:eastAsia="fr-FR"/>
        </w:rPr>
        <w:t>1</w:t>
      </w:r>
      <w:r w:rsidRPr="00936EF3">
        <w:rPr>
          <w:rFonts w:ascii="Garamond" w:eastAsia="Batang" w:hAnsi="Garamond" w:cs="Times New Roman"/>
          <w:b/>
          <w:bCs/>
          <w:sz w:val="24"/>
          <w:szCs w:val="24"/>
          <w:lang w:eastAsia="fr-FR"/>
        </w:rPr>
        <w:t xml:space="preserve">] </w:t>
      </w:r>
      <w:r w:rsidRPr="00936EF3">
        <w:rPr>
          <w:rFonts w:ascii="Garamond" w:eastAsia="Batang" w:hAnsi="Garamond" w:cs="Times New Roman"/>
          <w:b/>
          <w:smallCaps/>
          <w:sz w:val="24"/>
          <w:szCs w:val="24"/>
          <w:lang w:eastAsia="fr-FR"/>
        </w:rPr>
        <w:t>Jacquot L.</w:t>
      </w:r>
      <w:r w:rsidRPr="00936EF3">
        <w:rPr>
          <w:rFonts w:ascii="Garamond" w:eastAsia="Batang" w:hAnsi="Garamond" w:cs="Times New Roman"/>
          <w:b/>
          <w:sz w:val="24"/>
          <w:szCs w:val="24"/>
          <w:lang w:eastAsia="fr-FR"/>
        </w:rPr>
        <w:t xml:space="preserve"> </w:t>
      </w:r>
      <w:r w:rsidRPr="00936EF3">
        <w:rPr>
          <w:rFonts w:ascii="Garamond" w:eastAsia="Batang" w:hAnsi="Garamond" w:cs="Times New Roman"/>
          <w:bCs/>
          <w:sz w:val="24"/>
          <w:szCs w:val="24"/>
          <w:lang w:eastAsia="fr-FR"/>
        </w:rPr>
        <w:t>(</w:t>
      </w:r>
      <w:r>
        <w:rPr>
          <w:rFonts w:ascii="Garamond" w:eastAsia="Batang" w:hAnsi="Garamond" w:cs="Times New Roman"/>
          <w:bCs/>
          <w:sz w:val="24"/>
          <w:szCs w:val="24"/>
          <w:lang w:eastAsia="fr-FR"/>
        </w:rPr>
        <w:t xml:space="preserve">avec </w:t>
      </w:r>
      <w:r w:rsidRPr="00E51346">
        <w:rPr>
          <w:rFonts w:ascii="Garamond" w:eastAsia="Batang" w:hAnsi="Garamond" w:cs="Times New Roman"/>
          <w:bCs/>
          <w:smallCaps/>
          <w:sz w:val="24"/>
          <w:szCs w:val="24"/>
          <w:lang w:eastAsia="fr-FR"/>
        </w:rPr>
        <w:t>E. Mercier et S. Pierre-Maurice</w:t>
      </w:r>
      <w:r w:rsidRPr="00936EF3">
        <w:rPr>
          <w:rFonts w:ascii="Garamond" w:eastAsia="Batang" w:hAnsi="Garamond" w:cs="Times New Roman"/>
          <w:bCs/>
          <w:sz w:val="24"/>
          <w:szCs w:val="24"/>
          <w:lang w:eastAsia="fr-FR"/>
        </w:rPr>
        <w:t xml:space="preserve"> sous la direction</w:t>
      </w:r>
      <w:r>
        <w:rPr>
          <w:rFonts w:ascii="Garamond" w:eastAsia="Batang" w:hAnsi="Garamond" w:cs="Times New Roman"/>
          <w:bCs/>
          <w:sz w:val="24"/>
          <w:szCs w:val="24"/>
          <w:lang w:eastAsia="fr-FR"/>
        </w:rPr>
        <w:t xml:space="preserve"> de </w:t>
      </w:r>
      <w:r w:rsidRPr="00936EF3">
        <w:rPr>
          <w:rFonts w:ascii="Garamond" w:eastAsia="Batang" w:hAnsi="Garamond" w:cs="Times New Roman"/>
          <w:bCs/>
          <w:sz w:val="24"/>
          <w:szCs w:val="24"/>
          <w:lang w:eastAsia="fr-FR"/>
        </w:rPr>
        <w:t xml:space="preserve">et en collaboration avec </w:t>
      </w:r>
      <w:r w:rsidRPr="00E51346">
        <w:rPr>
          <w:rFonts w:ascii="Garamond" w:eastAsia="Batang" w:hAnsi="Garamond" w:cs="Times New Roman"/>
          <w:bCs/>
          <w:i/>
          <w:sz w:val="24"/>
          <w:szCs w:val="24"/>
          <w:lang w:eastAsia="fr-FR"/>
        </w:rPr>
        <w:t>alii</w:t>
      </w:r>
      <w:r w:rsidRPr="00936EF3">
        <w:rPr>
          <w:rFonts w:ascii="Garamond" w:eastAsia="Batang" w:hAnsi="Garamond" w:cs="Times New Roman"/>
          <w:bCs/>
          <w:sz w:val="24"/>
          <w:szCs w:val="24"/>
          <w:lang w:eastAsia="fr-FR"/>
        </w:rPr>
        <w:t>),</w:t>
      </w:r>
      <w:r w:rsidRPr="00E51346">
        <w:rPr>
          <w:rFonts w:ascii="Garamond" w:eastAsia="Batang" w:hAnsi="Garamond" w:cs="Times New Roman"/>
          <w:b/>
          <w:bCs/>
          <w:sz w:val="24"/>
          <w:szCs w:val="24"/>
          <w:lang w:eastAsia="fr-FR"/>
        </w:rPr>
        <w:t xml:space="preserve"> </w:t>
      </w:r>
      <w:r w:rsidRPr="00E51346">
        <w:rPr>
          <w:rFonts w:ascii="Garamond" w:eastAsia="Batang" w:hAnsi="Garamond" w:cs="Times New Roman"/>
          <w:bCs/>
          <w:i/>
          <w:sz w:val="24"/>
          <w:szCs w:val="24"/>
          <w:lang w:eastAsia="fr-FR"/>
        </w:rPr>
        <w:t>Justice et magistrat.es : une GRH en miettes ? Une analyse contextualiste, comparative et pluridisciplinaire</w:t>
      </w:r>
      <w:r>
        <w:rPr>
          <w:rFonts w:ascii="Garamond" w:eastAsia="Batang" w:hAnsi="Garamond" w:cs="Times New Roman"/>
          <w:bCs/>
          <w:sz w:val="24"/>
          <w:szCs w:val="24"/>
          <w:lang w:eastAsia="fr-FR"/>
        </w:rPr>
        <w:t xml:space="preserve">, </w:t>
      </w:r>
      <w:r w:rsidRPr="00E51346">
        <w:rPr>
          <w:rFonts w:ascii="Garamond" w:eastAsia="Batang" w:hAnsi="Garamond" w:cs="Times New Roman"/>
          <w:bCs/>
          <w:sz w:val="24"/>
          <w:szCs w:val="24"/>
          <w:lang w:eastAsia="fr-FR"/>
        </w:rPr>
        <w:t>Recherche sur La gestion des ressources humaines des magistrats en France et en Europe, financée par la mission D</w:t>
      </w:r>
      <w:r>
        <w:rPr>
          <w:rFonts w:ascii="Garamond" w:eastAsia="Batang" w:hAnsi="Garamond" w:cs="Times New Roman"/>
          <w:bCs/>
          <w:sz w:val="24"/>
          <w:szCs w:val="24"/>
          <w:lang w:eastAsia="fr-FR"/>
        </w:rPr>
        <w:t>r</w:t>
      </w:r>
      <w:r w:rsidRPr="00E51346">
        <w:rPr>
          <w:rFonts w:ascii="Garamond" w:eastAsia="Batang" w:hAnsi="Garamond" w:cs="Times New Roman"/>
          <w:bCs/>
          <w:sz w:val="24"/>
          <w:szCs w:val="24"/>
          <w:lang w:eastAsia="fr-FR"/>
        </w:rPr>
        <w:t>oit &amp; Justice, Université de Lorraine/CEREFIGE, décembre 2021, 364 p.</w:t>
      </w:r>
    </w:p>
    <w:p w:rsidR="00DF2E00" w:rsidRPr="00E51346" w:rsidRDefault="00DF2E00" w:rsidP="00E51346">
      <w:pPr>
        <w:spacing w:after="0" w:line="240" w:lineRule="auto"/>
        <w:jc w:val="both"/>
        <w:rPr>
          <w:rFonts w:ascii="Garamond" w:eastAsia="Batang" w:hAnsi="Garamond" w:cs="Times New Roman"/>
          <w:bCs/>
          <w:sz w:val="24"/>
          <w:szCs w:val="24"/>
          <w:lang w:eastAsia="fr-FR"/>
        </w:rPr>
      </w:pPr>
      <w:r w:rsidRPr="00936EF3">
        <w:rPr>
          <w:rFonts w:ascii="Garamond" w:eastAsia="Batang" w:hAnsi="Garamond" w:cs="Times New Roman"/>
          <w:b/>
          <w:bCs/>
          <w:sz w:val="24"/>
          <w:szCs w:val="24"/>
          <w:lang w:eastAsia="fr-FR"/>
        </w:rPr>
        <w:t>[</w:t>
      </w:r>
      <w:r w:rsidR="00E51346">
        <w:rPr>
          <w:rFonts w:ascii="Garamond" w:eastAsia="Batang" w:hAnsi="Garamond" w:cs="Times New Roman"/>
          <w:b/>
          <w:bCs/>
          <w:sz w:val="24"/>
          <w:szCs w:val="24"/>
          <w:lang w:eastAsia="fr-FR"/>
        </w:rPr>
        <w:t>2</w:t>
      </w:r>
      <w:r w:rsidRPr="00936EF3">
        <w:rPr>
          <w:rFonts w:ascii="Garamond" w:eastAsia="Batang" w:hAnsi="Garamond" w:cs="Times New Roman"/>
          <w:b/>
          <w:bCs/>
          <w:sz w:val="24"/>
          <w:szCs w:val="24"/>
          <w:lang w:eastAsia="fr-FR"/>
        </w:rPr>
        <w:t xml:space="preserve">] </w:t>
      </w:r>
      <w:r w:rsidRPr="00936EF3">
        <w:rPr>
          <w:rFonts w:ascii="Garamond" w:eastAsia="Batang" w:hAnsi="Garamond" w:cs="Times New Roman"/>
          <w:b/>
          <w:smallCaps/>
          <w:sz w:val="24"/>
          <w:szCs w:val="24"/>
          <w:lang w:eastAsia="fr-FR"/>
        </w:rPr>
        <w:t>Jacquot L.</w:t>
      </w:r>
      <w:r w:rsidRPr="00936EF3">
        <w:rPr>
          <w:rFonts w:ascii="Garamond" w:eastAsia="Batang" w:hAnsi="Garamond" w:cs="Times New Roman"/>
          <w:b/>
          <w:sz w:val="24"/>
          <w:szCs w:val="24"/>
          <w:lang w:eastAsia="fr-FR"/>
        </w:rPr>
        <w:t xml:space="preserve"> </w:t>
      </w:r>
      <w:r w:rsidRPr="00936EF3">
        <w:rPr>
          <w:rFonts w:ascii="Garamond" w:eastAsia="Batang" w:hAnsi="Garamond" w:cs="Times New Roman"/>
          <w:bCs/>
          <w:sz w:val="24"/>
          <w:szCs w:val="24"/>
          <w:lang w:eastAsia="fr-FR"/>
        </w:rPr>
        <w:t xml:space="preserve">(sous la direction et en collaboration avec M. </w:t>
      </w:r>
      <w:r w:rsidRPr="00936EF3">
        <w:rPr>
          <w:rFonts w:ascii="Garamond" w:eastAsia="Batang" w:hAnsi="Garamond" w:cs="Times New Roman"/>
          <w:bCs/>
          <w:smallCaps/>
          <w:sz w:val="24"/>
          <w:szCs w:val="24"/>
          <w:lang w:eastAsia="fr-FR"/>
        </w:rPr>
        <w:t>Beraud,</w:t>
      </w:r>
      <w:r>
        <w:rPr>
          <w:rFonts w:ascii="Garamond" w:eastAsia="Batang" w:hAnsi="Garamond" w:cs="Times New Roman"/>
          <w:bCs/>
          <w:smallCaps/>
          <w:sz w:val="24"/>
          <w:szCs w:val="24"/>
          <w:lang w:eastAsia="fr-FR"/>
        </w:rPr>
        <w:t xml:space="preserve"> </w:t>
      </w:r>
      <w:r w:rsidRPr="00936EF3">
        <w:rPr>
          <w:rFonts w:ascii="Garamond" w:eastAsia="Batang" w:hAnsi="Garamond" w:cs="Times New Roman"/>
          <w:bCs/>
          <w:sz w:val="24"/>
          <w:szCs w:val="24"/>
          <w:lang w:eastAsia="fr-FR"/>
        </w:rPr>
        <w:t xml:space="preserve">et </w:t>
      </w:r>
      <w:r>
        <w:rPr>
          <w:rFonts w:ascii="Garamond" w:eastAsia="Batang" w:hAnsi="Garamond" w:cs="Times New Roman"/>
          <w:bCs/>
          <w:smallCaps/>
          <w:sz w:val="24"/>
          <w:szCs w:val="24"/>
          <w:lang w:eastAsia="fr-FR"/>
        </w:rPr>
        <w:t>G. Villers</w:t>
      </w:r>
      <w:r w:rsidRPr="00936EF3">
        <w:rPr>
          <w:rFonts w:ascii="Garamond" w:eastAsia="Batang" w:hAnsi="Garamond" w:cs="Times New Roman"/>
          <w:bCs/>
          <w:sz w:val="24"/>
          <w:szCs w:val="24"/>
          <w:lang w:eastAsia="fr-FR"/>
        </w:rPr>
        <w:t xml:space="preserve">), </w:t>
      </w:r>
      <w:bookmarkEnd w:id="13"/>
      <w:r w:rsidRPr="00936EF3">
        <w:rPr>
          <w:rFonts w:ascii="Garamond" w:eastAsia="Batang" w:hAnsi="Garamond" w:cs="Times New Roman"/>
          <w:bCs/>
          <w:i/>
          <w:sz w:val="24"/>
          <w:szCs w:val="24"/>
          <w:lang w:eastAsia="fr-FR"/>
        </w:rPr>
        <w:t>Etudes sur les risques psychosociaux dans un</w:t>
      </w:r>
      <w:r>
        <w:rPr>
          <w:rFonts w:ascii="Garamond" w:eastAsia="Batang" w:hAnsi="Garamond" w:cs="Times New Roman"/>
          <w:bCs/>
          <w:i/>
          <w:sz w:val="24"/>
          <w:szCs w:val="24"/>
          <w:lang w:eastAsia="fr-FR"/>
        </w:rPr>
        <w:t xml:space="preserve"> Conseil départemental</w:t>
      </w:r>
      <w:r w:rsidRPr="00936EF3">
        <w:rPr>
          <w:rFonts w:ascii="Garamond" w:eastAsia="Batang" w:hAnsi="Garamond" w:cs="Times New Roman"/>
          <w:bCs/>
          <w:sz w:val="24"/>
          <w:szCs w:val="24"/>
          <w:lang w:eastAsia="fr-FR"/>
        </w:rPr>
        <w:t xml:space="preserve">, </w:t>
      </w:r>
      <w:r>
        <w:rPr>
          <w:rFonts w:ascii="Garamond" w:eastAsia="Batang" w:hAnsi="Garamond" w:cs="Times New Roman"/>
          <w:bCs/>
          <w:sz w:val="24"/>
          <w:szCs w:val="24"/>
          <w:lang w:eastAsia="fr-FR"/>
        </w:rPr>
        <w:t xml:space="preserve">Université de Lorraine, </w:t>
      </w:r>
      <w:r w:rsidRPr="00936EF3">
        <w:rPr>
          <w:rFonts w:ascii="Garamond" w:eastAsia="Batang" w:hAnsi="Garamond" w:cs="Times New Roman"/>
          <w:bCs/>
          <w:sz w:val="24"/>
          <w:szCs w:val="24"/>
          <w:lang w:eastAsia="fr-FR"/>
        </w:rPr>
        <w:t xml:space="preserve">2L2S, </w:t>
      </w:r>
      <w:r>
        <w:rPr>
          <w:rFonts w:ascii="Garamond" w:eastAsia="Batang" w:hAnsi="Garamond" w:cs="Times New Roman"/>
          <w:bCs/>
          <w:sz w:val="24"/>
          <w:szCs w:val="24"/>
          <w:lang w:eastAsia="fr-FR"/>
        </w:rPr>
        <w:t>décembre</w:t>
      </w:r>
      <w:r w:rsidRPr="00936EF3">
        <w:rPr>
          <w:rFonts w:ascii="Garamond" w:eastAsia="Batang" w:hAnsi="Garamond" w:cs="Times New Roman"/>
          <w:bCs/>
          <w:sz w:val="24"/>
          <w:szCs w:val="24"/>
          <w:lang w:eastAsia="fr-FR"/>
        </w:rPr>
        <w:t xml:space="preserve"> 20</w:t>
      </w:r>
      <w:r>
        <w:rPr>
          <w:rFonts w:ascii="Garamond" w:eastAsia="Batang" w:hAnsi="Garamond" w:cs="Times New Roman"/>
          <w:bCs/>
          <w:sz w:val="24"/>
          <w:szCs w:val="24"/>
          <w:lang w:eastAsia="fr-FR"/>
        </w:rPr>
        <w:t>20</w:t>
      </w:r>
      <w:r w:rsidRPr="00936EF3">
        <w:rPr>
          <w:rFonts w:ascii="Garamond" w:eastAsia="Batang" w:hAnsi="Garamond" w:cs="Times New Roman"/>
          <w:bCs/>
          <w:sz w:val="24"/>
          <w:szCs w:val="24"/>
          <w:lang w:eastAsia="fr-FR"/>
        </w:rPr>
        <w:t>, p.</w:t>
      </w:r>
      <w:r>
        <w:rPr>
          <w:rFonts w:ascii="Garamond" w:eastAsia="Batang" w:hAnsi="Garamond" w:cs="Times New Roman"/>
          <w:bCs/>
          <w:sz w:val="24"/>
          <w:szCs w:val="24"/>
          <w:lang w:eastAsia="fr-FR"/>
        </w:rPr>
        <w:t xml:space="preserve"> </w:t>
      </w:r>
      <w:r w:rsidRPr="00DF2E00">
        <w:rPr>
          <w:rFonts w:ascii="Garamond" w:eastAsia="Batang" w:hAnsi="Garamond" w:cs="Times New Roman"/>
          <w:bCs/>
          <w:sz w:val="24"/>
          <w:szCs w:val="24"/>
          <w:lang w:eastAsia="fr-FR"/>
        </w:rPr>
        <w:t>302</w:t>
      </w:r>
      <w:r>
        <w:rPr>
          <w:rFonts w:ascii="Garamond" w:eastAsia="Batang" w:hAnsi="Garamond" w:cs="Times New Roman"/>
          <w:bCs/>
          <w:sz w:val="24"/>
          <w:szCs w:val="24"/>
          <w:lang w:eastAsia="fr-FR"/>
        </w:rPr>
        <w:t>.</w:t>
      </w:r>
    </w:p>
    <w:p w:rsidR="00D87ED5" w:rsidRPr="00936EF3" w:rsidRDefault="00D87ED5" w:rsidP="00E51346">
      <w:pPr>
        <w:spacing w:after="0" w:line="240" w:lineRule="auto"/>
        <w:jc w:val="both"/>
        <w:rPr>
          <w:rFonts w:ascii="Garamond" w:eastAsia="Batang" w:hAnsi="Garamond" w:cs="Times New Roman"/>
          <w:b/>
          <w:bCs/>
          <w:sz w:val="24"/>
          <w:szCs w:val="24"/>
          <w:lang w:eastAsia="fr-FR"/>
        </w:rPr>
      </w:pPr>
      <w:bookmarkStart w:id="14" w:name="_Hlk90644611"/>
      <w:r w:rsidRPr="00936EF3">
        <w:rPr>
          <w:rFonts w:ascii="Garamond" w:eastAsia="Batang" w:hAnsi="Garamond" w:cs="Times New Roman"/>
          <w:b/>
          <w:bCs/>
          <w:sz w:val="24"/>
          <w:szCs w:val="24"/>
          <w:lang w:eastAsia="fr-FR"/>
        </w:rPr>
        <w:t>[</w:t>
      </w:r>
      <w:r w:rsidR="00E51346">
        <w:rPr>
          <w:rFonts w:ascii="Garamond" w:eastAsia="Batang" w:hAnsi="Garamond" w:cs="Times New Roman"/>
          <w:b/>
          <w:bCs/>
          <w:sz w:val="24"/>
          <w:szCs w:val="24"/>
          <w:lang w:eastAsia="fr-FR"/>
        </w:rPr>
        <w:t>3</w:t>
      </w:r>
      <w:r w:rsidRPr="00936EF3">
        <w:rPr>
          <w:rFonts w:ascii="Garamond" w:eastAsia="Batang" w:hAnsi="Garamond" w:cs="Times New Roman"/>
          <w:b/>
          <w:bCs/>
          <w:sz w:val="24"/>
          <w:szCs w:val="24"/>
          <w:lang w:eastAsia="fr-FR"/>
        </w:rPr>
        <w:t xml:space="preserve">] </w:t>
      </w:r>
      <w:r w:rsidRPr="00936EF3">
        <w:rPr>
          <w:rFonts w:ascii="Garamond" w:eastAsia="Batang" w:hAnsi="Garamond" w:cs="Times New Roman"/>
          <w:b/>
          <w:smallCaps/>
          <w:sz w:val="24"/>
          <w:szCs w:val="24"/>
          <w:lang w:eastAsia="fr-FR"/>
        </w:rPr>
        <w:t>Jacquot L.</w:t>
      </w:r>
      <w:r w:rsidRPr="00936EF3">
        <w:rPr>
          <w:rFonts w:ascii="Garamond" w:eastAsia="Batang" w:hAnsi="Garamond" w:cs="Times New Roman"/>
          <w:b/>
          <w:sz w:val="24"/>
          <w:szCs w:val="24"/>
          <w:lang w:eastAsia="fr-FR"/>
        </w:rPr>
        <w:t xml:space="preserve"> </w:t>
      </w:r>
      <w:r w:rsidRPr="00936EF3">
        <w:rPr>
          <w:rFonts w:ascii="Garamond" w:eastAsia="Batang" w:hAnsi="Garamond" w:cs="Times New Roman"/>
          <w:bCs/>
          <w:sz w:val="24"/>
          <w:szCs w:val="24"/>
          <w:lang w:eastAsia="fr-FR"/>
        </w:rPr>
        <w:t xml:space="preserve">(sous la direction et en collaboration avec M. </w:t>
      </w:r>
      <w:r w:rsidRPr="00936EF3">
        <w:rPr>
          <w:rFonts w:ascii="Garamond" w:eastAsia="Batang" w:hAnsi="Garamond" w:cs="Times New Roman"/>
          <w:bCs/>
          <w:smallCaps/>
          <w:sz w:val="24"/>
          <w:szCs w:val="24"/>
          <w:lang w:eastAsia="fr-FR"/>
        </w:rPr>
        <w:t>Beraud,</w:t>
      </w:r>
      <w:r w:rsidRPr="00936EF3">
        <w:rPr>
          <w:rFonts w:ascii="Garamond" w:eastAsia="Batang" w:hAnsi="Garamond" w:cs="Times New Roman"/>
          <w:bCs/>
          <w:sz w:val="24"/>
          <w:szCs w:val="24"/>
          <w:lang w:eastAsia="fr-FR"/>
        </w:rPr>
        <w:t xml:space="preserve"> </w:t>
      </w:r>
      <w:r w:rsidRPr="00936EF3">
        <w:rPr>
          <w:rFonts w:ascii="Garamond" w:eastAsia="Batang" w:hAnsi="Garamond" w:cs="Times New Roman"/>
          <w:bCs/>
          <w:smallCaps/>
          <w:sz w:val="24"/>
          <w:szCs w:val="24"/>
          <w:lang w:eastAsia="fr-FR"/>
        </w:rPr>
        <w:t xml:space="preserve">T. Colin, R. Dalmasso, B. Grasser </w:t>
      </w:r>
      <w:r w:rsidRPr="00936EF3">
        <w:rPr>
          <w:rFonts w:ascii="Garamond" w:eastAsia="Batang" w:hAnsi="Garamond" w:cs="Times New Roman"/>
          <w:bCs/>
          <w:sz w:val="24"/>
          <w:szCs w:val="24"/>
          <w:lang w:eastAsia="fr-FR"/>
        </w:rPr>
        <w:t xml:space="preserve">et </w:t>
      </w:r>
      <w:r w:rsidRPr="00936EF3">
        <w:rPr>
          <w:rFonts w:ascii="Garamond" w:eastAsia="Batang" w:hAnsi="Garamond" w:cs="Times New Roman"/>
          <w:bCs/>
          <w:smallCaps/>
          <w:sz w:val="24"/>
          <w:szCs w:val="24"/>
          <w:lang w:eastAsia="fr-FR"/>
        </w:rPr>
        <w:t xml:space="preserve">C. </w:t>
      </w:r>
      <w:proofErr w:type="spellStart"/>
      <w:r w:rsidRPr="00936EF3">
        <w:rPr>
          <w:rFonts w:ascii="Garamond" w:eastAsia="Batang" w:hAnsi="Garamond" w:cs="Times New Roman"/>
          <w:bCs/>
          <w:smallCaps/>
          <w:sz w:val="24"/>
          <w:szCs w:val="24"/>
          <w:lang w:eastAsia="fr-FR"/>
        </w:rPr>
        <w:t>Nosbonne</w:t>
      </w:r>
      <w:proofErr w:type="spellEnd"/>
      <w:r w:rsidRPr="00936EF3">
        <w:rPr>
          <w:rFonts w:ascii="Garamond" w:eastAsia="Batang" w:hAnsi="Garamond" w:cs="Times New Roman"/>
          <w:bCs/>
          <w:sz w:val="24"/>
          <w:szCs w:val="24"/>
          <w:lang w:eastAsia="fr-FR"/>
        </w:rPr>
        <w:t xml:space="preserve">), </w:t>
      </w:r>
      <w:r w:rsidRPr="00936EF3">
        <w:rPr>
          <w:rFonts w:ascii="Garamond" w:eastAsia="Batang" w:hAnsi="Garamond" w:cs="Times New Roman"/>
          <w:bCs/>
          <w:i/>
          <w:sz w:val="24"/>
          <w:szCs w:val="24"/>
          <w:lang w:eastAsia="fr-FR"/>
        </w:rPr>
        <w:t>Etudes sur les risques psychosociaux dans une collectivité territoriale</w:t>
      </w:r>
      <w:r w:rsidRPr="00936EF3">
        <w:rPr>
          <w:rFonts w:ascii="Garamond" w:eastAsia="Batang" w:hAnsi="Garamond" w:cs="Times New Roman"/>
          <w:bCs/>
          <w:sz w:val="24"/>
          <w:szCs w:val="24"/>
          <w:lang w:eastAsia="fr-FR"/>
        </w:rPr>
        <w:t>, GREE-2L2S, février 2011, p. 146.</w:t>
      </w:r>
    </w:p>
    <w:bookmarkEnd w:id="14"/>
    <w:p w:rsidR="00D87ED5" w:rsidRPr="00936EF3" w:rsidRDefault="00D87ED5" w:rsidP="00E51346">
      <w:pPr>
        <w:autoSpaceDE w:val="0"/>
        <w:autoSpaceDN w:val="0"/>
        <w:adjustRightInd w:val="0"/>
        <w:spacing w:after="0" w:line="240" w:lineRule="auto"/>
        <w:jc w:val="both"/>
        <w:rPr>
          <w:rFonts w:ascii="Garamond" w:eastAsia="Batang" w:hAnsi="Garamond" w:cs="Times New Roman"/>
          <w:sz w:val="24"/>
          <w:szCs w:val="24"/>
          <w:lang w:eastAsia="fr-FR"/>
        </w:rPr>
      </w:pPr>
      <w:r w:rsidRPr="00936EF3">
        <w:rPr>
          <w:rFonts w:ascii="Garamond" w:eastAsia="Batang" w:hAnsi="Garamond" w:cs="Times New Roman"/>
          <w:b/>
          <w:bCs/>
          <w:sz w:val="24"/>
          <w:szCs w:val="24"/>
          <w:lang w:eastAsia="fr-FR"/>
        </w:rPr>
        <w:t>[</w:t>
      </w:r>
      <w:r w:rsidR="00E51346">
        <w:rPr>
          <w:rFonts w:ascii="Garamond" w:eastAsia="Batang" w:hAnsi="Garamond" w:cs="Times New Roman"/>
          <w:b/>
          <w:bCs/>
          <w:sz w:val="24"/>
          <w:szCs w:val="24"/>
          <w:lang w:eastAsia="fr-FR"/>
        </w:rPr>
        <w:t>4</w:t>
      </w:r>
      <w:r w:rsidRPr="00936EF3">
        <w:rPr>
          <w:rFonts w:ascii="Garamond" w:eastAsia="Batang" w:hAnsi="Garamond" w:cs="Times New Roman"/>
          <w:b/>
          <w:bCs/>
          <w:sz w:val="24"/>
          <w:szCs w:val="24"/>
          <w:lang w:eastAsia="fr-FR"/>
        </w:rPr>
        <w:t xml:space="preserve">] </w:t>
      </w:r>
      <w:r w:rsidRPr="00936EF3">
        <w:rPr>
          <w:rFonts w:ascii="Garamond" w:eastAsia="Batang" w:hAnsi="Garamond" w:cs="Times New Roman"/>
          <w:b/>
          <w:smallCaps/>
          <w:sz w:val="24"/>
          <w:szCs w:val="24"/>
          <w:lang w:eastAsia="fr-FR"/>
        </w:rPr>
        <w:t>Jacquot L.</w:t>
      </w:r>
      <w:r w:rsidRPr="00936EF3">
        <w:rPr>
          <w:rFonts w:ascii="Garamond" w:eastAsia="Batang" w:hAnsi="Garamond" w:cs="Times New Roman"/>
          <w:b/>
          <w:sz w:val="24"/>
          <w:szCs w:val="24"/>
          <w:lang w:eastAsia="fr-FR"/>
        </w:rPr>
        <w:t xml:space="preserve"> </w:t>
      </w:r>
      <w:r w:rsidRPr="00936EF3">
        <w:rPr>
          <w:rFonts w:ascii="Garamond" w:eastAsia="Batang" w:hAnsi="Garamond" w:cs="Times New Roman"/>
          <w:bCs/>
          <w:sz w:val="24"/>
          <w:szCs w:val="24"/>
          <w:lang w:eastAsia="fr-FR"/>
        </w:rPr>
        <w:t xml:space="preserve">(en collaboration avec </w:t>
      </w:r>
      <w:r w:rsidRPr="00936EF3">
        <w:rPr>
          <w:rFonts w:ascii="Garamond" w:eastAsia="Batang" w:hAnsi="Garamond" w:cs="Times New Roman"/>
          <w:bCs/>
          <w:smallCaps/>
          <w:sz w:val="24"/>
          <w:szCs w:val="24"/>
          <w:lang w:eastAsia="fr-FR"/>
        </w:rPr>
        <w:t>T. Colin, B. Grasser, E. Oiry</w:t>
      </w:r>
      <w:r w:rsidRPr="00936EF3">
        <w:rPr>
          <w:rFonts w:ascii="Garamond" w:eastAsia="Batang" w:hAnsi="Garamond" w:cs="Times New Roman"/>
          <w:bCs/>
          <w:sz w:val="24"/>
          <w:szCs w:val="24"/>
          <w:lang w:eastAsia="fr-FR"/>
        </w:rPr>
        <w:t xml:space="preserve">), </w:t>
      </w:r>
      <w:r w:rsidRPr="00936EF3">
        <w:rPr>
          <w:rFonts w:ascii="Garamond" w:eastAsia="Batang" w:hAnsi="Garamond" w:cs="Times New Roman"/>
          <w:bCs/>
          <w:i/>
          <w:iCs/>
          <w:sz w:val="24"/>
          <w:szCs w:val="24"/>
          <w:lang w:eastAsia="fr-FR"/>
        </w:rPr>
        <w:t>Etudes sur les professions intermédiaires. Les r</w:t>
      </w:r>
      <w:r w:rsidRPr="00936EF3">
        <w:rPr>
          <w:rFonts w:ascii="Garamond" w:eastAsia="Batang" w:hAnsi="Garamond" w:cs="Times New Roman"/>
          <w:i/>
          <w:sz w:val="24"/>
          <w:szCs w:val="24"/>
          <w:lang w:eastAsia="fr-FR"/>
        </w:rPr>
        <w:t>esponsables d’unité, les techniciens logistiques et les techniciens chargés de l'optimisation des postes de travail</w:t>
      </w:r>
      <w:r w:rsidRPr="00936EF3">
        <w:rPr>
          <w:rFonts w:ascii="Garamond" w:eastAsia="Batang" w:hAnsi="Garamond" w:cs="Times New Roman"/>
          <w:bCs/>
          <w:i/>
          <w:iCs/>
          <w:sz w:val="24"/>
          <w:szCs w:val="24"/>
          <w:lang w:eastAsia="fr-FR"/>
        </w:rPr>
        <w:t xml:space="preserve"> chez un constructeur automobile</w:t>
      </w:r>
      <w:r w:rsidRPr="00936EF3">
        <w:rPr>
          <w:rFonts w:ascii="Garamond" w:eastAsia="Batang" w:hAnsi="Garamond" w:cs="Times New Roman"/>
          <w:sz w:val="24"/>
          <w:szCs w:val="24"/>
          <w:lang w:eastAsia="fr-FR"/>
        </w:rPr>
        <w:t xml:space="preserve">, </w:t>
      </w:r>
      <w:r w:rsidRPr="00936EF3">
        <w:rPr>
          <w:rFonts w:ascii="Garamond" w:eastAsia="Batang" w:hAnsi="Garamond" w:cs="Times New Roman"/>
          <w:bCs/>
          <w:sz w:val="24"/>
          <w:szCs w:val="24"/>
          <w:lang w:eastAsia="fr-FR"/>
        </w:rPr>
        <w:t>Monographie CEREQ, octobre 2010, p. 53.</w:t>
      </w:r>
    </w:p>
    <w:p w:rsidR="00D87ED5" w:rsidRPr="00936EF3" w:rsidRDefault="00D87ED5" w:rsidP="00E51346">
      <w:pPr>
        <w:spacing w:after="0" w:line="240" w:lineRule="auto"/>
        <w:jc w:val="both"/>
        <w:rPr>
          <w:rFonts w:ascii="Garamond" w:eastAsia="Batang" w:hAnsi="Garamond" w:cs="Times New Roman"/>
          <w:sz w:val="24"/>
          <w:szCs w:val="24"/>
          <w:lang w:eastAsia="fr-FR"/>
        </w:rPr>
      </w:pPr>
      <w:r w:rsidRPr="00936EF3">
        <w:rPr>
          <w:rFonts w:ascii="Garamond" w:eastAsia="Batang" w:hAnsi="Garamond" w:cs="Times New Roman"/>
          <w:b/>
          <w:bCs/>
          <w:sz w:val="24"/>
          <w:szCs w:val="24"/>
          <w:lang w:eastAsia="fr-FR"/>
        </w:rPr>
        <w:t>[</w:t>
      </w:r>
      <w:r w:rsidR="00E51346">
        <w:rPr>
          <w:rFonts w:ascii="Garamond" w:eastAsia="Batang" w:hAnsi="Garamond" w:cs="Times New Roman"/>
          <w:b/>
          <w:bCs/>
          <w:sz w:val="24"/>
          <w:szCs w:val="24"/>
          <w:lang w:eastAsia="fr-FR"/>
        </w:rPr>
        <w:t>5</w:t>
      </w:r>
      <w:r w:rsidRPr="00936EF3">
        <w:rPr>
          <w:rFonts w:ascii="Garamond" w:eastAsia="Batang" w:hAnsi="Garamond" w:cs="Times New Roman"/>
          <w:b/>
          <w:bCs/>
          <w:sz w:val="24"/>
          <w:szCs w:val="24"/>
          <w:lang w:eastAsia="fr-FR"/>
        </w:rPr>
        <w:t xml:space="preserve">] </w:t>
      </w:r>
      <w:r w:rsidRPr="00936EF3">
        <w:rPr>
          <w:rFonts w:ascii="Garamond" w:eastAsia="Batang" w:hAnsi="Garamond" w:cs="Times New Roman"/>
          <w:b/>
          <w:smallCaps/>
          <w:sz w:val="24"/>
          <w:szCs w:val="24"/>
          <w:lang w:eastAsia="fr-FR"/>
        </w:rPr>
        <w:t>Jacquot L.</w:t>
      </w:r>
      <w:r w:rsidRPr="00936EF3">
        <w:rPr>
          <w:rFonts w:ascii="Garamond" w:eastAsia="Batang" w:hAnsi="Garamond" w:cs="Times New Roman"/>
          <w:b/>
          <w:sz w:val="24"/>
          <w:szCs w:val="24"/>
          <w:lang w:eastAsia="fr-FR"/>
        </w:rPr>
        <w:t xml:space="preserve"> </w:t>
      </w:r>
      <w:r w:rsidRPr="00936EF3">
        <w:rPr>
          <w:rFonts w:ascii="Garamond" w:eastAsia="Batang" w:hAnsi="Garamond" w:cs="Times New Roman"/>
          <w:bCs/>
          <w:sz w:val="24"/>
          <w:szCs w:val="24"/>
          <w:lang w:eastAsia="fr-FR"/>
        </w:rPr>
        <w:t xml:space="preserve">(en collaboration avec </w:t>
      </w:r>
      <w:r w:rsidRPr="00936EF3">
        <w:rPr>
          <w:rFonts w:ascii="Garamond" w:eastAsia="Batang" w:hAnsi="Garamond" w:cs="Times New Roman"/>
          <w:bCs/>
          <w:smallCaps/>
          <w:sz w:val="24"/>
          <w:szCs w:val="24"/>
          <w:lang w:eastAsia="fr-FR"/>
        </w:rPr>
        <w:t>T. Colin, B. Grasser, E. Oiry</w:t>
      </w:r>
      <w:r w:rsidRPr="00936EF3">
        <w:rPr>
          <w:rFonts w:ascii="Garamond" w:eastAsia="Batang" w:hAnsi="Garamond" w:cs="Times New Roman"/>
          <w:bCs/>
          <w:sz w:val="24"/>
          <w:szCs w:val="24"/>
          <w:lang w:eastAsia="fr-FR"/>
        </w:rPr>
        <w:t xml:space="preserve">), </w:t>
      </w:r>
      <w:r w:rsidRPr="00936EF3">
        <w:rPr>
          <w:rFonts w:ascii="Garamond" w:eastAsia="Batang" w:hAnsi="Garamond" w:cs="Times New Roman"/>
          <w:bCs/>
          <w:i/>
          <w:iCs/>
          <w:sz w:val="24"/>
          <w:szCs w:val="24"/>
          <w:lang w:eastAsia="fr-FR"/>
        </w:rPr>
        <w:t>Etudes sur les professions intermédiaires. Les techniciens d’appui technique et les responsables d’unité d’une usine de fabrication de moteurs</w:t>
      </w:r>
      <w:r w:rsidRPr="00936EF3">
        <w:rPr>
          <w:rFonts w:ascii="Garamond" w:eastAsia="Batang" w:hAnsi="Garamond" w:cs="Times New Roman"/>
          <w:sz w:val="24"/>
          <w:szCs w:val="24"/>
          <w:lang w:eastAsia="fr-FR"/>
        </w:rPr>
        <w:t xml:space="preserve">, </w:t>
      </w:r>
      <w:r w:rsidRPr="00936EF3">
        <w:rPr>
          <w:rFonts w:ascii="Garamond" w:eastAsia="Batang" w:hAnsi="Garamond" w:cs="Times New Roman"/>
          <w:bCs/>
          <w:sz w:val="24"/>
          <w:szCs w:val="24"/>
          <w:lang w:eastAsia="fr-FR"/>
        </w:rPr>
        <w:t>Monographie CEREQ, juillet 2010, p. 46.</w:t>
      </w:r>
    </w:p>
    <w:p w:rsidR="00D87ED5" w:rsidRPr="00936EF3" w:rsidRDefault="00D87ED5" w:rsidP="00E51346">
      <w:pPr>
        <w:spacing w:after="0" w:line="240" w:lineRule="auto"/>
        <w:jc w:val="both"/>
        <w:rPr>
          <w:rFonts w:ascii="Garamond" w:eastAsia="Batang" w:hAnsi="Garamond" w:cs="Times New Roman"/>
          <w:sz w:val="24"/>
          <w:szCs w:val="24"/>
          <w:lang w:eastAsia="fr-FR"/>
        </w:rPr>
      </w:pPr>
      <w:r w:rsidRPr="00936EF3">
        <w:rPr>
          <w:rFonts w:ascii="Garamond" w:eastAsia="Batang" w:hAnsi="Garamond" w:cs="Times New Roman"/>
          <w:b/>
          <w:bCs/>
          <w:sz w:val="24"/>
          <w:szCs w:val="24"/>
          <w:lang w:eastAsia="fr-FR"/>
        </w:rPr>
        <w:t>[</w:t>
      </w:r>
      <w:r w:rsidR="00E51346">
        <w:rPr>
          <w:rFonts w:ascii="Garamond" w:eastAsia="Batang" w:hAnsi="Garamond" w:cs="Times New Roman"/>
          <w:b/>
          <w:bCs/>
          <w:sz w:val="24"/>
          <w:szCs w:val="24"/>
          <w:lang w:eastAsia="fr-FR"/>
        </w:rPr>
        <w:t>6</w:t>
      </w:r>
      <w:r w:rsidRPr="00936EF3">
        <w:rPr>
          <w:rFonts w:ascii="Garamond" w:eastAsia="Batang" w:hAnsi="Garamond" w:cs="Times New Roman"/>
          <w:b/>
          <w:bCs/>
          <w:sz w:val="24"/>
          <w:szCs w:val="24"/>
          <w:lang w:eastAsia="fr-FR"/>
        </w:rPr>
        <w:t xml:space="preserve">] </w:t>
      </w:r>
      <w:r w:rsidRPr="00936EF3">
        <w:rPr>
          <w:rFonts w:ascii="Garamond" w:eastAsia="Batang" w:hAnsi="Garamond" w:cs="Times New Roman"/>
          <w:b/>
          <w:smallCaps/>
          <w:sz w:val="24"/>
          <w:szCs w:val="24"/>
          <w:lang w:eastAsia="fr-FR"/>
        </w:rPr>
        <w:t>Jacquot L.</w:t>
      </w:r>
      <w:r w:rsidRPr="00936EF3">
        <w:rPr>
          <w:rFonts w:ascii="Garamond" w:eastAsia="Batang" w:hAnsi="Garamond" w:cs="Times New Roman"/>
          <w:b/>
          <w:sz w:val="24"/>
          <w:szCs w:val="24"/>
          <w:lang w:eastAsia="fr-FR"/>
        </w:rPr>
        <w:t xml:space="preserve"> </w:t>
      </w:r>
      <w:r w:rsidRPr="00936EF3">
        <w:rPr>
          <w:rFonts w:ascii="Garamond" w:eastAsia="Batang" w:hAnsi="Garamond" w:cs="Times New Roman"/>
          <w:bCs/>
          <w:sz w:val="24"/>
          <w:szCs w:val="24"/>
          <w:lang w:eastAsia="fr-FR"/>
        </w:rPr>
        <w:t xml:space="preserve">(en collaboration avec </w:t>
      </w:r>
      <w:r w:rsidRPr="00936EF3">
        <w:rPr>
          <w:rFonts w:ascii="Garamond" w:eastAsia="Batang" w:hAnsi="Garamond" w:cs="Times New Roman"/>
          <w:bCs/>
          <w:smallCaps/>
          <w:sz w:val="24"/>
          <w:szCs w:val="24"/>
          <w:lang w:eastAsia="fr-FR"/>
        </w:rPr>
        <w:t>T. Colin, B. Grasser, E. Oiry</w:t>
      </w:r>
      <w:r w:rsidRPr="00936EF3">
        <w:rPr>
          <w:rFonts w:ascii="Garamond" w:eastAsia="Batang" w:hAnsi="Garamond" w:cs="Times New Roman"/>
          <w:bCs/>
          <w:sz w:val="24"/>
          <w:szCs w:val="24"/>
          <w:lang w:eastAsia="fr-FR"/>
        </w:rPr>
        <w:t xml:space="preserve">), </w:t>
      </w:r>
      <w:r w:rsidRPr="00936EF3">
        <w:rPr>
          <w:rFonts w:ascii="Garamond" w:eastAsia="Batang" w:hAnsi="Garamond" w:cs="Times New Roman"/>
          <w:bCs/>
          <w:i/>
          <w:iCs/>
          <w:sz w:val="24"/>
          <w:szCs w:val="24"/>
          <w:lang w:eastAsia="fr-FR"/>
        </w:rPr>
        <w:t xml:space="preserve">Etudes sur les professions intermédiaires. </w:t>
      </w:r>
      <w:r w:rsidRPr="00936EF3">
        <w:rPr>
          <w:rFonts w:ascii="Garamond" w:eastAsia="Batang" w:hAnsi="Garamond" w:cs="Times New Roman"/>
          <w:i/>
          <w:sz w:val="24"/>
          <w:szCs w:val="24"/>
          <w:lang w:eastAsia="fr-FR"/>
        </w:rPr>
        <w:t>IMO1 : une entreprise dans le secteur du logement social</w:t>
      </w:r>
      <w:r w:rsidRPr="00936EF3">
        <w:rPr>
          <w:rFonts w:ascii="Garamond" w:eastAsia="Batang" w:hAnsi="Garamond" w:cs="Times New Roman"/>
          <w:sz w:val="24"/>
          <w:szCs w:val="24"/>
          <w:lang w:eastAsia="fr-FR"/>
        </w:rPr>
        <w:t xml:space="preserve">, </w:t>
      </w:r>
      <w:r w:rsidRPr="00936EF3">
        <w:rPr>
          <w:rFonts w:ascii="Garamond" w:eastAsia="Batang" w:hAnsi="Garamond" w:cs="Times New Roman"/>
          <w:bCs/>
          <w:sz w:val="24"/>
          <w:szCs w:val="24"/>
          <w:lang w:eastAsia="fr-FR"/>
        </w:rPr>
        <w:t>Monographie CEREQ, mars 2010, p. 45.</w:t>
      </w:r>
    </w:p>
    <w:p w:rsidR="00D87ED5" w:rsidRPr="00936EF3" w:rsidRDefault="00D87ED5" w:rsidP="00E51346">
      <w:pPr>
        <w:spacing w:after="0" w:line="240" w:lineRule="auto"/>
        <w:jc w:val="both"/>
        <w:rPr>
          <w:rFonts w:ascii="Garamond" w:eastAsia="Batang" w:hAnsi="Garamond" w:cs="Times New Roman"/>
          <w:b/>
          <w:bCs/>
          <w:sz w:val="24"/>
          <w:szCs w:val="24"/>
          <w:lang w:eastAsia="fr-FR"/>
        </w:rPr>
      </w:pPr>
      <w:r w:rsidRPr="00936EF3">
        <w:rPr>
          <w:rFonts w:ascii="Garamond" w:eastAsia="Batang" w:hAnsi="Garamond" w:cs="Times New Roman"/>
          <w:b/>
          <w:bCs/>
          <w:sz w:val="24"/>
          <w:szCs w:val="24"/>
          <w:lang w:eastAsia="fr-FR"/>
        </w:rPr>
        <w:t>[</w:t>
      </w:r>
      <w:r w:rsidR="00E51346">
        <w:rPr>
          <w:rFonts w:ascii="Garamond" w:eastAsia="Batang" w:hAnsi="Garamond" w:cs="Times New Roman"/>
          <w:b/>
          <w:bCs/>
          <w:sz w:val="24"/>
          <w:szCs w:val="24"/>
          <w:lang w:eastAsia="fr-FR"/>
        </w:rPr>
        <w:t>7</w:t>
      </w:r>
      <w:r w:rsidRPr="00936EF3">
        <w:rPr>
          <w:rFonts w:ascii="Garamond" w:eastAsia="Batang" w:hAnsi="Garamond" w:cs="Times New Roman"/>
          <w:b/>
          <w:bCs/>
          <w:sz w:val="24"/>
          <w:szCs w:val="24"/>
          <w:lang w:eastAsia="fr-FR"/>
        </w:rPr>
        <w:t xml:space="preserve">] </w:t>
      </w:r>
      <w:r w:rsidRPr="00936EF3">
        <w:rPr>
          <w:rFonts w:ascii="Garamond" w:eastAsia="Batang" w:hAnsi="Garamond" w:cs="Times New Roman"/>
          <w:b/>
          <w:smallCaps/>
          <w:sz w:val="24"/>
          <w:szCs w:val="24"/>
          <w:lang w:eastAsia="fr-FR"/>
        </w:rPr>
        <w:t>Jacquot L.</w:t>
      </w:r>
      <w:r w:rsidRPr="00936EF3">
        <w:rPr>
          <w:rFonts w:ascii="Garamond" w:eastAsia="Batang" w:hAnsi="Garamond" w:cs="Times New Roman"/>
          <w:b/>
          <w:sz w:val="24"/>
          <w:szCs w:val="24"/>
          <w:lang w:eastAsia="fr-FR"/>
        </w:rPr>
        <w:t xml:space="preserve"> </w:t>
      </w:r>
      <w:r w:rsidRPr="00936EF3">
        <w:rPr>
          <w:rFonts w:ascii="Garamond" w:eastAsia="Batang" w:hAnsi="Garamond" w:cs="Times New Roman"/>
          <w:bCs/>
          <w:sz w:val="24"/>
          <w:szCs w:val="24"/>
          <w:lang w:eastAsia="fr-FR"/>
        </w:rPr>
        <w:t xml:space="preserve">(en collaboration avec </w:t>
      </w:r>
      <w:r w:rsidRPr="00936EF3">
        <w:rPr>
          <w:rFonts w:ascii="Garamond" w:eastAsia="Batang" w:hAnsi="Garamond" w:cs="Times New Roman"/>
          <w:bCs/>
          <w:smallCaps/>
          <w:sz w:val="24"/>
          <w:szCs w:val="24"/>
          <w:lang w:eastAsia="fr-FR"/>
        </w:rPr>
        <w:t>T. Colin, B. Grasser, E. Oiry</w:t>
      </w:r>
      <w:r w:rsidRPr="00936EF3">
        <w:rPr>
          <w:rFonts w:ascii="Garamond" w:eastAsia="Batang" w:hAnsi="Garamond" w:cs="Times New Roman"/>
          <w:bCs/>
          <w:sz w:val="24"/>
          <w:szCs w:val="24"/>
          <w:lang w:eastAsia="fr-FR"/>
        </w:rPr>
        <w:t xml:space="preserve">), </w:t>
      </w:r>
      <w:r w:rsidRPr="00936EF3">
        <w:rPr>
          <w:rFonts w:ascii="Garamond" w:eastAsia="Batang" w:hAnsi="Garamond" w:cs="Times New Roman"/>
          <w:bCs/>
          <w:i/>
          <w:iCs/>
          <w:sz w:val="24"/>
          <w:szCs w:val="24"/>
          <w:lang w:eastAsia="fr-FR"/>
        </w:rPr>
        <w:t>Etudes sur les professions intermédiaires. Les managers de proximité d’une caisse primaire d’assurance maladie</w:t>
      </w:r>
      <w:r w:rsidRPr="00936EF3">
        <w:rPr>
          <w:rFonts w:ascii="Garamond" w:eastAsia="Batang" w:hAnsi="Garamond" w:cs="Times New Roman"/>
          <w:bCs/>
          <w:sz w:val="24"/>
          <w:szCs w:val="24"/>
          <w:lang w:eastAsia="fr-FR"/>
        </w:rPr>
        <w:t>, Monographie CEREQ, novembre 2009, p. 101.</w:t>
      </w:r>
    </w:p>
    <w:p w:rsidR="00D87ED5" w:rsidRPr="00936EF3" w:rsidRDefault="00D87ED5" w:rsidP="00E51346">
      <w:pPr>
        <w:spacing w:after="0" w:line="240" w:lineRule="auto"/>
        <w:jc w:val="both"/>
        <w:rPr>
          <w:rFonts w:ascii="Garamond" w:eastAsia="Batang" w:hAnsi="Garamond" w:cs="Times New Roman"/>
          <w:bCs/>
          <w:sz w:val="24"/>
          <w:szCs w:val="24"/>
          <w:lang w:eastAsia="fr-FR"/>
        </w:rPr>
      </w:pPr>
      <w:r w:rsidRPr="00936EF3">
        <w:rPr>
          <w:rFonts w:ascii="Garamond" w:eastAsia="Batang" w:hAnsi="Garamond" w:cs="Times New Roman"/>
          <w:b/>
          <w:bCs/>
          <w:sz w:val="24"/>
          <w:szCs w:val="24"/>
          <w:lang w:eastAsia="fr-FR"/>
        </w:rPr>
        <w:lastRenderedPageBreak/>
        <w:t>[</w:t>
      </w:r>
      <w:r w:rsidR="00E51346">
        <w:rPr>
          <w:rFonts w:ascii="Garamond" w:eastAsia="Batang" w:hAnsi="Garamond" w:cs="Times New Roman"/>
          <w:b/>
          <w:bCs/>
          <w:sz w:val="24"/>
          <w:szCs w:val="24"/>
          <w:lang w:eastAsia="fr-FR"/>
        </w:rPr>
        <w:t>8</w:t>
      </w:r>
      <w:r w:rsidRPr="00936EF3">
        <w:rPr>
          <w:rFonts w:ascii="Garamond" w:eastAsia="Batang" w:hAnsi="Garamond" w:cs="Times New Roman"/>
          <w:b/>
          <w:bCs/>
          <w:sz w:val="24"/>
          <w:szCs w:val="24"/>
          <w:lang w:eastAsia="fr-FR"/>
        </w:rPr>
        <w:t xml:space="preserve">] </w:t>
      </w:r>
      <w:r w:rsidRPr="00936EF3">
        <w:rPr>
          <w:rFonts w:ascii="Garamond" w:eastAsia="Batang" w:hAnsi="Garamond" w:cs="Times New Roman"/>
          <w:b/>
          <w:smallCaps/>
          <w:sz w:val="24"/>
          <w:szCs w:val="24"/>
          <w:lang w:eastAsia="fr-FR"/>
        </w:rPr>
        <w:t>Jacquot L.</w:t>
      </w:r>
      <w:r w:rsidRPr="00936EF3">
        <w:rPr>
          <w:rFonts w:ascii="Garamond" w:eastAsia="Batang" w:hAnsi="Garamond" w:cs="Times New Roman"/>
          <w:b/>
          <w:sz w:val="24"/>
          <w:szCs w:val="24"/>
          <w:lang w:eastAsia="fr-FR"/>
        </w:rPr>
        <w:t xml:space="preserve"> </w:t>
      </w:r>
      <w:r w:rsidRPr="00936EF3">
        <w:rPr>
          <w:rFonts w:ascii="Garamond" w:eastAsia="Batang" w:hAnsi="Garamond" w:cs="Times New Roman"/>
          <w:bCs/>
          <w:sz w:val="24"/>
          <w:szCs w:val="24"/>
          <w:lang w:eastAsia="fr-FR"/>
        </w:rPr>
        <w:t xml:space="preserve">(sous la direction de et en collaboration avec </w:t>
      </w:r>
      <w:r w:rsidRPr="00936EF3">
        <w:rPr>
          <w:rFonts w:ascii="Garamond" w:eastAsia="Batang" w:hAnsi="Garamond" w:cs="Times New Roman"/>
          <w:bCs/>
          <w:smallCaps/>
          <w:sz w:val="24"/>
          <w:szCs w:val="24"/>
          <w:lang w:eastAsia="fr-FR"/>
        </w:rPr>
        <w:t xml:space="preserve">P. Adam, N. </w:t>
      </w:r>
      <w:proofErr w:type="spellStart"/>
      <w:r w:rsidRPr="00936EF3">
        <w:rPr>
          <w:rFonts w:ascii="Garamond" w:eastAsia="Batang" w:hAnsi="Garamond" w:cs="Times New Roman"/>
          <w:bCs/>
          <w:smallCaps/>
          <w:sz w:val="24"/>
          <w:szCs w:val="24"/>
          <w:lang w:eastAsia="fr-FR"/>
        </w:rPr>
        <w:t>Setti</w:t>
      </w:r>
      <w:proofErr w:type="spellEnd"/>
      <w:r w:rsidRPr="00936EF3">
        <w:rPr>
          <w:rFonts w:ascii="Garamond" w:eastAsia="Batang" w:hAnsi="Garamond" w:cs="Times New Roman"/>
          <w:bCs/>
          <w:sz w:val="24"/>
          <w:szCs w:val="24"/>
          <w:lang w:eastAsia="fr-FR"/>
        </w:rPr>
        <w:t xml:space="preserve">), </w:t>
      </w:r>
      <w:r w:rsidRPr="00936EF3">
        <w:rPr>
          <w:rFonts w:ascii="Garamond" w:eastAsia="Batang" w:hAnsi="Garamond" w:cs="Times New Roman"/>
          <w:bCs/>
          <w:i/>
          <w:iCs/>
          <w:sz w:val="24"/>
          <w:szCs w:val="24"/>
          <w:lang w:eastAsia="fr-FR"/>
        </w:rPr>
        <w:t>De la difficulté de construire un temps vraiment choisi. Les temps des 35 heures dans un organisme de sécurité sociale, approche monographique</w:t>
      </w:r>
      <w:r w:rsidRPr="00936EF3">
        <w:rPr>
          <w:rFonts w:ascii="Garamond" w:eastAsia="Batang" w:hAnsi="Garamond" w:cs="Times New Roman"/>
          <w:bCs/>
          <w:sz w:val="24"/>
          <w:szCs w:val="24"/>
          <w:lang w:eastAsia="fr-FR"/>
        </w:rPr>
        <w:t>, rapport de recherche CERIT/GREE sous la direction de l’ILSTEF, juin 2005, p. 175.</w:t>
      </w:r>
    </w:p>
    <w:p w:rsidR="00D87ED5" w:rsidRPr="00936EF3" w:rsidRDefault="00D87ED5" w:rsidP="00E51346">
      <w:pPr>
        <w:autoSpaceDE w:val="0"/>
        <w:autoSpaceDN w:val="0"/>
        <w:adjustRightInd w:val="0"/>
        <w:spacing w:after="0" w:line="240" w:lineRule="auto"/>
        <w:jc w:val="both"/>
        <w:rPr>
          <w:rFonts w:ascii="Garamond" w:eastAsia="Batang" w:hAnsi="Garamond" w:cs="Times New Roman"/>
          <w:sz w:val="24"/>
          <w:szCs w:val="24"/>
          <w:lang w:eastAsia="fr-FR"/>
        </w:rPr>
      </w:pPr>
      <w:r w:rsidRPr="00936EF3">
        <w:rPr>
          <w:rFonts w:ascii="Garamond" w:eastAsia="Batang" w:hAnsi="Garamond" w:cs="Times New Roman"/>
          <w:b/>
          <w:bCs/>
          <w:sz w:val="24"/>
          <w:szCs w:val="24"/>
          <w:lang w:eastAsia="fr-FR"/>
        </w:rPr>
        <w:t>[</w:t>
      </w:r>
      <w:r w:rsidR="00E51346">
        <w:rPr>
          <w:rFonts w:ascii="Garamond" w:eastAsia="Batang" w:hAnsi="Garamond" w:cs="Times New Roman"/>
          <w:b/>
          <w:bCs/>
          <w:sz w:val="24"/>
          <w:szCs w:val="24"/>
          <w:lang w:eastAsia="fr-FR"/>
        </w:rPr>
        <w:t>9</w:t>
      </w:r>
      <w:r w:rsidRPr="00936EF3">
        <w:rPr>
          <w:rFonts w:ascii="Garamond" w:eastAsia="Batang" w:hAnsi="Garamond" w:cs="Times New Roman"/>
          <w:b/>
          <w:bCs/>
          <w:sz w:val="24"/>
          <w:szCs w:val="24"/>
          <w:lang w:eastAsia="fr-FR"/>
        </w:rPr>
        <w:t xml:space="preserve">] </w:t>
      </w:r>
      <w:r w:rsidRPr="00936EF3">
        <w:rPr>
          <w:rFonts w:ascii="Garamond" w:eastAsia="Batang" w:hAnsi="Garamond" w:cs="Times New Roman"/>
          <w:b/>
          <w:smallCaps/>
          <w:sz w:val="24"/>
          <w:szCs w:val="24"/>
          <w:lang w:eastAsia="fr-FR"/>
        </w:rPr>
        <w:t>Jacquot L.</w:t>
      </w:r>
      <w:r w:rsidRPr="00936EF3">
        <w:rPr>
          <w:rFonts w:ascii="Garamond" w:eastAsia="Batang" w:hAnsi="Garamond" w:cs="Times New Roman"/>
          <w:b/>
          <w:sz w:val="24"/>
          <w:szCs w:val="24"/>
          <w:lang w:eastAsia="fr-FR"/>
        </w:rPr>
        <w:t xml:space="preserve"> </w:t>
      </w:r>
      <w:r w:rsidRPr="00936EF3">
        <w:rPr>
          <w:rFonts w:ascii="Garamond" w:eastAsia="Batang" w:hAnsi="Garamond" w:cs="Times New Roman"/>
          <w:sz w:val="24"/>
          <w:szCs w:val="24"/>
          <w:lang w:eastAsia="fr-FR"/>
        </w:rPr>
        <w:t xml:space="preserve">(en collaboration avec X. Engels, CH. </w:t>
      </w:r>
      <w:proofErr w:type="spellStart"/>
      <w:r w:rsidRPr="00936EF3">
        <w:rPr>
          <w:rFonts w:ascii="Garamond" w:eastAsia="Batang" w:hAnsi="Garamond" w:cs="Times New Roman"/>
          <w:sz w:val="24"/>
          <w:szCs w:val="24"/>
          <w:lang w:eastAsia="fr-FR"/>
        </w:rPr>
        <w:t>Nosbonne</w:t>
      </w:r>
      <w:proofErr w:type="spellEnd"/>
      <w:r w:rsidRPr="00936EF3">
        <w:rPr>
          <w:rFonts w:ascii="Garamond" w:eastAsia="Batang" w:hAnsi="Garamond" w:cs="Times New Roman"/>
          <w:sz w:val="24"/>
          <w:szCs w:val="24"/>
          <w:lang w:eastAsia="fr-FR"/>
        </w:rPr>
        <w:t xml:space="preserve">, C. Berg, P. </w:t>
      </w:r>
      <w:proofErr w:type="spellStart"/>
      <w:r w:rsidRPr="00936EF3">
        <w:rPr>
          <w:rFonts w:ascii="Garamond" w:eastAsia="Batang" w:hAnsi="Garamond" w:cs="Times New Roman"/>
          <w:sz w:val="24"/>
          <w:szCs w:val="24"/>
          <w:lang w:eastAsia="fr-FR"/>
        </w:rPr>
        <w:t>Desmarez</w:t>
      </w:r>
      <w:proofErr w:type="spellEnd"/>
      <w:r w:rsidRPr="00936EF3">
        <w:rPr>
          <w:rFonts w:ascii="Garamond" w:eastAsia="Batang" w:hAnsi="Garamond" w:cs="Times New Roman"/>
          <w:sz w:val="24"/>
          <w:szCs w:val="24"/>
          <w:lang w:eastAsia="fr-FR"/>
        </w:rPr>
        <w:t xml:space="preserve">, J. Edwards, L. </w:t>
      </w:r>
      <w:proofErr w:type="spellStart"/>
      <w:r w:rsidRPr="00936EF3">
        <w:rPr>
          <w:rFonts w:ascii="Garamond" w:eastAsia="Batang" w:hAnsi="Garamond" w:cs="Times New Roman"/>
          <w:sz w:val="24"/>
          <w:szCs w:val="24"/>
          <w:lang w:eastAsia="fr-FR"/>
        </w:rPr>
        <w:t>Gilejko</w:t>
      </w:r>
      <w:proofErr w:type="spellEnd"/>
      <w:r w:rsidRPr="00936EF3">
        <w:rPr>
          <w:rFonts w:ascii="Garamond" w:eastAsia="Batang" w:hAnsi="Garamond" w:cs="Times New Roman"/>
          <w:sz w:val="24"/>
          <w:szCs w:val="24"/>
          <w:lang w:eastAsia="fr-FR"/>
        </w:rPr>
        <w:t xml:space="preserve">, J-L. Meyer, R. </w:t>
      </w:r>
      <w:proofErr w:type="spellStart"/>
      <w:r w:rsidRPr="00936EF3">
        <w:rPr>
          <w:rFonts w:ascii="Garamond" w:eastAsia="Batang" w:hAnsi="Garamond" w:cs="Times New Roman"/>
          <w:sz w:val="24"/>
          <w:szCs w:val="24"/>
          <w:lang w:eastAsia="fr-FR"/>
        </w:rPr>
        <w:t>Towalski</w:t>
      </w:r>
      <w:proofErr w:type="spellEnd"/>
      <w:r w:rsidRPr="00936EF3">
        <w:rPr>
          <w:rFonts w:ascii="Garamond" w:eastAsia="Batang" w:hAnsi="Garamond" w:cs="Times New Roman"/>
          <w:sz w:val="24"/>
          <w:szCs w:val="24"/>
          <w:lang w:eastAsia="fr-FR"/>
        </w:rPr>
        <w:t xml:space="preserve"> et H. Willems), </w:t>
      </w:r>
      <w:proofErr w:type="spellStart"/>
      <w:r w:rsidRPr="00936EF3">
        <w:rPr>
          <w:rFonts w:ascii="Garamond" w:eastAsia="Batang" w:hAnsi="Garamond" w:cs="Times New Roman"/>
          <w:i/>
          <w:iCs/>
          <w:sz w:val="24"/>
          <w:szCs w:val="24"/>
          <w:lang w:eastAsia="fr-FR"/>
        </w:rPr>
        <w:t>Employment</w:t>
      </w:r>
      <w:proofErr w:type="spellEnd"/>
      <w:r w:rsidRPr="00936EF3">
        <w:rPr>
          <w:rFonts w:ascii="Garamond" w:eastAsia="Batang" w:hAnsi="Garamond" w:cs="Times New Roman"/>
          <w:i/>
          <w:iCs/>
          <w:sz w:val="24"/>
          <w:szCs w:val="24"/>
          <w:lang w:eastAsia="fr-FR"/>
        </w:rPr>
        <w:t xml:space="preserve"> in the public </w:t>
      </w:r>
      <w:proofErr w:type="spellStart"/>
      <w:r w:rsidRPr="00936EF3">
        <w:rPr>
          <w:rFonts w:ascii="Garamond" w:eastAsia="Batang" w:hAnsi="Garamond" w:cs="Times New Roman"/>
          <w:i/>
          <w:iCs/>
          <w:sz w:val="24"/>
          <w:szCs w:val="24"/>
          <w:lang w:eastAsia="fr-FR"/>
        </w:rPr>
        <w:t>sector</w:t>
      </w:r>
      <w:proofErr w:type="spellEnd"/>
      <w:r w:rsidRPr="00936EF3">
        <w:rPr>
          <w:rFonts w:ascii="Garamond" w:eastAsia="Batang" w:hAnsi="Garamond" w:cs="Times New Roman"/>
          <w:i/>
          <w:iCs/>
          <w:sz w:val="24"/>
          <w:szCs w:val="24"/>
          <w:lang w:eastAsia="fr-FR"/>
        </w:rPr>
        <w:t xml:space="preserve"> : </w:t>
      </w:r>
      <w:proofErr w:type="spellStart"/>
      <w:r w:rsidRPr="00936EF3">
        <w:rPr>
          <w:rFonts w:ascii="Garamond" w:eastAsia="Batang" w:hAnsi="Garamond" w:cs="Times New Roman"/>
          <w:i/>
          <w:iCs/>
          <w:sz w:val="24"/>
          <w:szCs w:val="24"/>
          <w:lang w:eastAsia="fr-FR"/>
        </w:rPr>
        <w:t>a</w:t>
      </w:r>
      <w:proofErr w:type="spellEnd"/>
      <w:r w:rsidRPr="00936EF3">
        <w:rPr>
          <w:rFonts w:ascii="Garamond" w:eastAsia="Batang" w:hAnsi="Garamond" w:cs="Times New Roman"/>
          <w:i/>
          <w:iCs/>
          <w:sz w:val="24"/>
          <w:szCs w:val="24"/>
          <w:lang w:eastAsia="fr-FR"/>
        </w:rPr>
        <w:t xml:space="preserve"> trans-national and</w:t>
      </w:r>
      <w:r w:rsidRPr="00936EF3">
        <w:rPr>
          <w:rFonts w:ascii="Garamond" w:eastAsia="Batang" w:hAnsi="Garamond" w:cs="Times New Roman"/>
          <w:sz w:val="24"/>
          <w:szCs w:val="24"/>
          <w:lang w:eastAsia="fr-FR"/>
        </w:rPr>
        <w:t xml:space="preserve"> </w:t>
      </w:r>
      <w:proofErr w:type="spellStart"/>
      <w:r w:rsidRPr="00936EF3">
        <w:rPr>
          <w:rFonts w:ascii="Garamond" w:eastAsia="Batang" w:hAnsi="Garamond" w:cs="Times New Roman"/>
          <w:i/>
          <w:iCs/>
          <w:sz w:val="24"/>
          <w:szCs w:val="24"/>
          <w:lang w:eastAsia="fr-FR"/>
        </w:rPr>
        <w:t>european</w:t>
      </w:r>
      <w:proofErr w:type="spellEnd"/>
      <w:r w:rsidRPr="00936EF3">
        <w:rPr>
          <w:rFonts w:ascii="Garamond" w:eastAsia="Batang" w:hAnsi="Garamond" w:cs="Times New Roman"/>
          <w:i/>
          <w:iCs/>
          <w:sz w:val="24"/>
          <w:szCs w:val="24"/>
          <w:lang w:eastAsia="fr-FR"/>
        </w:rPr>
        <w:t xml:space="preserve"> </w:t>
      </w:r>
      <w:proofErr w:type="spellStart"/>
      <w:r w:rsidRPr="00936EF3">
        <w:rPr>
          <w:rFonts w:ascii="Garamond" w:eastAsia="Batang" w:hAnsi="Garamond" w:cs="Times New Roman"/>
          <w:i/>
          <w:iCs/>
          <w:sz w:val="24"/>
          <w:szCs w:val="24"/>
          <w:lang w:eastAsia="fr-FR"/>
        </w:rPr>
        <w:t>analysis</w:t>
      </w:r>
      <w:proofErr w:type="spellEnd"/>
      <w:r w:rsidRPr="00936EF3">
        <w:rPr>
          <w:rFonts w:ascii="Garamond" w:eastAsia="Batang" w:hAnsi="Garamond" w:cs="Times New Roman"/>
          <w:sz w:val="24"/>
          <w:szCs w:val="24"/>
          <w:lang w:eastAsia="fr-FR"/>
        </w:rPr>
        <w:t xml:space="preserve">, Final report, </w:t>
      </w:r>
      <w:proofErr w:type="spellStart"/>
      <w:r w:rsidRPr="00936EF3">
        <w:rPr>
          <w:rFonts w:ascii="Garamond" w:eastAsia="Batang" w:hAnsi="Garamond" w:cs="Times New Roman"/>
          <w:sz w:val="24"/>
          <w:szCs w:val="24"/>
          <w:lang w:eastAsia="fr-FR"/>
        </w:rPr>
        <w:t>Contract</w:t>
      </w:r>
      <w:proofErr w:type="spellEnd"/>
      <w:r w:rsidRPr="00936EF3">
        <w:rPr>
          <w:rFonts w:ascii="Garamond" w:eastAsia="Batang" w:hAnsi="Garamond" w:cs="Times New Roman"/>
          <w:sz w:val="24"/>
          <w:szCs w:val="24"/>
          <w:lang w:eastAsia="fr-FR"/>
        </w:rPr>
        <w:t xml:space="preserve"> n° HPSE-CT-2002-50032, Commission européenne, avec Université Nancy 2, Grée-2L2S, 2005.</w:t>
      </w:r>
    </w:p>
    <w:p w:rsidR="00D87ED5" w:rsidRPr="00936EF3" w:rsidRDefault="00D87ED5" w:rsidP="00E51346">
      <w:pPr>
        <w:spacing w:after="0" w:line="240" w:lineRule="auto"/>
        <w:jc w:val="both"/>
        <w:rPr>
          <w:rFonts w:ascii="Garamond" w:eastAsia="Batang" w:hAnsi="Garamond" w:cs="Times New Roman"/>
          <w:sz w:val="24"/>
          <w:szCs w:val="24"/>
          <w:lang w:eastAsia="fr-FR"/>
        </w:rPr>
      </w:pPr>
      <w:r w:rsidRPr="00936EF3">
        <w:rPr>
          <w:rFonts w:ascii="Garamond" w:eastAsia="Batang" w:hAnsi="Garamond" w:cs="Times New Roman"/>
          <w:b/>
          <w:bCs/>
          <w:sz w:val="24"/>
          <w:szCs w:val="24"/>
          <w:lang w:eastAsia="fr-FR"/>
        </w:rPr>
        <w:t>[</w:t>
      </w:r>
      <w:r w:rsidR="00E51346">
        <w:rPr>
          <w:rFonts w:ascii="Garamond" w:eastAsia="Batang" w:hAnsi="Garamond" w:cs="Times New Roman"/>
          <w:b/>
          <w:bCs/>
          <w:sz w:val="24"/>
          <w:szCs w:val="24"/>
          <w:lang w:eastAsia="fr-FR"/>
        </w:rPr>
        <w:t>10</w:t>
      </w:r>
      <w:r w:rsidRPr="00936EF3">
        <w:rPr>
          <w:rFonts w:ascii="Garamond" w:eastAsia="Batang" w:hAnsi="Garamond" w:cs="Times New Roman"/>
          <w:b/>
          <w:bCs/>
          <w:sz w:val="24"/>
          <w:szCs w:val="24"/>
          <w:lang w:eastAsia="fr-FR"/>
        </w:rPr>
        <w:t>]</w:t>
      </w:r>
      <w:r w:rsidRPr="00936EF3">
        <w:rPr>
          <w:rFonts w:ascii="Garamond" w:eastAsia="Batang" w:hAnsi="Garamond" w:cs="Times New Roman"/>
          <w:b/>
          <w:bCs/>
          <w:smallCaps/>
          <w:sz w:val="24"/>
          <w:szCs w:val="24"/>
          <w:lang w:eastAsia="fr-FR"/>
        </w:rPr>
        <w:t xml:space="preserve"> Jacquot L., </w:t>
      </w:r>
      <w:r w:rsidRPr="00936EF3">
        <w:rPr>
          <w:rFonts w:ascii="Garamond" w:eastAsia="Batang" w:hAnsi="Garamond" w:cs="Times New Roman"/>
          <w:i/>
          <w:iCs/>
          <w:sz w:val="24"/>
          <w:szCs w:val="24"/>
          <w:lang w:eastAsia="fr-FR"/>
        </w:rPr>
        <w:t>La gestion de l’emploi dans le système éducatif français</w:t>
      </w:r>
      <w:r w:rsidRPr="00936EF3">
        <w:rPr>
          <w:rFonts w:ascii="Garamond" w:eastAsia="Batang" w:hAnsi="Garamond" w:cs="Times New Roman"/>
          <w:sz w:val="24"/>
          <w:szCs w:val="24"/>
          <w:lang w:eastAsia="fr-FR"/>
        </w:rPr>
        <w:t>, rapport national, projet EFPE, GREE, 2005, p. 37.</w:t>
      </w:r>
    </w:p>
    <w:p w:rsidR="00D87ED5" w:rsidRPr="00936EF3" w:rsidRDefault="00D87ED5" w:rsidP="00E51346">
      <w:pPr>
        <w:spacing w:after="0" w:line="240" w:lineRule="auto"/>
        <w:jc w:val="both"/>
        <w:rPr>
          <w:rFonts w:ascii="Garamond" w:eastAsia="Batang" w:hAnsi="Garamond" w:cs="Times New Roman"/>
          <w:b/>
          <w:sz w:val="24"/>
          <w:szCs w:val="24"/>
          <w:lang w:val="en-GB" w:eastAsia="fr-FR"/>
        </w:rPr>
      </w:pPr>
      <w:r w:rsidRPr="00936EF3">
        <w:rPr>
          <w:rFonts w:ascii="Garamond" w:eastAsia="Batang" w:hAnsi="Garamond" w:cs="Times New Roman"/>
          <w:b/>
          <w:bCs/>
          <w:sz w:val="24"/>
          <w:szCs w:val="24"/>
          <w:lang w:eastAsia="fr-FR"/>
        </w:rPr>
        <w:t>[</w:t>
      </w:r>
      <w:r w:rsidR="00E51346">
        <w:rPr>
          <w:rFonts w:ascii="Garamond" w:eastAsia="Batang" w:hAnsi="Garamond" w:cs="Times New Roman"/>
          <w:b/>
          <w:bCs/>
          <w:sz w:val="24"/>
          <w:szCs w:val="24"/>
          <w:lang w:eastAsia="fr-FR"/>
        </w:rPr>
        <w:t>11</w:t>
      </w:r>
      <w:r w:rsidRPr="00936EF3">
        <w:rPr>
          <w:rFonts w:ascii="Garamond" w:eastAsia="Batang" w:hAnsi="Garamond" w:cs="Times New Roman"/>
          <w:b/>
          <w:bCs/>
          <w:sz w:val="24"/>
          <w:szCs w:val="24"/>
          <w:lang w:eastAsia="fr-FR"/>
        </w:rPr>
        <w:t xml:space="preserve">] </w:t>
      </w:r>
      <w:r w:rsidRPr="00936EF3">
        <w:rPr>
          <w:rFonts w:ascii="Garamond" w:eastAsia="Batang" w:hAnsi="Garamond" w:cs="Times New Roman"/>
          <w:b/>
          <w:bCs/>
          <w:smallCaps/>
          <w:sz w:val="24"/>
          <w:szCs w:val="24"/>
          <w:lang w:eastAsia="fr-FR"/>
        </w:rPr>
        <w:t>Jacquot L.</w:t>
      </w:r>
      <w:r w:rsidRPr="00936EF3">
        <w:rPr>
          <w:rFonts w:ascii="Garamond" w:eastAsia="Batang" w:hAnsi="Garamond" w:cs="Times New Roman"/>
          <w:sz w:val="24"/>
          <w:szCs w:val="24"/>
          <w:lang w:eastAsia="fr-FR"/>
        </w:rPr>
        <w:t xml:space="preserve"> (en collaboration avec </w:t>
      </w:r>
      <w:r w:rsidRPr="00936EF3">
        <w:rPr>
          <w:rFonts w:ascii="Garamond" w:eastAsia="Batang" w:hAnsi="Garamond" w:cs="Times New Roman"/>
          <w:smallCaps/>
          <w:sz w:val="24"/>
          <w:szCs w:val="24"/>
          <w:lang w:eastAsia="fr-FR"/>
        </w:rPr>
        <w:t xml:space="preserve">J-L. </w:t>
      </w:r>
      <w:r w:rsidRPr="00936EF3">
        <w:rPr>
          <w:rFonts w:ascii="Garamond" w:eastAsia="Batang" w:hAnsi="Garamond" w:cs="Times New Roman"/>
          <w:smallCaps/>
          <w:sz w:val="24"/>
          <w:szCs w:val="24"/>
          <w:lang w:val="en-GB" w:eastAsia="fr-FR"/>
        </w:rPr>
        <w:t>Meyer</w:t>
      </w:r>
      <w:r w:rsidRPr="00936EF3">
        <w:rPr>
          <w:rFonts w:ascii="Garamond" w:eastAsia="Batang" w:hAnsi="Garamond" w:cs="Times New Roman"/>
          <w:sz w:val="24"/>
          <w:szCs w:val="24"/>
          <w:lang w:val="en-GB" w:eastAsia="fr-FR"/>
        </w:rPr>
        <w:t xml:space="preserve">), </w:t>
      </w:r>
      <w:r w:rsidRPr="00936EF3">
        <w:rPr>
          <w:rFonts w:ascii="Garamond" w:eastAsia="Batang" w:hAnsi="Garamond" w:cs="Times New Roman"/>
          <w:i/>
          <w:iCs/>
          <w:sz w:val="24"/>
          <w:szCs w:val="24"/>
          <w:lang w:val="en-GB" w:eastAsia="fr-FR"/>
        </w:rPr>
        <w:t>The French Education System</w:t>
      </w:r>
      <w:r w:rsidRPr="00936EF3">
        <w:rPr>
          <w:rFonts w:ascii="Garamond" w:eastAsia="Batang" w:hAnsi="Garamond" w:cs="Times New Roman"/>
          <w:sz w:val="24"/>
          <w:szCs w:val="24"/>
          <w:lang w:val="en-GB" w:eastAsia="fr-FR"/>
        </w:rPr>
        <w:t xml:space="preserve">, rapport national, </w:t>
      </w:r>
      <w:proofErr w:type="spellStart"/>
      <w:r w:rsidRPr="00936EF3">
        <w:rPr>
          <w:rFonts w:ascii="Garamond" w:eastAsia="Batang" w:hAnsi="Garamond" w:cs="Times New Roman"/>
          <w:sz w:val="24"/>
          <w:szCs w:val="24"/>
          <w:lang w:val="en-GB" w:eastAsia="fr-FR"/>
        </w:rPr>
        <w:t>projet</w:t>
      </w:r>
      <w:proofErr w:type="spellEnd"/>
      <w:r w:rsidRPr="00936EF3">
        <w:rPr>
          <w:rFonts w:ascii="Garamond" w:eastAsia="Batang" w:hAnsi="Garamond" w:cs="Times New Roman"/>
          <w:sz w:val="24"/>
          <w:szCs w:val="24"/>
          <w:lang w:val="en-GB" w:eastAsia="fr-FR"/>
        </w:rPr>
        <w:t xml:space="preserve"> EFPE, GREE, 2004, 32 p.</w:t>
      </w:r>
    </w:p>
    <w:p w:rsidR="00D87ED5" w:rsidRPr="00936EF3" w:rsidRDefault="00D87ED5" w:rsidP="00E51346">
      <w:pPr>
        <w:spacing w:after="0" w:line="240" w:lineRule="auto"/>
        <w:jc w:val="both"/>
        <w:rPr>
          <w:rFonts w:ascii="Garamond" w:eastAsia="Batang" w:hAnsi="Garamond" w:cs="Times New Roman"/>
          <w:b/>
          <w:sz w:val="24"/>
          <w:szCs w:val="24"/>
          <w:lang w:eastAsia="fr-FR"/>
        </w:rPr>
      </w:pPr>
      <w:r w:rsidRPr="00936EF3">
        <w:rPr>
          <w:rFonts w:ascii="Garamond" w:eastAsia="Batang" w:hAnsi="Garamond" w:cs="Times New Roman"/>
          <w:b/>
          <w:bCs/>
          <w:sz w:val="24"/>
          <w:szCs w:val="24"/>
          <w:lang w:eastAsia="fr-FR"/>
        </w:rPr>
        <w:t>[1</w:t>
      </w:r>
      <w:r w:rsidR="00E51346">
        <w:rPr>
          <w:rFonts w:ascii="Garamond" w:eastAsia="Batang" w:hAnsi="Garamond" w:cs="Times New Roman"/>
          <w:b/>
          <w:bCs/>
          <w:sz w:val="24"/>
          <w:szCs w:val="24"/>
          <w:lang w:eastAsia="fr-FR"/>
        </w:rPr>
        <w:t>2</w:t>
      </w:r>
      <w:r w:rsidRPr="00936EF3">
        <w:rPr>
          <w:rFonts w:ascii="Garamond" w:eastAsia="Batang" w:hAnsi="Garamond" w:cs="Times New Roman"/>
          <w:b/>
          <w:bCs/>
          <w:sz w:val="24"/>
          <w:szCs w:val="24"/>
          <w:lang w:eastAsia="fr-FR"/>
        </w:rPr>
        <w:t xml:space="preserve">] </w:t>
      </w:r>
      <w:r w:rsidRPr="00936EF3">
        <w:rPr>
          <w:rFonts w:ascii="Garamond" w:eastAsia="Batang" w:hAnsi="Garamond" w:cs="Times New Roman"/>
          <w:b/>
          <w:smallCaps/>
          <w:sz w:val="24"/>
          <w:szCs w:val="24"/>
          <w:lang w:eastAsia="fr-FR"/>
        </w:rPr>
        <w:t>Jacquot L.</w:t>
      </w:r>
      <w:r w:rsidRPr="00936EF3">
        <w:rPr>
          <w:rFonts w:ascii="Garamond" w:eastAsia="Batang" w:hAnsi="Garamond" w:cs="Times New Roman"/>
          <w:b/>
          <w:sz w:val="24"/>
          <w:szCs w:val="24"/>
          <w:lang w:eastAsia="fr-FR"/>
        </w:rPr>
        <w:t xml:space="preserve"> </w:t>
      </w:r>
      <w:r w:rsidRPr="00936EF3">
        <w:rPr>
          <w:rFonts w:ascii="Garamond" w:eastAsia="Batang" w:hAnsi="Garamond" w:cs="Times New Roman"/>
          <w:sz w:val="24"/>
          <w:szCs w:val="24"/>
          <w:lang w:eastAsia="fr-FR"/>
        </w:rPr>
        <w:t xml:space="preserve">(sous la direction et en collaboration avec </w:t>
      </w:r>
      <w:r w:rsidRPr="00936EF3">
        <w:rPr>
          <w:rFonts w:ascii="Garamond" w:eastAsia="Batang" w:hAnsi="Garamond" w:cs="Times New Roman"/>
          <w:smallCaps/>
          <w:sz w:val="24"/>
          <w:szCs w:val="24"/>
          <w:lang w:eastAsia="fr-FR"/>
        </w:rPr>
        <w:t xml:space="preserve">R. Belkacem, P. Capdevielle, P. </w:t>
      </w:r>
      <w:proofErr w:type="spellStart"/>
      <w:r w:rsidRPr="00936EF3">
        <w:rPr>
          <w:rFonts w:ascii="Garamond" w:eastAsia="Batang" w:hAnsi="Garamond" w:cs="Times New Roman"/>
          <w:smallCaps/>
          <w:sz w:val="24"/>
          <w:szCs w:val="24"/>
          <w:lang w:eastAsia="fr-FR"/>
        </w:rPr>
        <w:t>Hirlet</w:t>
      </w:r>
      <w:proofErr w:type="spellEnd"/>
      <w:r w:rsidRPr="00936EF3">
        <w:rPr>
          <w:rFonts w:ascii="Garamond" w:eastAsia="Batang" w:hAnsi="Garamond" w:cs="Times New Roman"/>
          <w:sz w:val="24"/>
          <w:szCs w:val="24"/>
          <w:lang w:eastAsia="fr-FR"/>
        </w:rPr>
        <w:t xml:space="preserve"> et </w:t>
      </w:r>
      <w:r w:rsidRPr="00936EF3">
        <w:rPr>
          <w:rFonts w:ascii="Garamond" w:eastAsia="Batang" w:hAnsi="Garamond" w:cs="Times New Roman"/>
          <w:smallCaps/>
          <w:sz w:val="24"/>
          <w:szCs w:val="24"/>
          <w:lang w:eastAsia="fr-FR"/>
        </w:rPr>
        <w:t xml:space="preserve">N. </w:t>
      </w:r>
      <w:proofErr w:type="spellStart"/>
      <w:r w:rsidRPr="00936EF3">
        <w:rPr>
          <w:rFonts w:ascii="Garamond" w:eastAsia="Batang" w:hAnsi="Garamond" w:cs="Times New Roman"/>
          <w:smallCaps/>
          <w:sz w:val="24"/>
          <w:szCs w:val="24"/>
          <w:lang w:eastAsia="fr-FR"/>
        </w:rPr>
        <w:t>Setti</w:t>
      </w:r>
      <w:proofErr w:type="spellEnd"/>
      <w:r w:rsidRPr="00936EF3">
        <w:rPr>
          <w:rFonts w:ascii="Garamond" w:eastAsia="Batang" w:hAnsi="Garamond" w:cs="Times New Roman"/>
          <w:sz w:val="24"/>
          <w:szCs w:val="24"/>
          <w:lang w:eastAsia="fr-FR"/>
        </w:rPr>
        <w:t xml:space="preserve">), </w:t>
      </w:r>
      <w:r w:rsidRPr="00936EF3">
        <w:rPr>
          <w:rFonts w:ascii="Garamond" w:eastAsia="Batang" w:hAnsi="Garamond" w:cs="Times New Roman"/>
          <w:i/>
          <w:iCs/>
          <w:sz w:val="24"/>
          <w:szCs w:val="24"/>
          <w:lang w:eastAsia="fr-FR"/>
        </w:rPr>
        <w:t>La réduction du temps de travail : enjeux, négociations et pratiques des entreprises en Lorraine</w:t>
      </w:r>
      <w:r w:rsidRPr="00936EF3">
        <w:rPr>
          <w:rFonts w:ascii="Garamond" w:eastAsia="Batang" w:hAnsi="Garamond" w:cs="Times New Roman"/>
          <w:sz w:val="24"/>
          <w:szCs w:val="24"/>
          <w:lang w:eastAsia="fr-FR"/>
        </w:rPr>
        <w:t>, rapport de recherche LASTES/GREE sous la direction de l’ILSTEF et de la DARES du Ministère de l’emploi et de la solidarité, janvier 2002, 2 tomes, synthèse : 173 p. (volume annexe : 224 p.).</w:t>
      </w:r>
    </w:p>
    <w:p w:rsidR="00D87ED5" w:rsidRPr="00936EF3" w:rsidRDefault="00D87ED5" w:rsidP="00E51346">
      <w:pPr>
        <w:spacing w:after="0" w:line="240" w:lineRule="auto"/>
        <w:jc w:val="both"/>
        <w:rPr>
          <w:rFonts w:ascii="Garamond" w:eastAsia="Batang" w:hAnsi="Garamond" w:cs="Times New Roman"/>
          <w:b/>
          <w:sz w:val="24"/>
          <w:szCs w:val="24"/>
          <w:lang w:eastAsia="fr-FR"/>
        </w:rPr>
      </w:pPr>
      <w:r w:rsidRPr="00936EF3">
        <w:rPr>
          <w:rFonts w:ascii="Garamond" w:eastAsia="Batang" w:hAnsi="Garamond" w:cs="Times New Roman"/>
          <w:b/>
          <w:bCs/>
          <w:sz w:val="24"/>
          <w:szCs w:val="24"/>
          <w:lang w:eastAsia="fr-FR"/>
        </w:rPr>
        <w:t>[1</w:t>
      </w:r>
      <w:r w:rsidR="00E51346">
        <w:rPr>
          <w:rFonts w:ascii="Garamond" w:eastAsia="Batang" w:hAnsi="Garamond" w:cs="Times New Roman"/>
          <w:b/>
          <w:bCs/>
          <w:sz w:val="24"/>
          <w:szCs w:val="24"/>
          <w:lang w:eastAsia="fr-FR"/>
        </w:rPr>
        <w:t>3</w:t>
      </w:r>
      <w:r w:rsidRPr="00936EF3">
        <w:rPr>
          <w:rFonts w:ascii="Garamond" w:eastAsia="Batang" w:hAnsi="Garamond" w:cs="Times New Roman"/>
          <w:b/>
          <w:bCs/>
          <w:sz w:val="24"/>
          <w:szCs w:val="24"/>
          <w:lang w:eastAsia="fr-FR"/>
        </w:rPr>
        <w:t xml:space="preserve">] </w:t>
      </w:r>
      <w:r w:rsidRPr="00936EF3">
        <w:rPr>
          <w:rFonts w:ascii="Garamond" w:eastAsia="Batang" w:hAnsi="Garamond" w:cs="Times New Roman"/>
          <w:b/>
          <w:smallCaps/>
          <w:sz w:val="24"/>
          <w:szCs w:val="24"/>
          <w:lang w:eastAsia="fr-FR"/>
        </w:rPr>
        <w:t>Jacquot L.</w:t>
      </w:r>
      <w:r w:rsidRPr="00936EF3">
        <w:rPr>
          <w:rFonts w:ascii="Garamond" w:eastAsia="Batang" w:hAnsi="Garamond" w:cs="Times New Roman"/>
          <w:smallCaps/>
          <w:sz w:val="24"/>
          <w:szCs w:val="24"/>
          <w:lang w:eastAsia="fr-FR"/>
        </w:rPr>
        <w:t>,</w:t>
      </w:r>
      <w:r w:rsidRPr="00936EF3">
        <w:rPr>
          <w:rFonts w:ascii="Garamond" w:eastAsia="Batang" w:hAnsi="Garamond" w:cs="Times New Roman"/>
          <w:sz w:val="24"/>
          <w:szCs w:val="24"/>
          <w:lang w:eastAsia="fr-FR"/>
        </w:rPr>
        <w:t xml:space="preserve"> </w:t>
      </w:r>
      <w:r w:rsidRPr="00936EF3">
        <w:rPr>
          <w:rFonts w:ascii="Garamond" w:eastAsia="Batang" w:hAnsi="Garamond" w:cs="Times New Roman"/>
          <w:i/>
          <w:iCs/>
          <w:sz w:val="24"/>
          <w:szCs w:val="24"/>
          <w:lang w:eastAsia="fr-FR"/>
        </w:rPr>
        <w:t>Le champ de la culture à l’épreuve de l’économie, contribution pour une sociologie de l’emploi culturel</w:t>
      </w:r>
      <w:r w:rsidRPr="00936EF3">
        <w:rPr>
          <w:rFonts w:ascii="Garamond" w:eastAsia="Batang" w:hAnsi="Garamond" w:cs="Times New Roman"/>
          <w:sz w:val="24"/>
          <w:szCs w:val="24"/>
          <w:lang w:eastAsia="fr-FR"/>
        </w:rPr>
        <w:t>, Rapport réalisé dans le cadre d’une convention GREE/ARTECA, novembre 2000, p. 54.</w:t>
      </w:r>
    </w:p>
    <w:p w:rsidR="00D87ED5" w:rsidRPr="00936EF3" w:rsidRDefault="00D87ED5" w:rsidP="00E51346">
      <w:pPr>
        <w:spacing w:after="0" w:line="240" w:lineRule="auto"/>
        <w:jc w:val="both"/>
        <w:rPr>
          <w:rFonts w:ascii="Garamond" w:eastAsia="Batang" w:hAnsi="Garamond" w:cs="Times New Roman"/>
          <w:sz w:val="24"/>
          <w:szCs w:val="24"/>
          <w:lang w:eastAsia="fr-FR"/>
        </w:rPr>
      </w:pPr>
      <w:r w:rsidRPr="00936EF3">
        <w:rPr>
          <w:rFonts w:ascii="Garamond" w:eastAsia="Batang" w:hAnsi="Garamond" w:cs="Times New Roman"/>
          <w:b/>
          <w:bCs/>
          <w:sz w:val="24"/>
          <w:szCs w:val="24"/>
          <w:lang w:eastAsia="fr-FR"/>
        </w:rPr>
        <w:t>[1</w:t>
      </w:r>
      <w:r w:rsidR="00E51346">
        <w:rPr>
          <w:rFonts w:ascii="Garamond" w:eastAsia="Batang" w:hAnsi="Garamond" w:cs="Times New Roman"/>
          <w:b/>
          <w:bCs/>
          <w:sz w:val="24"/>
          <w:szCs w:val="24"/>
          <w:lang w:eastAsia="fr-FR"/>
        </w:rPr>
        <w:t>4</w:t>
      </w:r>
      <w:r w:rsidRPr="00936EF3">
        <w:rPr>
          <w:rFonts w:ascii="Garamond" w:eastAsia="Batang" w:hAnsi="Garamond" w:cs="Times New Roman"/>
          <w:b/>
          <w:bCs/>
          <w:sz w:val="24"/>
          <w:szCs w:val="24"/>
          <w:lang w:eastAsia="fr-FR"/>
        </w:rPr>
        <w:t xml:space="preserve">] </w:t>
      </w:r>
      <w:r w:rsidRPr="00936EF3">
        <w:rPr>
          <w:rFonts w:ascii="Garamond" w:eastAsia="Batang" w:hAnsi="Garamond" w:cs="Times New Roman"/>
          <w:b/>
          <w:smallCaps/>
          <w:sz w:val="24"/>
          <w:szCs w:val="24"/>
          <w:lang w:eastAsia="fr-FR"/>
        </w:rPr>
        <w:t>Jacquot L.</w:t>
      </w:r>
      <w:r w:rsidRPr="00936EF3">
        <w:rPr>
          <w:rFonts w:ascii="Garamond" w:eastAsia="Batang" w:hAnsi="Garamond" w:cs="Times New Roman"/>
          <w:smallCaps/>
          <w:sz w:val="24"/>
          <w:szCs w:val="24"/>
          <w:lang w:eastAsia="fr-FR"/>
        </w:rPr>
        <w:t xml:space="preserve"> </w:t>
      </w:r>
      <w:r w:rsidRPr="00936EF3">
        <w:rPr>
          <w:rFonts w:ascii="Garamond" w:eastAsia="Batang" w:hAnsi="Garamond" w:cs="Times New Roman"/>
          <w:sz w:val="24"/>
          <w:szCs w:val="24"/>
          <w:lang w:eastAsia="fr-FR"/>
        </w:rPr>
        <w:t xml:space="preserve">(sous la direction de </w:t>
      </w:r>
      <w:r w:rsidRPr="00936EF3">
        <w:rPr>
          <w:rFonts w:ascii="Garamond" w:eastAsia="Batang" w:hAnsi="Garamond" w:cs="Times New Roman"/>
          <w:smallCaps/>
          <w:sz w:val="24"/>
          <w:szCs w:val="24"/>
          <w:lang w:eastAsia="fr-FR"/>
        </w:rPr>
        <w:t xml:space="preserve">J. Rose </w:t>
      </w:r>
      <w:r w:rsidRPr="00936EF3">
        <w:rPr>
          <w:rFonts w:ascii="Garamond" w:eastAsia="Batang" w:hAnsi="Garamond" w:cs="Times New Roman"/>
          <w:sz w:val="24"/>
          <w:szCs w:val="24"/>
          <w:lang w:eastAsia="fr-FR"/>
        </w:rPr>
        <w:t>et</w:t>
      </w:r>
      <w:r w:rsidRPr="00936EF3">
        <w:rPr>
          <w:rFonts w:ascii="Garamond" w:eastAsia="Batang" w:hAnsi="Garamond" w:cs="Times New Roman"/>
          <w:smallCaps/>
          <w:sz w:val="24"/>
          <w:szCs w:val="24"/>
          <w:lang w:eastAsia="fr-FR"/>
        </w:rPr>
        <w:t xml:space="preserve"> D. </w:t>
      </w:r>
      <w:proofErr w:type="spellStart"/>
      <w:r w:rsidRPr="00936EF3">
        <w:rPr>
          <w:rFonts w:ascii="Garamond" w:eastAsia="Batang" w:hAnsi="Garamond" w:cs="Times New Roman"/>
          <w:smallCaps/>
          <w:sz w:val="24"/>
          <w:szCs w:val="24"/>
          <w:lang w:eastAsia="fr-FR"/>
        </w:rPr>
        <w:t>Salzgeber</w:t>
      </w:r>
      <w:proofErr w:type="spellEnd"/>
      <w:r w:rsidRPr="00936EF3">
        <w:rPr>
          <w:rFonts w:ascii="Garamond" w:eastAsia="Batang" w:hAnsi="Garamond" w:cs="Times New Roman"/>
          <w:sz w:val="24"/>
          <w:szCs w:val="24"/>
          <w:lang w:eastAsia="fr-FR"/>
        </w:rPr>
        <w:t xml:space="preserve">), </w:t>
      </w:r>
      <w:r w:rsidRPr="00936EF3">
        <w:rPr>
          <w:rFonts w:ascii="Garamond" w:eastAsia="Batang" w:hAnsi="Garamond" w:cs="Times New Roman"/>
          <w:i/>
          <w:iCs/>
          <w:sz w:val="24"/>
          <w:szCs w:val="24"/>
          <w:lang w:eastAsia="fr-FR"/>
        </w:rPr>
        <w:t>Les emplois du secteur de la culture en Lorraine, exploitation des déclarations annuelles des données sociales de l’année 1998</w:t>
      </w:r>
      <w:r w:rsidRPr="00936EF3">
        <w:rPr>
          <w:rFonts w:ascii="Garamond" w:eastAsia="Batang" w:hAnsi="Garamond" w:cs="Times New Roman"/>
          <w:sz w:val="24"/>
          <w:szCs w:val="24"/>
          <w:lang w:eastAsia="fr-FR"/>
        </w:rPr>
        <w:t>, Rapport réalisé dans le cadre d’une convention GREE/ARTECA, septembre 2000, 57 p.</w:t>
      </w:r>
    </w:p>
    <w:p w:rsidR="00D87ED5" w:rsidRPr="00936EF3" w:rsidRDefault="00D87ED5" w:rsidP="00E51346">
      <w:pPr>
        <w:spacing w:after="0" w:line="240" w:lineRule="auto"/>
        <w:jc w:val="both"/>
        <w:rPr>
          <w:rFonts w:ascii="Garamond" w:eastAsia="Batang" w:hAnsi="Garamond" w:cs="Times New Roman"/>
          <w:sz w:val="24"/>
          <w:szCs w:val="24"/>
          <w:lang w:eastAsia="fr-FR"/>
        </w:rPr>
      </w:pPr>
      <w:r w:rsidRPr="00936EF3">
        <w:rPr>
          <w:rFonts w:ascii="Garamond" w:eastAsia="Batang" w:hAnsi="Garamond" w:cs="Times New Roman"/>
          <w:b/>
          <w:bCs/>
          <w:sz w:val="24"/>
          <w:szCs w:val="24"/>
          <w:lang w:eastAsia="fr-FR"/>
        </w:rPr>
        <w:t>[1</w:t>
      </w:r>
      <w:r w:rsidR="00E51346">
        <w:rPr>
          <w:rFonts w:ascii="Garamond" w:eastAsia="Batang" w:hAnsi="Garamond" w:cs="Times New Roman"/>
          <w:b/>
          <w:bCs/>
          <w:sz w:val="24"/>
          <w:szCs w:val="24"/>
          <w:lang w:eastAsia="fr-FR"/>
        </w:rPr>
        <w:t>5</w:t>
      </w:r>
      <w:r w:rsidRPr="00936EF3">
        <w:rPr>
          <w:rFonts w:ascii="Garamond" w:eastAsia="Batang" w:hAnsi="Garamond" w:cs="Times New Roman"/>
          <w:b/>
          <w:bCs/>
          <w:sz w:val="24"/>
          <w:szCs w:val="24"/>
          <w:lang w:eastAsia="fr-FR"/>
        </w:rPr>
        <w:t xml:space="preserve">] </w:t>
      </w:r>
      <w:r w:rsidRPr="00936EF3">
        <w:rPr>
          <w:rFonts w:ascii="Garamond" w:eastAsia="Batang" w:hAnsi="Garamond" w:cs="Times New Roman"/>
          <w:b/>
          <w:smallCaps/>
          <w:sz w:val="24"/>
          <w:szCs w:val="24"/>
          <w:lang w:eastAsia="fr-FR"/>
        </w:rPr>
        <w:t>Jacquot L.</w:t>
      </w:r>
      <w:r w:rsidRPr="00936EF3">
        <w:rPr>
          <w:rFonts w:ascii="Garamond" w:eastAsia="Batang" w:hAnsi="Garamond" w:cs="Times New Roman"/>
          <w:b/>
          <w:sz w:val="24"/>
          <w:szCs w:val="24"/>
          <w:lang w:eastAsia="fr-FR"/>
        </w:rPr>
        <w:t xml:space="preserve"> </w:t>
      </w:r>
      <w:r w:rsidRPr="00936EF3">
        <w:rPr>
          <w:rFonts w:ascii="Garamond" w:eastAsia="Batang" w:hAnsi="Garamond" w:cs="Times New Roman"/>
          <w:sz w:val="24"/>
          <w:szCs w:val="24"/>
          <w:lang w:eastAsia="fr-FR"/>
        </w:rPr>
        <w:t xml:space="preserve">(sous la direction de </w:t>
      </w:r>
      <w:r w:rsidRPr="00936EF3">
        <w:rPr>
          <w:rFonts w:ascii="Garamond" w:eastAsia="Batang" w:hAnsi="Garamond" w:cs="Times New Roman"/>
          <w:smallCaps/>
          <w:sz w:val="24"/>
          <w:szCs w:val="24"/>
          <w:lang w:eastAsia="fr-FR"/>
        </w:rPr>
        <w:t xml:space="preserve">J. Rose </w:t>
      </w:r>
      <w:r w:rsidRPr="00936EF3">
        <w:rPr>
          <w:rFonts w:ascii="Garamond" w:eastAsia="Batang" w:hAnsi="Garamond" w:cs="Times New Roman"/>
          <w:sz w:val="24"/>
          <w:szCs w:val="24"/>
          <w:lang w:eastAsia="fr-FR"/>
        </w:rPr>
        <w:t xml:space="preserve">et D. </w:t>
      </w:r>
      <w:proofErr w:type="spellStart"/>
      <w:r w:rsidRPr="00936EF3">
        <w:rPr>
          <w:rFonts w:ascii="Garamond" w:eastAsia="Batang" w:hAnsi="Garamond" w:cs="Times New Roman"/>
          <w:smallCaps/>
          <w:sz w:val="24"/>
          <w:szCs w:val="24"/>
          <w:lang w:eastAsia="fr-FR"/>
        </w:rPr>
        <w:t>Salzgeber</w:t>
      </w:r>
      <w:proofErr w:type="spellEnd"/>
      <w:r w:rsidRPr="00936EF3">
        <w:rPr>
          <w:rFonts w:ascii="Garamond" w:eastAsia="Batang" w:hAnsi="Garamond" w:cs="Times New Roman"/>
          <w:sz w:val="24"/>
          <w:szCs w:val="24"/>
          <w:lang w:eastAsia="fr-FR"/>
        </w:rPr>
        <w:t xml:space="preserve">), </w:t>
      </w:r>
      <w:r w:rsidRPr="00936EF3">
        <w:rPr>
          <w:rFonts w:ascii="Garamond" w:eastAsia="Batang" w:hAnsi="Garamond" w:cs="Times New Roman"/>
          <w:i/>
          <w:iCs/>
          <w:sz w:val="24"/>
          <w:szCs w:val="24"/>
          <w:lang w:eastAsia="fr-FR"/>
        </w:rPr>
        <w:t>Les emplois du secteur de la culture en Lorraine</w:t>
      </w:r>
      <w:r w:rsidRPr="00936EF3">
        <w:rPr>
          <w:rFonts w:ascii="Garamond" w:eastAsia="Batang" w:hAnsi="Garamond" w:cs="Times New Roman"/>
          <w:sz w:val="24"/>
          <w:szCs w:val="24"/>
          <w:lang w:eastAsia="fr-FR"/>
        </w:rPr>
        <w:t>, Rapport réalisé dans le cadre d’une convention GREE/ARTECA et grâce au soutien du Fonds Social Européen dans le cadre du programme ADAPT, mars 1999, 49 p.</w:t>
      </w:r>
    </w:p>
    <w:p w:rsidR="00816C85" w:rsidRPr="00936EF3" w:rsidRDefault="00816C85" w:rsidP="00D87ED5">
      <w:pPr>
        <w:spacing w:after="0" w:line="240" w:lineRule="auto"/>
        <w:jc w:val="both"/>
        <w:rPr>
          <w:rFonts w:ascii="Garamond" w:eastAsia="Batang" w:hAnsi="Garamond" w:cs="Times New Roman"/>
          <w:sz w:val="24"/>
          <w:szCs w:val="24"/>
          <w:lang w:eastAsia="fr-FR"/>
        </w:rPr>
      </w:pPr>
    </w:p>
    <w:p w:rsidR="00816C85" w:rsidRPr="00936EF3" w:rsidRDefault="00816C85" w:rsidP="00D87ED5">
      <w:pPr>
        <w:spacing w:after="0" w:line="240" w:lineRule="auto"/>
        <w:jc w:val="both"/>
        <w:rPr>
          <w:rFonts w:ascii="Garamond" w:eastAsia="Batang" w:hAnsi="Garamond" w:cs="Times New Roman"/>
          <w:sz w:val="24"/>
          <w:szCs w:val="24"/>
          <w:lang w:eastAsia="fr-FR"/>
        </w:rPr>
      </w:pPr>
    </w:p>
    <w:p w:rsidR="00831D15" w:rsidRDefault="00BA21DB" w:rsidP="00816C85">
      <w:pPr>
        <w:pStyle w:val="Paragraphedeliste"/>
        <w:numPr>
          <w:ilvl w:val="0"/>
          <w:numId w:val="2"/>
        </w:numPr>
        <w:spacing w:after="0" w:line="240" w:lineRule="auto"/>
        <w:jc w:val="both"/>
        <w:rPr>
          <w:rFonts w:ascii="Garamond" w:eastAsia="Batang" w:hAnsi="Garamond" w:cs="Times New Roman"/>
          <w:b/>
          <w:sz w:val="24"/>
          <w:szCs w:val="24"/>
          <w:lang w:eastAsia="fr-FR"/>
        </w:rPr>
      </w:pPr>
      <w:r>
        <w:rPr>
          <w:rFonts w:ascii="Garamond" w:eastAsia="Batang" w:hAnsi="Garamond" w:cs="Times New Roman"/>
          <w:b/>
          <w:sz w:val="24"/>
          <w:szCs w:val="24"/>
          <w:lang w:eastAsia="fr-FR"/>
        </w:rPr>
        <w:t>Recensions</w:t>
      </w:r>
    </w:p>
    <w:p w:rsidR="00E51346" w:rsidRPr="00E51346" w:rsidRDefault="00E51346" w:rsidP="00E51346">
      <w:pPr>
        <w:spacing w:after="0" w:line="240" w:lineRule="auto"/>
        <w:jc w:val="both"/>
        <w:rPr>
          <w:rFonts w:ascii="Garamond" w:eastAsia="Batang" w:hAnsi="Garamond" w:cs="Times New Roman"/>
          <w:b/>
          <w:sz w:val="24"/>
          <w:szCs w:val="24"/>
          <w:lang w:eastAsia="fr-FR"/>
        </w:rPr>
      </w:pPr>
    </w:p>
    <w:p w:rsidR="00816C85" w:rsidRDefault="00816C85" w:rsidP="00E51346">
      <w:pPr>
        <w:spacing w:after="0" w:line="240" w:lineRule="auto"/>
        <w:jc w:val="both"/>
        <w:rPr>
          <w:rFonts w:ascii="Garamond" w:hAnsi="Garamond"/>
          <w:sz w:val="24"/>
          <w:szCs w:val="24"/>
        </w:rPr>
      </w:pPr>
      <w:r w:rsidRPr="00936EF3">
        <w:rPr>
          <w:rFonts w:ascii="Garamond" w:eastAsia="Batang" w:hAnsi="Garamond" w:cs="Times New Roman"/>
          <w:b/>
          <w:bCs/>
          <w:sz w:val="24"/>
          <w:szCs w:val="24"/>
          <w:lang w:eastAsia="fr-FR"/>
        </w:rPr>
        <w:t xml:space="preserve">[1] </w:t>
      </w:r>
      <w:r w:rsidRPr="00936EF3">
        <w:rPr>
          <w:rFonts w:ascii="Garamond" w:eastAsia="Batang" w:hAnsi="Garamond" w:cs="Times New Roman"/>
          <w:b/>
          <w:smallCaps/>
          <w:sz w:val="24"/>
          <w:szCs w:val="24"/>
          <w:lang w:eastAsia="fr-FR"/>
        </w:rPr>
        <w:t>Jacquot L.</w:t>
      </w:r>
      <w:r w:rsidRPr="00936EF3">
        <w:rPr>
          <w:rStyle w:val="Titre7Car"/>
          <w:rFonts w:ascii="Garamond" w:hAnsi="Garamond"/>
        </w:rPr>
        <w:t xml:space="preserve">, </w:t>
      </w:r>
      <w:r w:rsidRPr="00936EF3">
        <w:rPr>
          <w:rFonts w:ascii="Garamond" w:hAnsi="Garamond"/>
          <w:sz w:val="24"/>
          <w:szCs w:val="24"/>
        </w:rPr>
        <w:t xml:space="preserve">« Nicolas Chaignot, </w:t>
      </w:r>
      <w:r w:rsidRPr="00936EF3">
        <w:rPr>
          <w:rStyle w:val="Accentuation"/>
          <w:rFonts w:ascii="Garamond" w:hAnsi="Garamond"/>
          <w:sz w:val="24"/>
          <w:szCs w:val="24"/>
        </w:rPr>
        <w:t>La Servitude volontaire. Esclavages et modernité</w:t>
      </w:r>
      <w:r w:rsidRPr="00936EF3">
        <w:rPr>
          <w:rFonts w:ascii="Garamond" w:hAnsi="Garamond"/>
          <w:sz w:val="24"/>
          <w:szCs w:val="24"/>
        </w:rPr>
        <w:t xml:space="preserve"> », </w:t>
      </w:r>
      <w:r w:rsidRPr="00936EF3">
        <w:rPr>
          <w:rStyle w:val="Accentuation"/>
          <w:rFonts w:ascii="Garamond" w:hAnsi="Garamond"/>
          <w:sz w:val="24"/>
          <w:szCs w:val="24"/>
        </w:rPr>
        <w:t>La nouvelle revue du travail</w:t>
      </w:r>
      <w:r w:rsidR="00D61EAD">
        <w:rPr>
          <w:rFonts w:ascii="Garamond" w:hAnsi="Garamond"/>
          <w:sz w:val="24"/>
          <w:szCs w:val="24"/>
        </w:rPr>
        <w:t xml:space="preserve"> [En ligne], </w:t>
      </w:r>
      <w:r w:rsidR="003B098F" w:rsidRPr="00936EF3">
        <w:rPr>
          <w:rFonts w:ascii="Garamond" w:hAnsi="Garamond"/>
          <w:sz w:val="24"/>
          <w:szCs w:val="24"/>
        </w:rPr>
        <w:t>2</w:t>
      </w:r>
      <w:r w:rsidR="00D61EAD" w:rsidRPr="00D61EAD">
        <w:rPr>
          <w:rFonts w:ascii="Garamond" w:hAnsi="Garamond"/>
          <w:sz w:val="24"/>
          <w:szCs w:val="24"/>
        </w:rPr>
        <w:t xml:space="preserve"> |</w:t>
      </w:r>
      <w:r w:rsidR="00D61EAD">
        <w:rPr>
          <w:rFonts w:ascii="Garamond" w:hAnsi="Garamond"/>
          <w:sz w:val="24"/>
          <w:szCs w:val="24"/>
        </w:rPr>
        <w:t xml:space="preserve"> 2013</w:t>
      </w:r>
      <w:r w:rsidR="003B098F" w:rsidRPr="00936EF3">
        <w:rPr>
          <w:rFonts w:ascii="Garamond" w:hAnsi="Garamond"/>
          <w:sz w:val="24"/>
          <w:szCs w:val="24"/>
        </w:rPr>
        <w:t xml:space="preserve">, </w:t>
      </w:r>
      <w:r w:rsidRPr="00936EF3">
        <w:rPr>
          <w:rFonts w:ascii="Garamond" w:hAnsi="Garamond"/>
          <w:sz w:val="24"/>
          <w:szCs w:val="24"/>
        </w:rPr>
        <w:t xml:space="preserve">mis en ligne le 30 mars 2013. URL : </w:t>
      </w:r>
      <w:hyperlink r:id="rId53" w:history="1">
        <w:r w:rsidR="005E573E" w:rsidRPr="0093541E">
          <w:rPr>
            <w:rStyle w:val="Lienhypertexte"/>
            <w:rFonts w:ascii="Garamond" w:hAnsi="Garamond"/>
            <w:sz w:val="24"/>
            <w:szCs w:val="24"/>
          </w:rPr>
          <w:t>http://nrt.revues.org/599</w:t>
        </w:r>
      </w:hyperlink>
    </w:p>
    <w:p w:rsidR="00D61EAD" w:rsidRDefault="005E573E" w:rsidP="00E51346">
      <w:pPr>
        <w:spacing w:after="0" w:line="240" w:lineRule="auto"/>
        <w:jc w:val="both"/>
        <w:rPr>
          <w:rStyle w:val="Titre7Car"/>
          <w:rFonts w:ascii="Garamond" w:hAnsi="Garamond"/>
          <w:b w:val="0"/>
        </w:rPr>
      </w:pPr>
      <w:r>
        <w:rPr>
          <w:rFonts w:ascii="Garamond" w:eastAsia="Batang" w:hAnsi="Garamond" w:cs="Times New Roman"/>
          <w:b/>
          <w:bCs/>
          <w:sz w:val="24"/>
          <w:szCs w:val="24"/>
          <w:lang w:eastAsia="fr-FR"/>
        </w:rPr>
        <w:t>[2</w:t>
      </w:r>
      <w:r w:rsidRPr="00936EF3">
        <w:rPr>
          <w:rFonts w:ascii="Garamond" w:eastAsia="Batang" w:hAnsi="Garamond" w:cs="Times New Roman"/>
          <w:b/>
          <w:bCs/>
          <w:sz w:val="24"/>
          <w:szCs w:val="24"/>
          <w:lang w:eastAsia="fr-FR"/>
        </w:rPr>
        <w:t xml:space="preserve">] </w:t>
      </w:r>
      <w:r w:rsidRPr="00936EF3">
        <w:rPr>
          <w:rFonts w:ascii="Garamond" w:eastAsia="Batang" w:hAnsi="Garamond" w:cs="Times New Roman"/>
          <w:b/>
          <w:smallCaps/>
          <w:sz w:val="24"/>
          <w:szCs w:val="24"/>
          <w:lang w:eastAsia="fr-FR"/>
        </w:rPr>
        <w:t>Jacquot L.</w:t>
      </w:r>
      <w:r w:rsidRPr="00936EF3">
        <w:rPr>
          <w:rStyle w:val="Titre7Car"/>
          <w:rFonts w:ascii="Garamond" w:hAnsi="Garamond"/>
        </w:rPr>
        <w:t>,</w:t>
      </w:r>
      <w:r w:rsidR="00D61EAD">
        <w:rPr>
          <w:rStyle w:val="Titre7Car"/>
          <w:rFonts w:ascii="Garamond" w:hAnsi="Garamond"/>
          <w:b w:val="0"/>
        </w:rPr>
        <w:t xml:space="preserve"> </w:t>
      </w:r>
      <w:r w:rsidR="00D61EAD" w:rsidRPr="00D61EAD">
        <w:rPr>
          <w:rStyle w:val="Titre7Car"/>
          <w:rFonts w:ascii="Garamond" w:hAnsi="Garamond"/>
          <w:b w:val="0"/>
        </w:rPr>
        <w:t xml:space="preserve">« Bénédicte </w:t>
      </w:r>
      <w:proofErr w:type="spellStart"/>
      <w:r w:rsidR="00D61EAD" w:rsidRPr="00D61EAD">
        <w:rPr>
          <w:rStyle w:val="Titre7Car"/>
          <w:rFonts w:ascii="Garamond" w:hAnsi="Garamond"/>
          <w:b w:val="0"/>
        </w:rPr>
        <w:t>Vidaillet</w:t>
      </w:r>
      <w:proofErr w:type="spellEnd"/>
      <w:r w:rsidR="00D61EAD" w:rsidRPr="00D61EAD">
        <w:rPr>
          <w:rStyle w:val="Titre7Car"/>
          <w:rFonts w:ascii="Garamond" w:hAnsi="Garamond"/>
          <w:b w:val="0"/>
        </w:rPr>
        <w:t xml:space="preserve">, </w:t>
      </w:r>
      <w:r w:rsidR="00D61EAD" w:rsidRPr="00D61EAD">
        <w:rPr>
          <w:rStyle w:val="Titre7Car"/>
          <w:rFonts w:ascii="Garamond" w:hAnsi="Garamond"/>
          <w:b w:val="0"/>
          <w:i/>
        </w:rPr>
        <w:t>Évaluez-moi ! Évaluation au travail : les ressorts d’une fascination</w:t>
      </w:r>
      <w:r w:rsidR="00D61EAD" w:rsidRPr="00D61EAD">
        <w:rPr>
          <w:rStyle w:val="Titre7Car"/>
          <w:rFonts w:ascii="Garamond" w:hAnsi="Garamond"/>
          <w:b w:val="0"/>
        </w:rPr>
        <w:t xml:space="preserve">, Paris, Le Seuil, 2013, 224 p. », </w:t>
      </w:r>
      <w:r w:rsidR="00D61EAD" w:rsidRPr="00D61EAD">
        <w:rPr>
          <w:rStyle w:val="Titre7Car"/>
          <w:rFonts w:ascii="Garamond" w:hAnsi="Garamond"/>
          <w:b w:val="0"/>
          <w:i/>
        </w:rPr>
        <w:t>La nouvelle revue du travail</w:t>
      </w:r>
      <w:r w:rsidR="00D61EAD" w:rsidRPr="00D61EAD">
        <w:rPr>
          <w:rStyle w:val="Titre7Car"/>
          <w:rFonts w:ascii="Garamond" w:hAnsi="Garamond"/>
          <w:b w:val="0"/>
        </w:rPr>
        <w:t xml:space="preserve"> [En ligne], 5 | 2014, mis en ligne le 02 novembre 20</w:t>
      </w:r>
      <w:r w:rsidR="00EC76E1">
        <w:rPr>
          <w:rStyle w:val="Titre7Car"/>
          <w:rFonts w:ascii="Garamond" w:hAnsi="Garamond"/>
          <w:b w:val="0"/>
        </w:rPr>
        <w:t>14</w:t>
      </w:r>
      <w:r w:rsidR="00D61EAD" w:rsidRPr="00D61EAD">
        <w:rPr>
          <w:rStyle w:val="Titre7Car"/>
          <w:rFonts w:ascii="Garamond" w:hAnsi="Garamond"/>
          <w:b w:val="0"/>
        </w:rPr>
        <w:t xml:space="preserve">. URL : </w:t>
      </w:r>
      <w:hyperlink r:id="rId54" w:history="1">
        <w:r w:rsidR="00D61EAD" w:rsidRPr="00162872">
          <w:rPr>
            <w:rStyle w:val="Lienhypertexte"/>
            <w:rFonts w:ascii="Garamond" w:eastAsia="Batang" w:hAnsi="Garamond" w:cs="Times New Roman"/>
            <w:sz w:val="24"/>
            <w:szCs w:val="24"/>
            <w:lang w:eastAsia="fr-FR"/>
          </w:rPr>
          <w:t>http://nrt.revues.org/2056</w:t>
        </w:r>
      </w:hyperlink>
      <w:r w:rsidR="00D61EAD">
        <w:rPr>
          <w:rStyle w:val="Titre7Car"/>
          <w:rFonts w:ascii="Garamond" w:hAnsi="Garamond"/>
          <w:b w:val="0"/>
        </w:rPr>
        <w:t xml:space="preserve"> </w:t>
      </w:r>
    </w:p>
    <w:p w:rsidR="00E1486D" w:rsidRDefault="00BA21DB" w:rsidP="00E51346">
      <w:pPr>
        <w:spacing w:after="0" w:line="240" w:lineRule="auto"/>
        <w:jc w:val="both"/>
        <w:rPr>
          <w:rFonts w:ascii="Garamond" w:eastAsia="Batang" w:hAnsi="Garamond" w:cs="Times New Roman"/>
          <w:sz w:val="24"/>
          <w:szCs w:val="24"/>
          <w:lang w:eastAsia="fr-FR"/>
        </w:rPr>
      </w:pPr>
      <w:r>
        <w:rPr>
          <w:rFonts w:ascii="Garamond" w:eastAsia="Batang" w:hAnsi="Garamond" w:cs="Times New Roman"/>
          <w:b/>
          <w:bCs/>
          <w:sz w:val="24"/>
          <w:szCs w:val="24"/>
          <w:lang w:eastAsia="fr-FR"/>
        </w:rPr>
        <w:t>[3</w:t>
      </w:r>
      <w:r w:rsidR="00A4207B" w:rsidRPr="00936EF3">
        <w:rPr>
          <w:rFonts w:ascii="Garamond" w:eastAsia="Batang" w:hAnsi="Garamond" w:cs="Times New Roman"/>
          <w:b/>
          <w:bCs/>
          <w:sz w:val="24"/>
          <w:szCs w:val="24"/>
          <w:lang w:eastAsia="fr-FR"/>
        </w:rPr>
        <w:t xml:space="preserve">] </w:t>
      </w:r>
      <w:r w:rsidR="00A4207B" w:rsidRPr="00936EF3">
        <w:rPr>
          <w:rFonts w:ascii="Garamond" w:eastAsia="Batang" w:hAnsi="Garamond" w:cs="Times New Roman"/>
          <w:b/>
          <w:smallCaps/>
          <w:sz w:val="24"/>
          <w:szCs w:val="24"/>
          <w:lang w:eastAsia="fr-FR"/>
        </w:rPr>
        <w:t>Jacquot L.</w:t>
      </w:r>
      <w:r w:rsidR="00A4207B" w:rsidRPr="00936EF3">
        <w:rPr>
          <w:rStyle w:val="Titre7Car"/>
          <w:rFonts w:ascii="Garamond" w:hAnsi="Garamond"/>
        </w:rPr>
        <w:t>,</w:t>
      </w:r>
      <w:r w:rsidR="00D61EAD">
        <w:rPr>
          <w:rStyle w:val="Titre7Car"/>
          <w:rFonts w:ascii="Garamond" w:hAnsi="Garamond"/>
          <w:b w:val="0"/>
        </w:rPr>
        <w:t xml:space="preserve"> </w:t>
      </w:r>
      <w:r w:rsidR="00D61EAD" w:rsidRPr="00D61EAD">
        <w:rPr>
          <w:rFonts w:ascii="Garamond" w:eastAsia="Batang" w:hAnsi="Garamond" w:cs="Times New Roman"/>
          <w:sz w:val="24"/>
          <w:szCs w:val="24"/>
          <w:lang w:eastAsia="fr-FR"/>
        </w:rPr>
        <w:t xml:space="preserve">« David Harvey, </w:t>
      </w:r>
      <w:r w:rsidR="00D61EAD" w:rsidRPr="00D61EAD">
        <w:rPr>
          <w:rFonts w:ascii="Garamond" w:eastAsia="Batang" w:hAnsi="Garamond" w:cs="Times New Roman"/>
          <w:i/>
          <w:sz w:val="24"/>
          <w:szCs w:val="24"/>
          <w:lang w:eastAsia="fr-FR"/>
        </w:rPr>
        <w:t>Brève Histoire du néolibéralisme</w:t>
      </w:r>
      <w:r w:rsidR="00D61EAD" w:rsidRPr="00D61EAD">
        <w:rPr>
          <w:rFonts w:ascii="Garamond" w:eastAsia="Batang" w:hAnsi="Garamond" w:cs="Times New Roman"/>
          <w:sz w:val="24"/>
          <w:szCs w:val="24"/>
          <w:lang w:eastAsia="fr-FR"/>
        </w:rPr>
        <w:t xml:space="preserve">, Paris, Les Prairies ordinaires, coll. « Penser/Croiser », 2014, 320 p. », </w:t>
      </w:r>
      <w:r w:rsidR="00D61EAD" w:rsidRPr="00EC76E1">
        <w:rPr>
          <w:rFonts w:ascii="Garamond" w:eastAsia="Batang" w:hAnsi="Garamond" w:cs="Times New Roman"/>
          <w:i/>
          <w:sz w:val="24"/>
          <w:szCs w:val="24"/>
          <w:lang w:eastAsia="fr-FR"/>
        </w:rPr>
        <w:t>La nouvelle revue du travail</w:t>
      </w:r>
      <w:r w:rsidR="00D61EAD" w:rsidRPr="00D61EAD">
        <w:rPr>
          <w:rFonts w:ascii="Garamond" w:eastAsia="Batang" w:hAnsi="Garamond" w:cs="Times New Roman"/>
          <w:sz w:val="24"/>
          <w:szCs w:val="24"/>
          <w:lang w:eastAsia="fr-FR"/>
        </w:rPr>
        <w:t xml:space="preserve"> [En ligne], 5 | 2014, mis en ligne le 02 novembre 2014, consulté le 15 novembre 2014. URL : </w:t>
      </w:r>
      <w:hyperlink r:id="rId55" w:history="1">
        <w:r w:rsidR="00D61EAD" w:rsidRPr="00162872">
          <w:rPr>
            <w:rStyle w:val="Lienhypertexte"/>
            <w:rFonts w:ascii="Garamond" w:eastAsia="Batang" w:hAnsi="Garamond" w:cs="Times New Roman"/>
            <w:sz w:val="24"/>
            <w:szCs w:val="24"/>
            <w:lang w:eastAsia="fr-FR"/>
          </w:rPr>
          <w:t>http://nrt.revues.org/2037</w:t>
        </w:r>
      </w:hyperlink>
      <w:r w:rsidR="00D61EAD">
        <w:rPr>
          <w:rFonts w:ascii="Garamond" w:eastAsia="Batang" w:hAnsi="Garamond" w:cs="Times New Roman"/>
          <w:sz w:val="24"/>
          <w:szCs w:val="24"/>
          <w:lang w:eastAsia="fr-FR"/>
        </w:rPr>
        <w:t xml:space="preserve"> </w:t>
      </w:r>
    </w:p>
    <w:p w:rsidR="00742E54" w:rsidRPr="00EC76E1" w:rsidRDefault="00742E54" w:rsidP="00E51346">
      <w:pPr>
        <w:spacing w:after="0" w:line="240" w:lineRule="auto"/>
        <w:jc w:val="both"/>
        <w:rPr>
          <w:rFonts w:ascii="Garamond" w:eastAsia="Batang" w:hAnsi="Garamond" w:cs="Times New Roman"/>
          <w:sz w:val="24"/>
          <w:szCs w:val="24"/>
          <w:lang w:eastAsia="fr-FR"/>
        </w:rPr>
      </w:pPr>
      <w:r>
        <w:rPr>
          <w:rFonts w:ascii="Garamond" w:eastAsia="Batang" w:hAnsi="Garamond" w:cs="Times New Roman"/>
          <w:b/>
          <w:bCs/>
          <w:sz w:val="24"/>
          <w:szCs w:val="24"/>
          <w:lang w:eastAsia="fr-FR"/>
        </w:rPr>
        <w:t>[4</w:t>
      </w:r>
      <w:r w:rsidRPr="00742E54">
        <w:rPr>
          <w:rFonts w:ascii="Garamond" w:eastAsia="Batang" w:hAnsi="Garamond" w:cs="Times New Roman"/>
          <w:b/>
          <w:bCs/>
          <w:sz w:val="24"/>
          <w:szCs w:val="24"/>
          <w:lang w:eastAsia="fr-FR"/>
        </w:rPr>
        <w:t xml:space="preserve">] </w:t>
      </w:r>
      <w:r w:rsidRPr="00742E54">
        <w:rPr>
          <w:rFonts w:ascii="Garamond" w:eastAsia="Batang" w:hAnsi="Garamond" w:cs="Times New Roman"/>
          <w:b/>
          <w:smallCaps/>
          <w:sz w:val="24"/>
          <w:szCs w:val="24"/>
          <w:lang w:eastAsia="fr-FR"/>
        </w:rPr>
        <w:t>Jacquot L.</w:t>
      </w:r>
      <w:r w:rsidRPr="00742E54">
        <w:rPr>
          <w:rFonts w:ascii="Garamond" w:eastAsia="Batang" w:hAnsi="Garamond" w:cs="Times New Roman"/>
          <w:b/>
          <w:bCs/>
          <w:sz w:val="24"/>
          <w:szCs w:val="24"/>
          <w:lang w:eastAsia="fr-FR"/>
        </w:rPr>
        <w:t>,</w:t>
      </w:r>
      <w:r w:rsidRPr="00742E54">
        <w:rPr>
          <w:rFonts w:ascii="Garamond" w:eastAsia="Batang" w:hAnsi="Garamond" w:cs="Times New Roman"/>
          <w:bCs/>
          <w:sz w:val="24"/>
          <w:szCs w:val="24"/>
          <w:lang w:eastAsia="fr-FR"/>
        </w:rPr>
        <w:t xml:space="preserve"> </w:t>
      </w:r>
      <w:r>
        <w:rPr>
          <w:rFonts w:ascii="Garamond" w:eastAsia="Batang" w:hAnsi="Garamond" w:cs="Times New Roman"/>
          <w:sz w:val="24"/>
          <w:szCs w:val="24"/>
          <w:lang w:eastAsia="fr-FR"/>
        </w:rPr>
        <w:t>« Michel Lallement</w:t>
      </w:r>
      <w:r w:rsidRPr="00742E54">
        <w:rPr>
          <w:rFonts w:ascii="Garamond" w:eastAsia="Batang" w:hAnsi="Garamond" w:cs="Times New Roman"/>
          <w:sz w:val="24"/>
          <w:szCs w:val="24"/>
          <w:lang w:eastAsia="fr-FR"/>
        </w:rPr>
        <w:t xml:space="preserve">, </w:t>
      </w:r>
      <w:r>
        <w:rPr>
          <w:rFonts w:ascii="Garamond" w:eastAsia="Batang" w:hAnsi="Garamond" w:cs="Times New Roman"/>
          <w:i/>
          <w:sz w:val="24"/>
          <w:szCs w:val="24"/>
          <w:lang w:eastAsia="fr-FR"/>
        </w:rPr>
        <w:t>L’âge du faire. Hacking, travail, anarchie</w:t>
      </w:r>
      <w:r w:rsidRPr="00742E54">
        <w:rPr>
          <w:rFonts w:ascii="Garamond" w:eastAsia="Batang" w:hAnsi="Garamond" w:cs="Times New Roman"/>
          <w:sz w:val="24"/>
          <w:szCs w:val="24"/>
          <w:lang w:eastAsia="fr-FR"/>
        </w:rPr>
        <w:t>, Paris, Le</w:t>
      </w:r>
      <w:r>
        <w:rPr>
          <w:rFonts w:ascii="Garamond" w:eastAsia="Batang" w:hAnsi="Garamond" w:cs="Times New Roman"/>
          <w:sz w:val="24"/>
          <w:szCs w:val="24"/>
          <w:lang w:eastAsia="fr-FR"/>
        </w:rPr>
        <w:t xml:space="preserve"> Seuil, coll. « La couleur des idées », 2015, 446</w:t>
      </w:r>
      <w:r w:rsidRPr="00742E54">
        <w:rPr>
          <w:rFonts w:ascii="Garamond" w:eastAsia="Batang" w:hAnsi="Garamond" w:cs="Times New Roman"/>
          <w:sz w:val="24"/>
          <w:szCs w:val="24"/>
          <w:lang w:eastAsia="fr-FR"/>
        </w:rPr>
        <w:t xml:space="preserve"> p. », </w:t>
      </w:r>
      <w:r w:rsidRPr="00EC76E1">
        <w:rPr>
          <w:rFonts w:ascii="Garamond" w:eastAsia="Batang" w:hAnsi="Garamond" w:cs="Times New Roman"/>
          <w:i/>
          <w:sz w:val="24"/>
          <w:szCs w:val="24"/>
          <w:lang w:eastAsia="fr-FR"/>
        </w:rPr>
        <w:t>La nouvelle revue du trava</w:t>
      </w:r>
      <w:r>
        <w:rPr>
          <w:rFonts w:ascii="Garamond" w:eastAsia="Batang" w:hAnsi="Garamond" w:cs="Times New Roman"/>
          <w:sz w:val="24"/>
          <w:szCs w:val="24"/>
          <w:lang w:eastAsia="fr-FR"/>
        </w:rPr>
        <w:t>il [En ligne], 8 | 2016</w:t>
      </w:r>
      <w:r w:rsidR="00EC76E1" w:rsidRPr="00EC76E1">
        <w:rPr>
          <w:rFonts w:ascii="Garamond" w:eastAsia="Batang" w:hAnsi="Garamond" w:cs="Times New Roman"/>
          <w:sz w:val="24"/>
          <w:szCs w:val="24"/>
          <w:lang w:eastAsia="fr-FR"/>
        </w:rPr>
        <w:t>,</w:t>
      </w:r>
      <w:r w:rsidR="00EC76E1">
        <w:rPr>
          <w:rFonts w:ascii="Garamond" w:eastAsia="Batang" w:hAnsi="Garamond" w:cs="Times New Roman"/>
          <w:sz w:val="24"/>
          <w:szCs w:val="24"/>
          <w:lang w:eastAsia="fr-FR"/>
        </w:rPr>
        <w:t xml:space="preserve"> mis en ligne le 14 juin 2016</w:t>
      </w:r>
      <w:r w:rsidR="00EC76E1" w:rsidRPr="00EC76E1">
        <w:rPr>
          <w:rFonts w:ascii="Garamond" w:eastAsia="Batang" w:hAnsi="Garamond" w:cs="Times New Roman"/>
          <w:sz w:val="24"/>
          <w:szCs w:val="24"/>
          <w:lang w:eastAsia="fr-FR"/>
        </w:rPr>
        <w:t xml:space="preserve">. URL : </w:t>
      </w:r>
      <w:hyperlink r:id="rId56" w:history="1">
        <w:r w:rsidR="00EC76E1" w:rsidRPr="00371451">
          <w:rPr>
            <w:rStyle w:val="Lienhypertexte"/>
            <w:rFonts w:ascii="Garamond" w:eastAsia="Batang" w:hAnsi="Garamond" w:cs="Times New Roman"/>
            <w:sz w:val="24"/>
            <w:szCs w:val="24"/>
            <w:lang w:eastAsia="fr-FR"/>
          </w:rPr>
          <w:t>http://nrt.revues.org/2786</w:t>
        </w:r>
      </w:hyperlink>
      <w:r w:rsidR="00EC76E1">
        <w:rPr>
          <w:rFonts w:ascii="Garamond" w:eastAsia="Batang" w:hAnsi="Garamond" w:cs="Times New Roman"/>
          <w:sz w:val="24"/>
          <w:szCs w:val="24"/>
          <w:lang w:eastAsia="fr-FR"/>
        </w:rPr>
        <w:t xml:space="preserve"> </w:t>
      </w:r>
    </w:p>
    <w:p w:rsidR="00D13DEB" w:rsidRDefault="00D13DEB" w:rsidP="00E51346">
      <w:pPr>
        <w:spacing w:after="0" w:line="240" w:lineRule="auto"/>
        <w:jc w:val="both"/>
        <w:rPr>
          <w:rFonts w:ascii="Garamond" w:eastAsia="Batang" w:hAnsi="Garamond" w:cs="Times New Roman"/>
          <w:sz w:val="24"/>
          <w:szCs w:val="24"/>
          <w:lang w:eastAsia="fr-FR"/>
        </w:rPr>
      </w:pPr>
      <w:r>
        <w:rPr>
          <w:rFonts w:ascii="Garamond" w:eastAsia="Batang" w:hAnsi="Garamond" w:cs="Times New Roman"/>
          <w:b/>
          <w:bCs/>
          <w:sz w:val="24"/>
          <w:szCs w:val="24"/>
          <w:lang w:eastAsia="fr-FR"/>
        </w:rPr>
        <w:t>[5</w:t>
      </w:r>
      <w:r w:rsidRPr="00742E54">
        <w:rPr>
          <w:rFonts w:ascii="Garamond" w:eastAsia="Batang" w:hAnsi="Garamond" w:cs="Times New Roman"/>
          <w:b/>
          <w:bCs/>
          <w:sz w:val="24"/>
          <w:szCs w:val="24"/>
          <w:lang w:eastAsia="fr-FR"/>
        </w:rPr>
        <w:t xml:space="preserve">] </w:t>
      </w:r>
      <w:r w:rsidRPr="00742E54">
        <w:rPr>
          <w:rFonts w:ascii="Garamond" w:eastAsia="Batang" w:hAnsi="Garamond" w:cs="Times New Roman"/>
          <w:b/>
          <w:smallCaps/>
          <w:sz w:val="24"/>
          <w:szCs w:val="24"/>
          <w:lang w:eastAsia="fr-FR"/>
        </w:rPr>
        <w:t>Jacquot L.</w:t>
      </w:r>
      <w:r w:rsidRPr="00742E54">
        <w:rPr>
          <w:rFonts w:ascii="Garamond" w:eastAsia="Batang" w:hAnsi="Garamond" w:cs="Times New Roman"/>
          <w:b/>
          <w:bCs/>
          <w:sz w:val="24"/>
          <w:szCs w:val="24"/>
          <w:lang w:eastAsia="fr-FR"/>
        </w:rPr>
        <w:t>,</w:t>
      </w:r>
      <w:r w:rsidRPr="00742E54">
        <w:rPr>
          <w:rFonts w:ascii="Garamond" w:eastAsia="Batang" w:hAnsi="Garamond" w:cs="Times New Roman"/>
          <w:bCs/>
          <w:sz w:val="24"/>
          <w:szCs w:val="24"/>
          <w:lang w:eastAsia="fr-FR"/>
        </w:rPr>
        <w:t xml:space="preserve"> </w:t>
      </w:r>
      <w:r>
        <w:rPr>
          <w:rFonts w:ascii="Garamond" w:eastAsia="Batang" w:hAnsi="Garamond" w:cs="Times New Roman"/>
          <w:sz w:val="24"/>
          <w:szCs w:val="24"/>
          <w:lang w:eastAsia="fr-FR"/>
        </w:rPr>
        <w:t>« Thibault le Texier</w:t>
      </w:r>
      <w:r w:rsidRPr="00742E54">
        <w:rPr>
          <w:rFonts w:ascii="Garamond" w:eastAsia="Batang" w:hAnsi="Garamond" w:cs="Times New Roman"/>
          <w:sz w:val="24"/>
          <w:szCs w:val="24"/>
          <w:lang w:eastAsia="fr-FR"/>
        </w:rPr>
        <w:t xml:space="preserve">, </w:t>
      </w:r>
      <w:r>
        <w:rPr>
          <w:rFonts w:ascii="Garamond" w:eastAsia="Batang" w:hAnsi="Garamond" w:cs="Times New Roman"/>
          <w:i/>
          <w:sz w:val="24"/>
          <w:szCs w:val="24"/>
          <w:lang w:eastAsia="fr-FR"/>
        </w:rPr>
        <w:t>Le maniement des hommes. Essai sur la rationalité managériale</w:t>
      </w:r>
      <w:r w:rsidRPr="00742E54">
        <w:rPr>
          <w:rFonts w:ascii="Garamond" w:eastAsia="Batang" w:hAnsi="Garamond" w:cs="Times New Roman"/>
          <w:sz w:val="24"/>
          <w:szCs w:val="24"/>
          <w:lang w:eastAsia="fr-FR"/>
        </w:rPr>
        <w:t>, Paris,</w:t>
      </w:r>
      <w:r>
        <w:rPr>
          <w:rFonts w:ascii="Garamond" w:eastAsia="Batang" w:hAnsi="Garamond" w:cs="Times New Roman"/>
          <w:sz w:val="24"/>
          <w:szCs w:val="24"/>
          <w:lang w:eastAsia="fr-FR"/>
        </w:rPr>
        <w:t xml:space="preserve"> La Découverte, 2016, 282</w:t>
      </w:r>
      <w:r w:rsidRPr="00742E54">
        <w:rPr>
          <w:rFonts w:ascii="Garamond" w:eastAsia="Batang" w:hAnsi="Garamond" w:cs="Times New Roman"/>
          <w:sz w:val="24"/>
          <w:szCs w:val="24"/>
          <w:lang w:eastAsia="fr-FR"/>
        </w:rPr>
        <w:t xml:space="preserve"> p. », </w:t>
      </w:r>
      <w:r w:rsidRPr="00EC76E1">
        <w:rPr>
          <w:rFonts w:ascii="Garamond" w:eastAsia="Batang" w:hAnsi="Garamond" w:cs="Times New Roman"/>
          <w:i/>
          <w:sz w:val="24"/>
          <w:szCs w:val="24"/>
          <w:lang w:eastAsia="fr-FR"/>
        </w:rPr>
        <w:t>La nouvelle revue du travail</w:t>
      </w:r>
      <w:r>
        <w:rPr>
          <w:rFonts w:ascii="Garamond" w:eastAsia="Batang" w:hAnsi="Garamond" w:cs="Times New Roman"/>
          <w:sz w:val="24"/>
          <w:szCs w:val="24"/>
          <w:lang w:eastAsia="fr-FR"/>
        </w:rPr>
        <w:t xml:space="preserve"> [En ligne], 9 | 2016</w:t>
      </w:r>
      <w:r w:rsidR="00EC76E1">
        <w:rPr>
          <w:rFonts w:ascii="Garamond" w:eastAsia="Batang" w:hAnsi="Garamond" w:cs="Times New Roman"/>
          <w:sz w:val="24"/>
          <w:szCs w:val="24"/>
          <w:lang w:eastAsia="fr-FR"/>
        </w:rPr>
        <w:t>, mis en ligne le 30 octobre 2016</w:t>
      </w:r>
      <w:r w:rsidR="00EC76E1" w:rsidRPr="00EC76E1">
        <w:rPr>
          <w:rFonts w:ascii="Garamond" w:eastAsia="Batang" w:hAnsi="Garamond" w:cs="Times New Roman"/>
          <w:sz w:val="24"/>
          <w:szCs w:val="24"/>
          <w:lang w:eastAsia="fr-FR"/>
        </w:rPr>
        <w:t xml:space="preserve">. URL : </w:t>
      </w:r>
      <w:hyperlink r:id="rId57" w:history="1">
        <w:r w:rsidR="00EC76E1" w:rsidRPr="00371451">
          <w:rPr>
            <w:rStyle w:val="Lienhypertexte"/>
            <w:rFonts w:ascii="Garamond" w:eastAsia="Batang" w:hAnsi="Garamond" w:cs="Times New Roman"/>
            <w:sz w:val="24"/>
            <w:szCs w:val="24"/>
            <w:lang w:eastAsia="fr-FR"/>
          </w:rPr>
          <w:t>http://nrt.revues.org/2981</w:t>
        </w:r>
      </w:hyperlink>
    </w:p>
    <w:p w:rsidR="00EC76E1" w:rsidRDefault="00EC76E1" w:rsidP="00E51346">
      <w:pPr>
        <w:spacing w:after="0" w:line="240" w:lineRule="auto"/>
        <w:jc w:val="both"/>
        <w:rPr>
          <w:rFonts w:ascii="Garamond" w:eastAsia="Batang" w:hAnsi="Garamond" w:cs="Times New Roman"/>
          <w:bCs/>
          <w:sz w:val="24"/>
          <w:szCs w:val="24"/>
          <w:lang w:eastAsia="fr-FR"/>
        </w:rPr>
      </w:pPr>
      <w:r>
        <w:rPr>
          <w:rFonts w:ascii="Garamond" w:eastAsia="Batang" w:hAnsi="Garamond" w:cs="Times New Roman"/>
          <w:b/>
          <w:bCs/>
          <w:sz w:val="24"/>
          <w:szCs w:val="24"/>
          <w:lang w:eastAsia="fr-FR"/>
        </w:rPr>
        <w:t>[6</w:t>
      </w:r>
      <w:r w:rsidRPr="00742E54">
        <w:rPr>
          <w:rFonts w:ascii="Garamond" w:eastAsia="Batang" w:hAnsi="Garamond" w:cs="Times New Roman"/>
          <w:b/>
          <w:bCs/>
          <w:sz w:val="24"/>
          <w:szCs w:val="24"/>
          <w:lang w:eastAsia="fr-FR"/>
        </w:rPr>
        <w:t xml:space="preserve">] </w:t>
      </w:r>
      <w:r w:rsidRPr="00742E54">
        <w:rPr>
          <w:rFonts w:ascii="Garamond" w:eastAsia="Batang" w:hAnsi="Garamond" w:cs="Times New Roman"/>
          <w:b/>
          <w:smallCaps/>
          <w:sz w:val="24"/>
          <w:szCs w:val="24"/>
          <w:lang w:eastAsia="fr-FR"/>
        </w:rPr>
        <w:t>Jacquot L.</w:t>
      </w:r>
      <w:r w:rsidRPr="00742E54">
        <w:rPr>
          <w:rFonts w:ascii="Garamond" w:eastAsia="Batang" w:hAnsi="Garamond" w:cs="Times New Roman"/>
          <w:b/>
          <w:bCs/>
          <w:sz w:val="24"/>
          <w:szCs w:val="24"/>
          <w:lang w:eastAsia="fr-FR"/>
        </w:rPr>
        <w:t>,</w:t>
      </w:r>
      <w:r>
        <w:rPr>
          <w:rFonts w:ascii="Garamond" w:eastAsia="Batang" w:hAnsi="Garamond" w:cs="Times New Roman"/>
          <w:b/>
          <w:bCs/>
          <w:sz w:val="24"/>
          <w:szCs w:val="24"/>
          <w:lang w:eastAsia="fr-FR"/>
        </w:rPr>
        <w:t xml:space="preserve"> </w:t>
      </w:r>
      <w:r w:rsidR="000B7C4A" w:rsidRPr="000B7C4A">
        <w:rPr>
          <w:rFonts w:ascii="Garamond" w:eastAsia="Batang" w:hAnsi="Garamond" w:cs="Times New Roman"/>
          <w:bCs/>
          <w:sz w:val="24"/>
          <w:szCs w:val="24"/>
          <w:lang w:eastAsia="fr-FR"/>
        </w:rPr>
        <w:t xml:space="preserve">« Matthieu de Nanteuil, </w:t>
      </w:r>
      <w:r w:rsidR="000B7C4A" w:rsidRPr="000B7C4A">
        <w:rPr>
          <w:rFonts w:ascii="Garamond" w:eastAsia="Batang" w:hAnsi="Garamond" w:cs="Times New Roman"/>
          <w:bCs/>
          <w:i/>
          <w:sz w:val="24"/>
          <w:szCs w:val="24"/>
          <w:lang w:eastAsia="fr-FR"/>
        </w:rPr>
        <w:t>Rendre justice au travail</w:t>
      </w:r>
      <w:r w:rsidR="000B7C4A" w:rsidRPr="000B7C4A">
        <w:rPr>
          <w:rFonts w:ascii="Garamond" w:eastAsia="Batang" w:hAnsi="Garamond" w:cs="Times New Roman"/>
          <w:bCs/>
          <w:sz w:val="24"/>
          <w:szCs w:val="24"/>
          <w:lang w:eastAsia="fr-FR"/>
        </w:rPr>
        <w:t xml:space="preserve">, Paris, PUF, 364 p. », </w:t>
      </w:r>
      <w:r w:rsidR="000B7C4A" w:rsidRPr="000B7C4A">
        <w:rPr>
          <w:rFonts w:ascii="Garamond" w:eastAsia="Batang" w:hAnsi="Garamond" w:cs="Times New Roman"/>
          <w:bCs/>
          <w:i/>
          <w:sz w:val="24"/>
          <w:szCs w:val="24"/>
          <w:lang w:eastAsia="fr-FR"/>
        </w:rPr>
        <w:t>La nouvelle revue du travail</w:t>
      </w:r>
      <w:r w:rsidR="000B7C4A">
        <w:rPr>
          <w:rFonts w:ascii="Garamond" w:eastAsia="Batang" w:hAnsi="Garamond" w:cs="Times New Roman"/>
          <w:bCs/>
          <w:sz w:val="24"/>
          <w:szCs w:val="24"/>
          <w:lang w:eastAsia="fr-FR"/>
        </w:rPr>
        <w:t>, [en ligne], 12</w:t>
      </w:r>
      <w:r w:rsidR="000B7C4A" w:rsidRPr="000B7C4A">
        <w:rPr>
          <w:rFonts w:ascii="Garamond" w:eastAsia="Batang" w:hAnsi="Garamond" w:cs="Times New Roman"/>
          <w:bCs/>
          <w:sz w:val="24"/>
          <w:szCs w:val="24"/>
          <w:lang w:eastAsia="fr-FR"/>
        </w:rPr>
        <w:t xml:space="preserve"> | 201</w:t>
      </w:r>
      <w:r w:rsidR="000B7C4A">
        <w:rPr>
          <w:rFonts w:ascii="Garamond" w:eastAsia="Batang" w:hAnsi="Garamond" w:cs="Times New Roman"/>
          <w:bCs/>
          <w:sz w:val="24"/>
          <w:szCs w:val="24"/>
          <w:lang w:eastAsia="fr-FR"/>
        </w:rPr>
        <w:t>8</w:t>
      </w:r>
      <w:r w:rsidR="000B7C4A" w:rsidRPr="000B7C4A">
        <w:rPr>
          <w:rFonts w:ascii="Garamond" w:eastAsia="Batang" w:hAnsi="Garamond" w:cs="Times New Roman"/>
          <w:bCs/>
          <w:sz w:val="24"/>
          <w:szCs w:val="24"/>
          <w:lang w:eastAsia="fr-FR"/>
        </w:rPr>
        <w:t xml:space="preserve">, </w:t>
      </w:r>
      <w:r w:rsidR="00DF2E00" w:rsidRPr="00DF2E00">
        <w:rPr>
          <w:rFonts w:ascii="Garamond" w:eastAsia="Batang" w:hAnsi="Garamond" w:cs="Times New Roman"/>
          <w:bCs/>
          <w:sz w:val="24"/>
          <w:szCs w:val="24"/>
          <w:lang w:eastAsia="fr-FR"/>
        </w:rPr>
        <w:t xml:space="preserve">mis en ligne le 01 mai 2018. URL : </w:t>
      </w:r>
      <w:hyperlink r:id="rId58" w:history="1">
        <w:r w:rsidR="00DF2E00" w:rsidRPr="0016197D">
          <w:rPr>
            <w:rStyle w:val="Lienhypertexte"/>
            <w:rFonts w:ascii="Garamond" w:eastAsia="Batang" w:hAnsi="Garamond" w:cs="Times New Roman"/>
            <w:bCs/>
            <w:sz w:val="24"/>
            <w:szCs w:val="24"/>
            <w:lang w:eastAsia="fr-FR"/>
          </w:rPr>
          <w:t>http://journals.openedition.org/nrt/3640</w:t>
        </w:r>
      </w:hyperlink>
      <w:r w:rsidR="00DF2E00">
        <w:rPr>
          <w:rFonts w:ascii="Garamond" w:eastAsia="Batang" w:hAnsi="Garamond" w:cs="Times New Roman"/>
          <w:bCs/>
          <w:sz w:val="24"/>
          <w:szCs w:val="24"/>
          <w:lang w:eastAsia="fr-FR"/>
        </w:rPr>
        <w:t xml:space="preserve"> </w:t>
      </w:r>
    </w:p>
    <w:p w:rsidR="00742E54" w:rsidRDefault="00777914" w:rsidP="00E51346">
      <w:pPr>
        <w:spacing w:after="0" w:line="240" w:lineRule="auto"/>
        <w:jc w:val="both"/>
        <w:rPr>
          <w:rFonts w:ascii="Garamond" w:eastAsia="Batang" w:hAnsi="Garamond" w:cs="Times New Roman"/>
          <w:bCs/>
          <w:sz w:val="24"/>
          <w:szCs w:val="24"/>
          <w:lang w:eastAsia="fr-FR"/>
        </w:rPr>
      </w:pPr>
      <w:r>
        <w:rPr>
          <w:rFonts w:ascii="Garamond" w:eastAsia="Batang" w:hAnsi="Garamond" w:cs="Times New Roman"/>
          <w:b/>
          <w:bCs/>
          <w:sz w:val="24"/>
          <w:szCs w:val="24"/>
          <w:lang w:eastAsia="fr-FR"/>
        </w:rPr>
        <w:t>[7</w:t>
      </w:r>
      <w:r w:rsidRPr="00777914">
        <w:rPr>
          <w:rFonts w:ascii="Garamond" w:eastAsia="Batang" w:hAnsi="Garamond" w:cs="Times New Roman"/>
          <w:b/>
          <w:bCs/>
          <w:sz w:val="24"/>
          <w:szCs w:val="24"/>
          <w:lang w:eastAsia="fr-FR"/>
        </w:rPr>
        <w:t>] J</w:t>
      </w:r>
      <w:r w:rsidR="00641EE3">
        <w:rPr>
          <w:rFonts w:ascii="Garamond" w:eastAsia="Batang" w:hAnsi="Garamond" w:cs="Times New Roman"/>
          <w:b/>
          <w:bCs/>
          <w:smallCaps/>
          <w:sz w:val="24"/>
          <w:szCs w:val="24"/>
          <w:lang w:eastAsia="fr-FR"/>
        </w:rPr>
        <w:t>acquot</w:t>
      </w:r>
      <w:r w:rsidRPr="00777914">
        <w:rPr>
          <w:rFonts w:ascii="Garamond" w:eastAsia="Batang" w:hAnsi="Garamond" w:cs="Times New Roman"/>
          <w:b/>
          <w:bCs/>
          <w:sz w:val="24"/>
          <w:szCs w:val="24"/>
          <w:lang w:eastAsia="fr-FR"/>
        </w:rPr>
        <w:t xml:space="preserve"> L.,</w:t>
      </w:r>
      <w:r>
        <w:rPr>
          <w:rFonts w:ascii="Garamond" w:eastAsia="Batang" w:hAnsi="Garamond" w:cs="Times New Roman"/>
          <w:bCs/>
          <w:sz w:val="24"/>
          <w:szCs w:val="24"/>
          <w:lang w:eastAsia="fr-FR"/>
        </w:rPr>
        <w:t xml:space="preserve"> « Alain </w:t>
      </w:r>
      <w:proofErr w:type="spellStart"/>
      <w:r>
        <w:rPr>
          <w:rFonts w:ascii="Garamond" w:eastAsia="Batang" w:hAnsi="Garamond" w:cs="Times New Roman"/>
          <w:bCs/>
          <w:sz w:val="24"/>
          <w:szCs w:val="24"/>
          <w:lang w:eastAsia="fr-FR"/>
        </w:rPr>
        <w:t>Dewerpe</w:t>
      </w:r>
      <w:proofErr w:type="spellEnd"/>
      <w:r>
        <w:rPr>
          <w:rFonts w:ascii="Garamond" w:eastAsia="Batang" w:hAnsi="Garamond" w:cs="Times New Roman"/>
          <w:bCs/>
          <w:sz w:val="24"/>
          <w:szCs w:val="24"/>
          <w:lang w:eastAsia="fr-FR"/>
        </w:rPr>
        <w:t xml:space="preserve">, </w:t>
      </w:r>
      <w:r w:rsidRPr="00DF2E00">
        <w:rPr>
          <w:rFonts w:ascii="Garamond" w:eastAsia="Batang" w:hAnsi="Garamond" w:cs="Times New Roman"/>
          <w:bCs/>
          <w:i/>
          <w:sz w:val="24"/>
          <w:szCs w:val="24"/>
          <w:lang w:eastAsia="fr-FR"/>
        </w:rPr>
        <w:t xml:space="preserve">Les mondes de l’industrie. L’Ansaldo, un capitalisme </w:t>
      </w:r>
      <w:r w:rsidR="009C0214" w:rsidRPr="00DF2E00">
        <w:rPr>
          <w:rFonts w:ascii="Garamond" w:eastAsia="Batang" w:hAnsi="Garamond" w:cs="Times New Roman"/>
          <w:bCs/>
          <w:i/>
          <w:sz w:val="24"/>
          <w:szCs w:val="24"/>
          <w:lang w:eastAsia="fr-FR"/>
        </w:rPr>
        <w:t>à l’italienne </w:t>
      </w:r>
      <w:r w:rsidR="009C0214">
        <w:rPr>
          <w:rFonts w:ascii="Garamond" w:eastAsia="Batang" w:hAnsi="Garamond" w:cs="Times New Roman"/>
          <w:bCs/>
          <w:sz w:val="24"/>
          <w:szCs w:val="24"/>
          <w:lang w:eastAsia="fr-FR"/>
        </w:rPr>
        <w:t>», Paris, Éditions</w:t>
      </w:r>
      <w:r>
        <w:rPr>
          <w:rFonts w:ascii="Garamond" w:eastAsia="Batang" w:hAnsi="Garamond" w:cs="Times New Roman"/>
          <w:bCs/>
          <w:sz w:val="24"/>
          <w:szCs w:val="24"/>
          <w:lang w:eastAsia="fr-FR"/>
        </w:rPr>
        <w:t xml:space="preserve"> EHESS</w:t>
      </w:r>
      <w:r w:rsidR="009C0214">
        <w:rPr>
          <w:rFonts w:ascii="Garamond" w:eastAsia="Batang" w:hAnsi="Garamond" w:cs="Times New Roman"/>
          <w:bCs/>
          <w:sz w:val="24"/>
          <w:szCs w:val="24"/>
          <w:lang w:eastAsia="fr-FR"/>
        </w:rPr>
        <w:t>, 632</w:t>
      </w:r>
      <w:r w:rsidRPr="00777914">
        <w:rPr>
          <w:rFonts w:ascii="Garamond" w:eastAsia="Batang" w:hAnsi="Garamond" w:cs="Times New Roman"/>
          <w:bCs/>
          <w:sz w:val="24"/>
          <w:szCs w:val="24"/>
          <w:lang w:eastAsia="fr-FR"/>
        </w:rPr>
        <w:t xml:space="preserve"> p. », </w:t>
      </w:r>
      <w:r w:rsidRPr="009C0214">
        <w:rPr>
          <w:rFonts w:ascii="Garamond" w:eastAsia="Batang" w:hAnsi="Garamond" w:cs="Times New Roman"/>
          <w:bCs/>
          <w:i/>
          <w:sz w:val="24"/>
          <w:szCs w:val="24"/>
          <w:lang w:eastAsia="fr-FR"/>
        </w:rPr>
        <w:t>La nouvelle revue du travail</w:t>
      </w:r>
      <w:r w:rsidR="009C0214">
        <w:rPr>
          <w:rFonts w:ascii="Garamond" w:eastAsia="Batang" w:hAnsi="Garamond" w:cs="Times New Roman"/>
          <w:bCs/>
          <w:sz w:val="24"/>
          <w:szCs w:val="24"/>
          <w:lang w:eastAsia="fr-FR"/>
        </w:rPr>
        <w:t>, [en ligne], 13</w:t>
      </w:r>
      <w:r w:rsidR="00EB73C6">
        <w:rPr>
          <w:rFonts w:ascii="Garamond" w:eastAsia="Batang" w:hAnsi="Garamond" w:cs="Times New Roman"/>
          <w:bCs/>
          <w:sz w:val="24"/>
          <w:szCs w:val="24"/>
          <w:lang w:eastAsia="fr-FR"/>
        </w:rPr>
        <w:t xml:space="preserve"> | 2019</w:t>
      </w:r>
      <w:r w:rsidR="00DF2E00" w:rsidRPr="00DF2E00">
        <w:rPr>
          <w:rFonts w:ascii="Garamond" w:eastAsia="Batang" w:hAnsi="Garamond" w:cs="Times New Roman"/>
          <w:bCs/>
          <w:sz w:val="24"/>
          <w:szCs w:val="24"/>
          <w:lang w:eastAsia="fr-FR"/>
        </w:rPr>
        <w:t>, mis en ligne le 01 novembre 2019</w:t>
      </w:r>
      <w:r w:rsidR="00DF2E00">
        <w:rPr>
          <w:rFonts w:ascii="Garamond" w:eastAsia="Batang" w:hAnsi="Garamond" w:cs="Times New Roman"/>
          <w:bCs/>
          <w:sz w:val="24"/>
          <w:szCs w:val="24"/>
          <w:lang w:eastAsia="fr-FR"/>
        </w:rPr>
        <w:t xml:space="preserve">. </w:t>
      </w:r>
      <w:r w:rsidR="00DF2E00" w:rsidRPr="00DF2E00">
        <w:rPr>
          <w:rFonts w:ascii="Garamond" w:eastAsia="Batang" w:hAnsi="Garamond" w:cs="Times New Roman"/>
          <w:bCs/>
          <w:sz w:val="24"/>
          <w:szCs w:val="24"/>
          <w:lang w:eastAsia="fr-FR"/>
        </w:rPr>
        <w:t xml:space="preserve">URL : </w:t>
      </w:r>
      <w:hyperlink r:id="rId59" w:history="1">
        <w:r w:rsidR="00DF2E00" w:rsidRPr="0016197D">
          <w:rPr>
            <w:rStyle w:val="Lienhypertexte"/>
            <w:rFonts w:ascii="Garamond" w:eastAsia="Batang" w:hAnsi="Garamond" w:cs="Times New Roman"/>
            <w:bCs/>
            <w:sz w:val="24"/>
            <w:szCs w:val="24"/>
            <w:lang w:eastAsia="fr-FR"/>
          </w:rPr>
          <w:t>http://journals.openedition.org/nrt/6385</w:t>
        </w:r>
      </w:hyperlink>
      <w:r w:rsidR="00DF2E00">
        <w:rPr>
          <w:rFonts w:ascii="Garamond" w:eastAsia="Batang" w:hAnsi="Garamond" w:cs="Times New Roman"/>
          <w:bCs/>
          <w:sz w:val="24"/>
          <w:szCs w:val="24"/>
          <w:lang w:eastAsia="fr-FR"/>
        </w:rPr>
        <w:t xml:space="preserve"> </w:t>
      </w:r>
    </w:p>
    <w:p w:rsidR="00641EE3" w:rsidRPr="00641EE3" w:rsidRDefault="00641EE3" w:rsidP="00E51346">
      <w:pPr>
        <w:spacing w:after="0" w:line="240" w:lineRule="auto"/>
        <w:jc w:val="both"/>
        <w:rPr>
          <w:rFonts w:ascii="Garamond" w:eastAsia="Batang" w:hAnsi="Garamond" w:cs="Times New Roman"/>
          <w:sz w:val="24"/>
          <w:szCs w:val="24"/>
          <w:lang w:eastAsia="fr-FR"/>
        </w:rPr>
      </w:pPr>
      <w:r w:rsidRPr="00641EE3">
        <w:rPr>
          <w:rFonts w:ascii="Garamond" w:eastAsia="Batang" w:hAnsi="Garamond" w:cs="Times New Roman"/>
          <w:b/>
          <w:bCs/>
          <w:sz w:val="24"/>
          <w:szCs w:val="24"/>
          <w:lang w:eastAsia="fr-FR"/>
        </w:rPr>
        <w:lastRenderedPageBreak/>
        <w:t xml:space="preserve">[8] </w:t>
      </w:r>
      <w:r w:rsidRPr="00641EE3">
        <w:rPr>
          <w:rFonts w:ascii="Garamond" w:eastAsia="Batang" w:hAnsi="Garamond" w:cs="Times New Roman"/>
          <w:b/>
          <w:smallCaps/>
          <w:sz w:val="24"/>
          <w:szCs w:val="24"/>
          <w:lang w:eastAsia="fr-FR"/>
        </w:rPr>
        <w:t>Jacquot L.</w:t>
      </w:r>
      <w:r w:rsidRPr="00641EE3">
        <w:rPr>
          <w:rFonts w:ascii="Garamond" w:eastAsia="Batang" w:hAnsi="Garamond" w:cs="Times New Roman"/>
          <w:b/>
          <w:bCs/>
          <w:sz w:val="24"/>
          <w:szCs w:val="24"/>
          <w:lang w:eastAsia="fr-FR"/>
        </w:rPr>
        <w:t xml:space="preserve">, </w:t>
      </w:r>
      <w:r w:rsidRPr="00641EE3">
        <w:rPr>
          <w:rFonts w:ascii="Garamond" w:eastAsia="Batang" w:hAnsi="Garamond" w:cs="Times New Roman"/>
          <w:bCs/>
          <w:sz w:val="24"/>
          <w:szCs w:val="24"/>
          <w:lang w:eastAsia="fr-FR"/>
        </w:rPr>
        <w:t xml:space="preserve">« Pierre Musso, </w:t>
      </w:r>
      <w:r w:rsidRPr="00641EE3">
        <w:rPr>
          <w:rFonts w:ascii="Garamond" w:eastAsia="Batang" w:hAnsi="Garamond" w:cs="Times New Roman"/>
          <w:bCs/>
          <w:i/>
          <w:sz w:val="24"/>
          <w:szCs w:val="24"/>
          <w:lang w:eastAsia="fr-FR"/>
        </w:rPr>
        <w:t>Le temps de l’État-Entreprise. Berlusconi, Trump, Macron</w:t>
      </w:r>
      <w:r w:rsidRPr="00641EE3">
        <w:rPr>
          <w:rFonts w:ascii="Garamond" w:eastAsia="Batang" w:hAnsi="Garamond" w:cs="Times New Roman"/>
          <w:bCs/>
          <w:sz w:val="24"/>
          <w:szCs w:val="24"/>
          <w:lang w:eastAsia="fr-FR"/>
        </w:rPr>
        <w:t xml:space="preserve">, Paris, Fayard, 352 p. », </w:t>
      </w:r>
      <w:r w:rsidRPr="00641EE3">
        <w:rPr>
          <w:rFonts w:ascii="Garamond" w:eastAsia="Batang" w:hAnsi="Garamond" w:cs="Times New Roman"/>
          <w:bCs/>
          <w:i/>
          <w:sz w:val="24"/>
          <w:szCs w:val="24"/>
          <w:lang w:eastAsia="fr-FR"/>
        </w:rPr>
        <w:t>La nouvelle revue du travail</w:t>
      </w:r>
      <w:r w:rsidRPr="00641EE3">
        <w:rPr>
          <w:rFonts w:ascii="Garamond" w:eastAsia="Batang" w:hAnsi="Garamond" w:cs="Times New Roman"/>
          <w:bCs/>
          <w:sz w:val="24"/>
          <w:szCs w:val="24"/>
          <w:lang w:eastAsia="fr-FR"/>
        </w:rPr>
        <w:t xml:space="preserve"> [En ligne], 17 | 2020,</w:t>
      </w:r>
      <w:r w:rsidR="00DF2E00">
        <w:rPr>
          <w:rFonts w:ascii="Garamond" w:eastAsia="Batang" w:hAnsi="Garamond" w:cs="Times New Roman"/>
          <w:bCs/>
          <w:sz w:val="24"/>
          <w:szCs w:val="24"/>
          <w:lang w:eastAsia="fr-FR"/>
        </w:rPr>
        <w:t xml:space="preserve"> </w:t>
      </w:r>
      <w:r w:rsidR="00DF2E00" w:rsidRPr="00DF2E00">
        <w:rPr>
          <w:rFonts w:ascii="Garamond" w:eastAsia="Batang" w:hAnsi="Garamond" w:cs="Times New Roman"/>
          <w:bCs/>
          <w:sz w:val="24"/>
          <w:szCs w:val="24"/>
          <w:lang w:eastAsia="fr-FR"/>
        </w:rPr>
        <w:t>mis en ligne le 01 novembre 202</w:t>
      </w:r>
      <w:r w:rsidR="00DF2E00">
        <w:rPr>
          <w:rFonts w:ascii="Garamond" w:eastAsia="Batang" w:hAnsi="Garamond" w:cs="Times New Roman"/>
          <w:bCs/>
          <w:sz w:val="24"/>
          <w:szCs w:val="24"/>
          <w:lang w:eastAsia="fr-FR"/>
        </w:rPr>
        <w:t>0</w:t>
      </w:r>
      <w:r w:rsidR="00DF2E00" w:rsidRPr="00DF2E00">
        <w:rPr>
          <w:rFonts w:ascii="Garamond" w:eastAsia="Batang" w:hAnsi="Garamond" w:cs="Times New Roman"/>
          <w:bCs/>
          <w:sz w:val="24"/>
          <w:szCs w:val="24"/>
          <w:lang w:eastAsia="fr-FR"/>
        </w:rPr>
        <w:t xml:space="preserve">. URL : </w:t>
      </w:r>
      <w:hyperlink r:id="rId60" w:history="1">
        <w:r w:rsidR="00DF2E00" w:rsidRPr="0016197D">
          <w:rPr>
            <w:rStyle w:val="Lienhypertexte"/>
            <w:rFonts w:ascii="Garamond" w:eastAsia="Batang" w:hAnsi="Garamond" w:cs="Times New Roman"/>
            <w:bCs/>
            <w:sz w:val="24"/>
            <w:szCs w:val="24"/>
            <w:lang w:eastAsia="fr-FR"/>
          </w:rPr>
          <w:t>https://doi.org/10.4000/nrt.7807</w:t>
        </w:r>
      </w:hyperlink>
      <w:r w:rsidR="00DF2E00">
        <w:rPr>
          <w:rFonts w:ascii="Garamond" w:eastAsia="Batang" w:hAnsi="Garamond" w:cs="Times New Roman"/>
          <w:bCs/>
          <w:sz w:val="24"/>
          <w:szCs w:val="24"/>
          <w:lang w:eastAsia="fr-FR"/>
        </w:rPr>
        <w:t xml:space="preserve"> </w:t>
      </w:r>
    </w:p>
    <w:p w:rsidR="00641EE3" w:rsidRPr="00D61EAD" w:rsidRDefault="00641EE3" w:rsidP="00D61EAD">
      <w:pPr>
        <w:spacing w:before="120" w:after="0" w:line="240" w:lineRule="auto"/>
        <w:jc w:val="both"/>
        <w:rPr>
          <w:rFonts w:ascii="Garamond" w:eastAsia="Batang" w:hAnsi="Garamond" w:cs="Times New Roman"/>
          <w:bCs/>
          <w:sz w:val="24"/>
          <w:szCs w:val="24"/>
          <w:lang w:eastAsia="fr-FR"/>
        </w:rPr>
      </w:pPr>
    </w:p>
    <w:sectPr w:rsidR="00641EE3" w:rsidRPr="00D61EAD">
      <w:footerReference w:type="default" r:id="rId6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1BCD" w:rsidRDefault="00D41BCD" w:rsidP="00D87ED5">
      <w:pPr>
        <w:spacing w:after="0" w:line="240" w:lineRule="auto"/>
      </w:pPr>
      <w:r>
        <w:separator/>
      </w:r>
    </w:p>
  </w:endnote>
  <w:endnote w:type="continuationSeparator" w:id="0">
    <w:p w:rsidR="00D41BCD" w:rsidRDefault="00D41BCD" w:rsidP="00D87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tblCellMar>
        <w:top w:w="115" w:type="dxa"/>
        <w:left w:w="115" w:type="dxa"/>
        <w:bottom w:w="115" w:type="dxa"/>
        <w:right w:w="115" w:type="dxa"/>
      </w:tblCellMar>
      <w:tblLook w:val="04A0" w:firstRow="1" w:lastRow="0" w:firstColumn="1" w:lastColumn="0" w:noHBand="0" w:noVBand="1"/>
    </w:tblPr>
    <w:tblGrid>
      <w:gridCol w:w="8618"/>
      <w:gridCol w:w="454"/>
    </w:tblGrid>
    <w:tr w:rsidR="0050746B">
      <w:trPr>
        <w:jc w:val="right"/>
      </w:trPr>
      <w:tc>
        <w:tcPr>
          <w:tcW w:w="4795" w:type="dxa"/>
          <w:vAlign w:val="center"/>
        </w:tcPr>
        <w:sdt>
          <w:sdtPr>
            <w:rPr>
              <w:color w:val="000000" w:themeColor="text1"/>
            </w:rPr>
            <w:alias w:val="Auteur"/>
            <w:tag w:val=""/>
            <w:id w:val="1534539408"/>
            <w:placeholder>
              <w:docPart w:val="B1597F3A045840E6AAB53DCBDD035152"/>
            </w:placeholder>
            <w:dataBinding w:prefixMappings="xmlns:ns0='http://purl.org/dc/elements/1.1/' xmlns:ns1='http://schemas.openxmlformats.org/package/2006/metadata/core-properties' " w:xpath="/ns1:coreProperties[1]/ns0:creator[1]" w:storeItemID="{6C3C8BC8-F283-45AE-878A-BAB7291924A1}"/>
            <w:text/>
          </w:sdtPr>
          <w:sdtEndPr/>
          <w:sdtContent>
            <w:p w:rsidR="0050746B" w:rsidRDefault="0050746B">
              <w:pPr>
                <w:pStyle w:val="En-tte"/>
                <w:jc w:val="right"/>
                <w:rPr>
                  <w:caps/>
                  <w:color w:val="000000" w:themeColor="text1"/>
                </w:rPr>
              </w:pPr>
              <w:r w:rsidRPr="0050746B">
                <w:rPr>
                  <w:color w:val="000000" w:themeColor="text1"/>
                </w:rPr>
                <w:t xml:space="preserve">Jacquot </w:t>
              </w:r>
              <w:r>
                <w:rPr>
                  <w:color w:val="000000" w:themeColor="text1"/>
                </w:rPr>
                <w:t>Lionel</w:t>
              </w:r>
            </w:p>
          </w:sdtContent>
        </w:sdt>
      </w:tc>
      <w:tc>
        <w:tcPr>
          <w:tcW w:w="250" w:type="pct"/>
          <w:shd w:val="clear" w:color="auto" w:fill="C0504D" w:themeFill="accent2"/>
          <w:vAlign w:val="center"/>
        </w:tcPr>
        <w:p w:rsidR="0050746B" w:rsidRDefault="0050746B">
          <w:pPr>
            <w:pStyle w:val="Pieddepage"/>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color w:val="FFFFFF" w:themeColor="background1"/>
            </w:rPr>
            <w:t>2</w:t>
          </w:r>
          <w:r>
            <w:rPr>
              <w:color w:val="FFFFFF" w:themeColor="background1"/>
            </w:rPr>
            <w:fldChar w:fldCharType="end"/>
          </w:r>
        </w:p>
      </w:tc>
    </w:tr>
  </w:tbl>
  <w:p w:rsidR="00846761" w:rsidRDefault="0084676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1BCD" w:rsidRDefault="00D41BCD" w:rsidP="00D87ED5">
      <w:pPr>
        <w:spacing w:after="0" w:line="240" w:lineRule="auto"/>
      </w:pPr>
      <w:r>
        <w:separator/>
      </w:r>
    </w:p>
  </w:footnote>
  <w:footnote w:type="continuationSeparator" w:id="0">
    <w:p w:rsidR="00D41BCD" w:rsidRDefault="00D41BCD" w:rsidP="00D87E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465F4C"/>
    <w:multiLevelType w:val="hybridMultilevel"/>
    <w:tmpl w:val="6C12904C"/>
    <w:lvl w:ilvl="0" w:tplc="040C0009">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 w15:restartNumberingAfterBreak="0">
    <w:nsid w:val="19C3140F"/>
    <w:multiLevelType w:val="hybridMultilevel"/>
    <w:tmpl w:val="912CA6BA"/>
    <w:lvl w:ilvl="0" w:tplc="28861DAC">
      <w:start w:val="1"/>
      <w:numFmt w:val="upperRoman"/>
      <w:pStyle w:val="Titre7"/>
      <w:lvlText w:val="%1."/>
      <w:lvlJc w:val="left"/>
      <w:pPr>
        <w:tabs>
          <w:tab w:val="num" w:pos="1080"/>
        </w:tabs>
        <w:ind w:left="1080" w:hanging="720"/>
      </w:pPr>
    </w:lvl>
    <w:lvl w:ilvl="1" w:tplc="8B303BDA">
      <w:start w:val="1"/>
      <w:numFmt w:val="upp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2" w15:restartNumberingAfterBreak="0">
    <w:nsid w:val="249224FE"/>
    <w:multiLevelType w:val="hybridMultilevel"/>
    <w:tmpl w:val="03A2C96E"/>
    <w:lvl w:ilvl="0" w:tplc="F52A0E4E">
      <w:start w:val="1"/>
      <w:numFmt w:val="upperLetter"/>
      <w:lvlText w:val="%1."/>
      <w:lvlJc w:val="left"/>
      <w:pPr>
        <w:tabs>
          <w:tab w:val="num" w:pos="1440"/>
        </w:tabs>
        <w:ind w:left="1440" w:hanging="360"/>
      </w:pPr>
    </w:lvl>
    <w:lvl w:ilvl="1" w:tplc="040C0019">
      <w:start w:val="1"/>
      <w:numFmt w:val="lowerLetter"/>
      <w:lvlText w:val="%2."/>
      <w:lvlJc w:val="left"/>
      <w:pPr>
        <w:tabs>
          <w:tab w:val="num" w:pos="2160"/>
        </w:tabs>
        <w:ind w:left="2160" w:hanging="360"/>
      </w:pPr>
    </w:lvl>
    <w:lvl w:ilvl="2" w:tplc="040C001B">
      <w:start w:val="1"/>
      <w:numFmt w:val="lowerRoman"/>
      <w:lvlText w:val="%3."/>
      <w:lvlJc w:val="right"/>
      <w:pPr>
        <w:tabs>
          <w:tab w:val="num" w:pos="2880"/>
        </w:tabs>
        <w:ind w:left="2880" w:hanging="180"/>
      </w:pPr>
    </w:lvl>
    <w:lvl w:ilvl="3" w:tplc="040C000F">
      <w:start w:val="1"/>
      <w:numFmt w:val="decimal"/>
      <w:lvlText w:val="%4."/>
      <w:lvlJc w:val="left"/>
      <w:pPr>
        <w:tabs>
          <w:tab w:val="num" w:pos="3600"/>
        </w:tabs>
        <w:ind w:left="3600" w:hanging="360"/>
      </w:pPr>
    </w:lvl>
    <w:lvl w:ilvl="4" w:tplc="040C0019">
      <w:start w:val="1"/>
      <w:numFmt w:val="lowerLetter"/>
      <w:lvlText w:val="%5."/>
      <w:lvlJc w:val="left"/>
      <w:pPr>
        <w:tabs>
          <w:tab w:val="num" w:pos="4320"/>
        </w:tabs>
        <w:ind w:left="4320" w:hanging="360"/>
      </w:pPr>
    </w:lvl>
    <w:lvl w:ilvl="5" w:tplc="040C001B">
      <w:start w:val="1"/>
      <w:numFmt w:val="lowerRoman"/>
      <w:lvlText w:val="%6."/>
      <w:lvlJc w:val="right"/>
      <w:pPr>
        <w:tabs>
          <w:tab w:val="num" w:pos="5040"/>
        </w:tabs>
        <w:ind w:left="5040" w:hanging="180"/>
      </w:pPr>
    </w:lvl>
    <w:lvl w:ilvl="6" w:tplc="040C000F">
      <w:start w:val="1"/>
      <w:numFmt w:val="decimal"/>
      <w:lvlText w:val="%7."/>
      <w:lvlJc w:val="left"/>
      <w:pPr>
        <w:tabs>
          <w:tab w:val="num" w:pos="5760"/>
        </w:tabs>
        <w:ind w:left="5760" w:hanging="360"/>
      </w:pPr>
    </w:lvl>
    <w:lvl w:ilvl="7" w:tplc="040C0019">
      <w:start w:val="1"/>
      <w:numFmt w:val="lowerLetter"/>
      <w:lvlText w:val="%8."/>
      <w:lvlJc w:val="left"/>
      <w:pPr>
        <w:tabs>
          <w:tab w:val="num" w:pos="6480"/>
        </w:tabs>
        <w:ind w:left="6480" w:hanging="360"/>
      </w:pPr>
    </w:lvl>
    <w:lvl w:ilvl="8" w:tplc="040C001B">
      <w:start w:val="1"/>
      <w:numFmt w:val="lowerRoman"/>
      <w:lvlText w:val="%9."/>
      <w:lvlJc w:val="right"/>
      <w:pPr>
        <w:tabs>
          <w:tab w:val="num" w:pos="7200"/>
        </w:tabs>
        <w:ind w:left="7200" w:hanging="180"/>
      </w:pPr>
    </w:lvl>
  </w:abstractNum>
  <w:abstractNum w:abstractNumId="3" w15:restartNumberingAfterBreak="0">
    <w:nsid w:val="25FA2D2A"/>
    <w:multiLevelType w:val="hybridMultilevel"/>
    <w:tmpl w:val="81B20EE6"/>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367F69DA"/>
    <w:multiLevelType w:val="hybridMultilevel"/>
    <w:tmpl w:val="329E4916"/>
    <w:lvl w:ilvl="0" w:tplc="F3C80026">
      <w:start w:val="2"/>
      <w:numFmt w:val="bullet"/>
      <w:lvlText w:val="-"/>
      <w:lvlJc w:val="left"/>
      <w:pPr>
        <w:tabs>
          <w:tab w:val="num" w:pos="720"/>
        </w:tabs>
        <w:ind w:left="720" w:hanging="360"/>
      </w:pPr>
      <w:rPr>
        <w:rFonts w:ascii="Batang" w:eastAsia="Batang" w:hAnsi="Batang" w:cs="Times New Roman" w:hint="eastAsia"/>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EF0737"/>
    <w:multiLevelType w:val="hybridMultilevel"/>
    <w:tmpl w:val="5AFCD5AE"/>
    <w:lvl w:ilvl="0" w:tplc="3380003E">
      <w:start w:val="1"/>
      <w:numFmt w:val="upperRoman"/>
      <w:lvlText w:val="%1."/>
      <w:lvlJc w:val="left"/>
      <w:pPr>
        <w:tabs>
          <w:tab w:val="num" w:pos="1080"/>
        </w:tabs>
        <w:ind w:left="1080" w:hanging="720"/>
      </w:pPr>
    </w:lvl>
    <w:lvl w:ilvl="1" w:tplc="0F56C4C2">
      <w:start w:val="1"/>
      <w:numFmt w:val="upp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6" w15:restartNumberingAfterBreak="0">
    <w:nsid w:val="6F6722FC"/>
    <w:multiLevelType w:val="hybridMultilevel"/>
    <w:tmpl w:val="4CDC224C"/>
    <w:lvl w:ilvl="0" w:tplc="040C0015">
      <w:start w:val="1"/>
      <w:numFmt w:val="upperLetter"/>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7" w15:restartNumberingAfterBreak="0">
    <w:nsid w:val="744D0064"/>
    <w:multiLevelType w:val="hybridMultilevel"/>
    <w:tmpl w:val="B41666B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6"/>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568"/>
    <w:rsid w:val="00000409"/>
    <w:rsid w:val="000021E7"/>
    <w:rsid w:val="000030B0"/>
    <w:rsid w:val="00004525"/>
    <w:rsid w:val="00005BB8"/>
    <w:rsid w:val="000079CE"/>
    <w:rsid w:val="000128DD"/>
    <w:rsid w:val="00015DDD"/>
    <w:rsid w:val="000209F0"/>
    <w:rsid w:val="00021C60"/>
    <w:rsid w:val="00022777"/>
    <w:rsid w:val="0002777E"/>
    <w:rsid w:val="00027F1D"/>
    <w:rsid w:val="00032C3F"/>
    <w:rsid w:val="0003395B"/>
    <w:rsid w:val="00033ABA"/>
    <w:rsid w:val="00034EA5"/>
    <w:rsid w:val="000372C4"/>
    <w:rsid w:val="00037EC0"/>
    <w:rsid w:val="000552B0"/>
    <w:rsid w:val="000579A0"/>
    <w:rsid w:val="000620C2"/>
    <w:rsid w:val="000645F5"/>
    <w:rsid w:val="00080469"/>
    <w:rsid w:val="00082070"/>
    <w:rsid w:val="00091D0C"/>
    <w:rsid w:val="00097B09"/>
    <w:rsid w:val="000A4453"/>
    <w:rsid w:val="000A53B1"/>
    <w:rsid w:val="000A781D"/>
    <w:rsid w:val="000B596F"/>
    <w:rsid w:val="000B727B"/>
    <w:rsid w:val="000B7C4A"/>
    <w:rsid w:val="000C414B"/>
    <w:rsid w:val="000C48E5"/>
    <w:rsid w:val="000C67B4"/>
    <w:rsid w:val="000D0B79"/>
    <w:rsid w:val="000D1FEA"/>
    <w:rsid w:val="000E6419"/>
    <w:rsid w:val="000F11AB"/>
    <w:rsid w:val="000F4C7B"/>
    <w:rsid w:val="000F55BB"/>
    <w:rsid w:val="000F5BB0"/>
    <w:rsid w:val="000F762B"/>
    <w:rsid w:val="0010235C"/>
    <w:rsid w:val="001039CD"/>
    <w:rsid w:val="00104AAB"/>
    <w:rsid w:val="0010631D"/>
    <w:rsid w:val="0011428A"/>
    <w:rsid w:val="0011452C"/>
    <w:rsid w:val="0013159E"/>
    <w:rsid w:val="00134480"/>
    <w:rsid w:val="0013498F"/>
    <w:rsid w:val="001417E1"/>
    <w:rsid w:val="00141BA0"/>
    <w:rsid w:val="00147A8D"/>
    <w:rsid w:val="001527F6"/>
    <w:rsid w:val="001535EA"/>
    <w:rsid w:val="001570F4"/>
    <w:rsid w:val="001579A3"/>
    <w:rsid w:val="00157C11"/>
    <w:rsid w:val="00162AB4"/>
    <w:rsid w:val="00163AD3"/>
    <w:rsid w:val="001668F8"/>
    <w:rsid w:val="00170B3C"/>
    <w:rsid w:val="001747CA"/>
    <w:rsid w:val="001759D2"/>
    <w:rsid w:val="00177D08"/>
    <w:rsid w:val="00181235"/>
    <w:rsid w:val="00181504"/>
    <w:rsid w:val="00181F37"/>
    <w:rsid w:val="0018264C"/>
    <w:rsid w:val="00183284"/>
    <w:rsid w:val="00185C7B"/>
    <w:rsid w:val="00186F46"/>
    <w:rsid w:val="001876CF"/>
    <w:rsid w:val="001914FC"/>
    <w:rsid w:val="001925B3"/>
    <w:rsid w:val="00197702"/>
    <w:rsid w:val="00197731"/>
    <w:rsid w:val="001A6048"/>
    <w:rsid w:val="001A7B73"/>
    <w:rsid w:val="001B211C"/>
    <w:rsid w:val="001B6C0B"/>
    <w:rsid w:val="001C7E7B"/>
    <w:rsid w:val="001D0785"/>
    <w:rsid w:val="001D3664"/>
    <w:rsid w:val="001E02D5"/>
    <w:rsid w:val="001E3C85"/>
    <w:rsid w:val="001E4680"/>
    <w:rsid w:val="001E5283"/>
    <w:rsid w:val="001E731C"/>
    <w:rsid w:val="001F056E"/>
    <w:rsid w:val="00202590"/>
    <w:rsid w:val="0021079E"/>
    <w:rsid w:val="0021631D"/>
    <w:rsid w:val="002163D6"/>
    <w:rsid w:val="00223EA4"/>
    <w:rsid w:val="00231FC8"/>
    <w:rsid w:val="00242F8A"/>
    <w:rsid w:val="00243404"/>
    <w:rsid w:val="00247519"/>
    <w:rsid w:val="00256A2C"/>
    <w:rsid w:val="002570C4"/>
    <w:rsid w:val="002616F7"/>
    <w:rsid w:val="00263BA7"/>
    <w:rsid w:val="00275C35"/>
    <w:rsid w:val="00277213"/>
    <w:rsid w:val="002779CE"/>
    <w:rsid w:val="002907B0"/>
    <w:rsid w:val="00294CB9"/>
    <w:rsid w:val="00297FA0"/>
    <w:rsid w:val="002A0726"/>
    <w:rsid w:val="002A133A"/>
    <w:rsid w:val="002A3018"/>
    <w:rsid w:val="002A3837"/>
    <w:rsid w:val="002B1A8B"/>
    <w:rsid w:val="002B2515"/>
    <w:rsid w:val="002B5B87"/>
    <w:rsid w:val="002B624D"/>
    <w:rsid w:val="002B7EA1"/>
    <w:rsid w:val="002C2313"/>
    <w:rsid w:val="002C47B9"/>
    <w:rsid w:val="002D03CC"/>
    <w:rsid w:val="002D4EEB"/>
    <w:rsid w:val="002D5F1B"/>
    <w:rsid w:val="002D5FBE"/>
    <w:rsid w:val="002D7A77"/>
    <w:rsid w:val="002E7344"/>
    <w:rsid w:val="002F2E29"/>
    <w:rsid w:val="002F4190"/>
    <w:rsid w:val="002F5324"/>
    <w:rsid w:val="00305D01"/>
    <w:rsid w:val="00306D5A"/>
    <w:rsid w:val="003222A5"/>
    <w:rsid w:val="00322D00"/>
    <w:rsid w:val="003248ED"/>
    <w:rsid w:val="00326D09"/>
    <w:rsid w:val="0033110F"/>
    <w:rsid w:val="0033176C"/>
    <w:rsid w:val="003377AA"/>
    <w:rsid w:val="00341006"/>
    <w:rsid w:val="003479C5"/>
    <w:rsid w:val="003502FC"/>
    <w:rsid w:val="00356B68"/>
    <w:rsid w:val="00366557"/>
    <w:rsid w:val="00366D9B"/>
    <w:rsid w:val="00372CB1"/>
    <w:rsid w:val="0037500D"/>
    <w:rsid w:val="00376819"/>
    <w:rsid w:val="00380D55"/>
    <w:rsid w:val="0038110B"/>
    <w:rsid w:val="003837EF"/>
    <w:rsid w:val="003840A4"/>
    <w:rsid w:val="003914F6"/>
    <w:rsid w:val="0039708D"/>
    <w:rsid w:val="003A0A45"/>
    <w:rsid w:val="003A7C7E"/>
    <w:rsid w:val="003B098F"/>
    <w:rsid w:val="003B6BE9"/>
    <w:rsid w:val="003C00B2"/>
    <w:rsid w:val="003C0397"/>
    <w:rsid w:val="003C0BB8"/>
    <w:rsid w:val="003C2447"/>
    <w:rsid w:val="003C2F61"/>
    <w:rsid w:val="003C4BC6"/>
    <w:rsid w:val="003C5967"/>
    <w:rsid w:val="003D703D"/>
    <w:rsid w:val="003E1422"/>
    <w:rsid w:val="003E3A4C"/>
    <w:rsid w:val="003E6B40"/>
    <w:rsid w:val="00402896"/>
    <w:rsid w:val="00404D9E"/>
    <w:rsid w:val="00405514"/>
    <w:rsid w:val="004076F4"/>
    <w:rsid w:val="0041451F"/>
    <w:rsid w:val="00414FEE"/>
    <w:rsid w:val="00415A67"/>
    <w:rsid w:val="00417C67"/>
    <w:rsid w:val="004210D2"/>
    <w:rsid w:val="00421EF2"/>
    <w:rsid w:val="00425175"/>
    <w:rsid w:val="00440B40"/>
    <w:rsid w:val="0045025D"/>
    <w:rsid w:val="0045129B"/>
    <w:rsid w:val="004525C3"/>
    <w:rsid w:val="00453C01"/>
    <w:rsid w:val="0045558D"/>
    <w:rsid w:val="0046270E"/>
    <w:rsid w:val="00464877"/>
    <w:rsid w:val="004654B9"/>
    <w:rsid w:val="00466F72"/>
    <w:rsid w:val="004701B4"/>
    <w:rsid w:val="00473981"/>
    <w:rsid w:val="004765D3"/>
    <w:rsid w:val="004770D4"/>
    <w:rsid w:val="004A298C"/>
    <w:rsid w:val="004A5253"/>
    <w:rsid w:val="004B1B70"/>
    <w:rsid w:val="004B586C"/>
    <w:rsid w:val="004D30E3"/>
    <w:rsid w:val="004D424F"/>
    <w:rsid w:val="004D51C3"/>
    <w:rsid w:val="004D57CE"/>
    <w:rsid w:val="004D6F34"/>
    <w:rsid w:val="004E65A4"/>
    <w:rsid w:val="004E7A72"/>
    <w:rsid w:val="004F3B93"/>
    <w:rsid w:val="004F4D49"/>
    <w:rsid w:val="004F6B5C"/>
    <w:rsid w:val="005060CA"/>
    <w:rsid w:val="0050634E"/>
    <w:rsid w:val="0050746B"/>
    <w:rsid w:val="00513AA3"/>
    <w:rsid w:val="00513C33"/>
    <w:rsid w:val="00531E00"/>
    <w:rsid w:val="00533DC9"/>
    <w:rsid w:val="00535CA3"/>
    <w:rsid w:val="00541218"/>
    <w:rsid w:val="0054787B"/>
    <w:rsid w:val="00554109"/>
    <w:rsid w:val="00557FA1"/>
    <w:rsid w:val="0056170F"/>
    <w:rsid w:val="00564A58"/>
    <w:rsid w:val="00565547"/>
    <w:rsid w:val="0056779F"/>
    <w:rsid w:val="00570287"/>
    <w:rsid w:val="00570F90"/>
    <w:rsid w:val="00574818"/>
    <w:rsid w:val="00575E46"/>
    <w:rsid w:val="00575EC3"/>
    <w:rsid w:val="0058228D"/>
    <w:rsid w:val="00582321"/>
    <w:rsid w:val="00596C95"/>
    <w:rsid w:val="00596E4E"/>
    <w:rsid w:val="005A0FC0"/>
    <w:rsid w:val="005A1DBB"/>
    <w:rsid w:val="005A4BC5"/>
    <w:rsid w:val="005A69E8"/>
    <w:rsid w:val="005A6A2C"/>
    <w:rsid w:val="005B3568"/>
    <w:rsid w:val="005B53EC"/>
    <w:rsid w:val="005B639B"/>
    <w:rsid w:val="005C106E"/>
    <w:rsid w:val="005C546C"/>
    <w:rsid w:val="005C7F26"/>
    <w:rsid w:val="005D0A87"/>
    <w:rsid w:val="005D4B21"/>
    <w:rsid w:val="005E032E"/>
    <w:rsid w:val="005E22BA"/>
    <w:rsid w:val="005E26BD"/>
    <w:rsid w:val="005E31CC"/>
    <w:rsid w:val="005E45F6"/>
    <w:rsid w:val="005E573E"/>
    <w:rsid w:val="005E5CD1"/>
    <w:rsid w:val="005E72F5"/>
    <w:rsid w:val="005F0C53"/>
    <w:rsid w:val="005F6656"/>
    <w:rsid w:val="005F6713"/>
    <w:rsid w:val="005F7B56"/>
    <w:rsid w:val="00606790"/>
    <w:rsid w:val="00610C3E"/>
    <w:rsid w:val="006232D1"/>
    <w:rsid w:val="006273FA"/>
    <w:rsid w:val="00630CD8"/>
    <w:rsid w:val="006322A1"/>
    <w:rsid w:val="00634AA6"/>
    <w:rsid w:val="00640F82"/>
    <w:rsid w:val="00641EE3"/>
    <w:rsid w:val="00646257"/>
    <w:rsid w:val="00651473"/>
    <w:rsid w:val="00652060"/>
    <w:rsid w:val="006527DC"/>
    <w:rsid w:val="00656198"/>
    <w:rsid w:val="00657A4F"/>
    <w:rsid w:val="0066629B"/>
    <w:rsid w:val="00673D08"/>
    <w:rsid w:val="00680850"/>
    <w:rsid w:val="00682513"/>
    <w:rsid w:val="00686BE9"/>
    <w:rsid w:val="00686F36"/>
    <w:rsid w:val="00691914"/>
    <w:rsid w:val="00695F0B"/>
    <w:rsid w:val="006A5D5E"/>
    <w:rsid w:val="006B1744"/>
    <w:rsid w:val="006B7994"/>
    <w:rsid w:val="006C0135"/>
    <w:rsid w:val="006C4A80"/>
    <w:rsid w:val="006D065E"/>
    <w:rsid w:val="006D20B0"/>
    <w:rsid w:val="006D3445"/>
    <w:rsid w:val="006D5DEB"/>
    <w:rsid w:val="006E70C4"/>
    <w:rsid w:val="006E72CD"/>
    <w:rsid w:val="006F0345"/>
    <w:rsid w:val="006F12AA"/>
    <w:rsid w:val="006F5453"/>
    <w:rsid w:val="006F6C62"/>
    <w:rsid w:val="006F787F"/>
    <w:rsid w:val="00712D3B"/>
    <w:rsid w:val="00715538"/>
    <w:rsid w:val="007219B4"/>
    <w:rsid w:val="00731141"/>
    <w:rsid w:val="00734656"/>
    <w:rsid w:val="00735043"/>
    <w:rsid w:val="00740D13"/>
    <w:rsid w:val="00742E54"/>
    <w:rsid w:val="0074524F"/>
    <w:rsid w:val="007532D5"/>
    <w:rsid w:val="00764700"/>
    <w:rsid w:val="00771799"/>
    <w:rsid w:val="00777914"/>
    <w:rsid w:val="00777D3D"/>
    <w:rsid w:val="0078271F"/>
    <w:rsid w:val="007848AE"/>
    <w:rsid w:val="00786FAF"/>
    <w:rsid w:val="00792152"/>
    <w:rsid w:val="007A1BF7"/>
    <w:rsid w:val="007B0DB9"/>
    <w:rsid w:val="007B15D9"/>
    <w:rsid w:val="007B1B40"/>
    <w:rsid w:val="007C51B1"/>
    <w:rsid w:val="007C73C5"/>
    <w:rsid w:val="007E0BF2"/>
    <w:rsid w:val="007E31BA"/>
    <w:rsid w:val="007E4593"/>
    <w:rsid w:val="007E4908"/>
    <w:rsid w:val="007E70EF"/>
    <w:rsid w:val="007F1CBE"/>
    <w:rsid w:val="007F204C"/>
    <w:rsid w:val="007F6131"/>
    <w:rsid w:val="007F67AF"/>
    <w:rsid w:val="0080776F"/>
    <w:rsid w:val="008105F0"/>
    <w:rsid w:val="00811288"/>
    <w:rsid w:val="00816C85"/>
    <w:rsid w:val="00816E01"/>
    <w:rsid w:val="0082691A"/>
    <w:rsid w:val="00831D15"/>
    <w:rsid w:val="00846230"/>
    <w:rsid w:val="00846761"/>
    <w:rsid w:val="00847910"/>
    <w:rsid w:val="008516BB"/>
    <w:rsid w:val="00852957"/>
    <w:rsid w:val="00855792"/>
    <w:rsid w:val="00861406"/>
    <w:rsid w:val="008624EC"/>
    <w:rsid w:val="00866971"/>
    <w:rsid w:val="00870858"/>
    <w:rsid w:val="0087102E"/>
    <w:rsid w:val="008747D5"/>
    <w:rsid w:val="0087683E"/>
    <w:rsid w:val="008821FC"/>
    <w:rsid w:val="008839E8"/>
    <w:rsid w:val="00886A78"/>
    <w:rsid w:val="0089244E"/>
    <w:rsid w:val="00892F12"/>
    <w:rsid w:val="008947F6"/>
    <w:rsid w:val="008A5BEB"/>
    <w:rsid w:val="008B058A"/>
    <w:rsid w:val="008B06D1"/>
    <w:rsid w:val="008B31FB"/>
    <w:rsid w:val="008B3B1F"/>
    <w:rsid w:val="008B7D19"/>
    <w:rsid w:val="008C3DAC"/>
    <w:rsid w:val="008D0289"/>
    <w:rsid w:val="008D1097"/>
    <w:rsid w:val="008D16EE"/>
    <w:rsid w:val="008D2561"/>
    <w:rsid w:val="008D35D2"/>
    <w:rsid w:val="008D3871"/>
    <w:rsid w:val="008D5BF9"/>
    <w:rsid w:val="008D76D7"/>
    <w:rsid w:val="008E1E07"/>
    <w:rsid w:val="008E2A99"/>
    <w:rsid w:val="008E55C6"/>
    <w:rsid w:val="00900399"/>
    <w:rsid w:val="00900931"/>
    <w:rsid w:val="00900CBB"/>
    <w:rsid w:val="00913650"/>
    <w:rsid w:val="0091422E"/>
    <w:rsid w:val="0091491F"/>
    <w:rsid w:val="00921401"/>
    <w:rsid w:val="00936EF3"/>
    <w:rsid w:val="009417E2"/>
    <w:rsid w:val="009418DE"/>
    <w:rsid w:val="0094481E"/>
    <w:rsid w:val="00950A06"/>
    <w:rsid w:val="00953F4D"/>
    <w:rsid w:val="00954B97"/>
    <w:rsid w:val="00954EC8"/>
    <w:rsid w:val="00955A5C"/>
    <w:rsid w:val="00955C04"/>
    <w:rsid w:val="00955F3B"/>
    <w:rsid w:val="009572F1"/>
    <w:rsid w:val="00960237"/>
    <w:rsid w:val="00961231"/>
    <w:rsid w:val="00961D09"/>
    <w:rsid w:val="00970A82"/>
    <w:rsid w:val="00972CB6"/>
    <w:rsid w:val="0098122D"/>
    <w:rsid w:val="009836DB"/>
    <w:rsid w:val="00987C53"/>
    <w:rsid w:val="0099603E"/>
    <w:rsid w:val="00996E52"/>
    <w:rsid w:val="009A3CBC"/>
    <w:rsid w:val="009A4EFF"/>
    <w:rsid w:val="009A6E63"/>
    <w:rsid w:val="009B220A"/>
    <w:rsid w:val="009B2869"/>
    <w:rsid w:val="009B2955"/>
    <w:rsid w:val="009B49F8"/>
    <w:rsid w:val="009B5EA3"/>
    <w:rsid w:val="009C0214"/>
    <w:rsid w:val="009C1C09"/>
    <w:rsid w:val="009C2770"/>
    <w:rsid w:val="009C7042"/>
    <w:rsid w:val="009C709B"/>
    <w:rsid w:val="009D0EE3"/>
    <w:rsid w:val="009D11A6"/>
    <w:rsid w:val="009D50AD"/>
    <w:rsid w:val="009D691C"/>
    <w:rsid w:val="009E0BFA"/>
    <w:rsid w:val="009E7EBC"/>
    <w:rsid w:val="009F40FE"/>
    <w:rsid w:val="00A01BF3"/>
    <w:rsid w:val="00A077FF"/>
    <w:rsid w:val="00A1268C"/>
    <w:rsid w:val="00A128CD"/>
    <w:rsid w:val="00A12D3B"/>
    <w:rsid w:val="00A13D76"/>
    <w:rsid w:val="00A20E1F"/>
    <w:rsid w:val="00A24E87"/>
    <w:rsid w:val="00A27F13"/>
    <w:rsid w:val="00A35D3B"/>
    <w:rsid w:val="00A4207B"/>
    <w:rsid w:val="00A52148"/>
    <w:rsid w:val="00A52B79"/>
    <w:rsid w:val="00A65442"/>
    <w:rsid w:val="00A776AE"/>
    <w:rsid w:val="00A80774"/>
    <w:rsid w:val="00A80CD8"/>
    <w:rsid w:val="00A813D8"/>
    <w:rsid w:val="00A82538"/>
    <w:rsid w:val="00A858AF"/>
    <w:rsid w:val="00A9196A"/>
    <w:rsid w:val="00A946EA"/>
    <w:rsid w:val="00AA2E56"/>
    <w:rsid w:val="00AA7CA3"/>
    <w:rsid w:val="00AB06BF"/>
    <w:rsid w:val="00AB4E83"/>
    <w:rsid w:val="00AC151A"/>
    <w:rsid w:val="00AC1C1A"/>
    <w:rsid w:val="00AC4769"/>
    <w:rsid w:val="00AC4971"/>
    <w:rsid w:val="00AC4A46"/>
    <w:rsid w:val="00AD0886"/>
    <w:rsid w:val="00AD08C9"/>
    <w:rsid w:val="00AD3150"/>
    <w:rsid w:val="00AE1298"/>
    <w:rsid w:val="00AE4CC4"/>
    <w:rsid w:val="00AE6D28"/>
    <w:rsid w:val="00AF5D2E"/>
    <w:rsid w:val="00AF74B3"/>
    <w:rsid w:val="00B05EE7"/>
    <w:rsid w:val="00B14DA8"/>
    <w:rsid w:val="00B151CF"/>
    <w:rsid w:val="00B24CE9"/>
    <w:rsid w:val="00B2607D"/>
    <w:rsid w:val="00B264AE"/>
    <w:rsid w:val="00B3648D"/>
    <w:rsid w:val="00B366BB"/>
    <w:rsid w:val="00B368E3"/>
    <w:rsid w:val="00B36E87"/>
    <w:rsid w:val="00B3724A"/>
    <w:rsid w:val="00B50873"/>
    <w:rsid w:val="00B62C1C"/>
    <w:rsid w:val="00B65BD8"/>
    <w:rsid w:val="00B71A68"/>
    <w:rsid w:val="00B723E9"/>
    <w:rsid w:val="00B730E0"/>
    <w:rsid w:val="00B76A91"/>
    <w:rsid w:val="00B80C2C"/>
    <w:rsid w:val="00B814EE"/>
    <w:rsid w:val="00B87DBD"/>
    <w:rsid w:val="00B90946"/>
    <w:rsid w:val="00B96B27"/>
    <w:rsid w:val="00BA0869"/>
    <w:rsid w:val="00BA21DB"/>
    <w:rsid w:val="00BA4BBF"/>
    <w:rsid w:val="00BC6223"/>
    <w:rsid w:val="00BD09BF"/>
    <w:rsid w:val="00BD24E1"/>
    <w:rsid w:val="00BD2709"/>
    <w:rsid w:val="00BD5FC4"/>
    <w:rsid w:val="00BD7BE3"/>
    <w:rsid w:val="00BE5307"/>
    <w:rsid w:val="00C048E6"/>
    <w:rsid w:val="00C078C3"/>
    <w:rsid w:val="00C17A0E"/>
    <w:rsid w:val="00C2746A"/>
    <w:rsid w:val="00C34078"/>
    <w:rsid w:val="00C37037"/>
    <w:rsid w:val="00C44F99"/>
    <w:rsid w:val="00C53434"/>
    <w:rsid w:val="00C60A61"/>
    <w:rsid w:val="00C620B4"/>
    <w:rsid w:val="00C71FCB"/>
    <w:rsid w:val="00C77C74"/>
    <w:rsid w:val="00C80F81"/>
    <w:rsid w:val="00C81685"/>
    <w:rsid w:val="00C82376"/>
    <w:rsid w:val="00C83DDE"/>
    <w:rsid w:val="00C85C41"/>
    <w:rsid w:val="00C87B46"/>
    <w:rsid w:val="00C95DBF"/>
    <w:rsid w:val="00CA0F62"/>
    <w:rsid w:val="00CA36E4"/>
    <w:rsid w:val="00CA4C4A"/>
    <w:rsid w:val="00CB2C5C"/>
    <w:rsid w:val="00CB6089"/>
    <w:rsid w:val="00CC0538"/>
    <w:rsid w:val="00CC3A92"/>
    <w:rsid w:val="00CD0E32"/>
    <w:rsid w:val="00CD5C08"/>
    <w:rsid w:val="00CD66B7"/>
    <w:rsid w:val="00CD7631"/>
    <w:rsid w:val="00CE0528"/>
    <w:rsid w:val="00CF39BC"/>
    <w:rsid w:val="00D13DEB"/>
    <w:rsid w:val="00D14E20"/>
    <w:rsid w:val="00D152C2"/>
    <w:rsid w:val="00D16DAF"/>
    <w:rsid w:val="00D2095E"/>
    <w:rsid w:val="00D24C7C"/>
    <w:rsid w:val="00D26598"/>
    <w:rsid w:val="00D301F6"/>
    <w:rsid w:val="00D31DEC"/>
    <w:rsid w:val="00D33984"/>
    <w:rsid w:val="00D35FFE"/>
    <w:rsid w:val="00D410B0"/>
    <w:rsid w:val="00D41BCD"/>
    <w:rsid w:val="00D477D2"/>
    <w:rsid w:val="00D54EBD"/>
    <w:rsid w:val="00D61C06"/>
    <w:rsid w:val="00D61EAD"/>
    <w:rsid w:val="00D71ED5"/>
    <w:rsid w:val="00D73FE3"/>
    <w:rsid w:val="00D7497A"/>
    <w:rsid w:val="00D75DBC"/>
    <w:rsid w:val="00D81079"/>
    <w:rsid w:val="00D85577"/>
    <w:rsid w:val="00D87ED5"/>
    <w:rsid w:val="00DA291C"/>
    <w:rsid w:val="00DB0099"/>
    <w:rsid w:val="00DB18DF"/>
    <w:rsid w:val="00DB471C"/>
    <w:rsid w:val="00DC6AC1"/>
    <w:rsid w:val="00DD3CB3"/>
    <w:rsid w:val="00DD5E44"/>
    <w:rsid w:val="00DE7A43"/>
    <w:rsid w:val="00DF2E00"/>
    <w:rsid w:val="00DF6689"/>
    <w:rsid w:val="00DF6899"/>
    <w:rsid w:val="00E01BD8"/>
    <w:rsid w:val="00E02CB4"/>
    <w:rsid w:val="00E03F06"/>
    <w:rsid w:val="00E04CBA"/>
    <w:rsid w:val="00E062F3"/>
    <w:rsid w:val="00E12D80"/>
    <w:rsid w:val="00E1486D"/>
    <w:rsid w:val="00E2026E"/>
    <w:rsid w:val="00E35268"/>
    <w:rsid w:val="00E51346"/>
    <w:rsid w:val="00E54752"/>
    <w:rsid w:val="00E54E06"/>
    <w:rsid w:val="00E569B1"/>
    <w:rsid w:val="00E60AFC"/>
    <w:rsid w:val="00E60BBC"/>
    <w:rsid w:val="00E61F13"/>
    <w:rsid w:val="00E63365"/>
    <w:rsid w:val="00E65AC7"/>
    <w:rsid w:val="00E678FE"/>
    <w:rsid w:val="00E76F37"/>
    <w:rsid w:val="00E76FF5"/>
    <w:rsid w:val="00E851D3"/>
    <w:rsid w:val="00E958AD"/>
    <w:rsid w:val="00E96F63"/>
    <w:rsid w:val="00EA4F36"/>
    <w:rsid w:val="00EA6A33"/>
    <w:rsid w:val="00EB03D2"/>
    <w:rsid w:val="00EB64D0"/>
    <w:rsid w:val="00EB73C6"/>
    <w:rsid w:val="00EC33F0"/>
    <w:rsid w:val="00EC654C"/>
    <w:rsid w:val="00EC68EE"/>
    <w:rsid w:val="00EC76E1"/>
    <w:rsid w:val="00EC7D1C"/>
    <w:rsid w:val="00ED5E5F"/>
    <w:rsid w:val="00EE1583"/>
    <w:rsid w:val="00EF6CEB"/>
    <w:rsid w:val="00F01258"/>
    <w:rsid w:val="00F03EEE"/>
    <w:rsid w:val="00F06433"/>
    <w:rsid w:val="00F075B7"/>
    <w:rsid w:val="00F07EC0"/>
    <w:rsid w:val="00F108D1"/>
    <w:rsid w:val="00F11357"/>
    <w:rsid w:val="00F15BA4"/>
    <w:rsid w:val="00F15E0D"/>
    <w:rsid w:val="00F16491"/>
    <w:rsid w:val="00F16DD5"/>
    <w:rsid w:val="00F17628"/>
    <w:rsid w:val="00F179C7"/>
    <w:rsid w:val="00F200C8"/>
    <w:rsid w:val="00F2176D"/>
    <w:rsid w:val="00F22CF5"/>
    <w:rsid w:val="00F32AC5"/>
    <w:rsid w:val="00F35305"/>
    <w:rsid w:val="00F40069"/>
    <w:rsid w:val="00F44158"/>
    <w:rsid w:val="00F4453B"/>
    <w:rsid w:val="00F53F49"/>
    <w:rsid w:val="00F61C79"/>
    <w:rsid w:val="00F72542"/>
    <w:rsid w:val="00F72794"/>
    <w:rsid w:val="00F772EF"/>
    <w:rsid w:val="00F77ADA"/>
    <w:rsid w:val="00F8085F"/>
    <w:rsid w:val="00F80EFB"/>
    <w:rsid w:val="00F8137A"/>
    <w:rsid w:val="00F90E42"/>
    <w:rsid w:val="00F9594E"/>
    <w:rsid w:val="00F97C57"/>
    <w:rsid w:val="00FA5B95"/>
    <w:rsid w:val="00FA5DEE"/>
    <w:rsid w:val="00FB01FA"/>
    <w:rsid w:val="00FB1F19"/>
    <w:rsid w:val="00FB21EB"/>
    <w:rsid w:val="00FC2F68"/>
    <w:rsid w:val="00FD2C33"/>
    <w:rsid w:val="00FD579A"/>
    <w:rsid w:val="00FF46D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68AD7F"/>
  <w15:docId w15:val="{9B6F4350-590E-41B0-B870-BB4C6D56E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5324"/>
  </w:style>
  <w:style w:type="paragraph" w:styleId="Titre4">
    <w:name w:val="heading 4"/>
    <w:basedOn w:val="Normal"/>
    <w:next w:val="Normal"/>
    <w:link w:val="Titre4Car"/>
    <w:uiPriority w:val="9"/>
    <w:semiHidden/>
    <w:unhideWhenUsed/>
    <w:qFormat/>
    <w:rsid w:val="00E02CB4"/>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6">
    <w:name w:val="heading 6"/>
    <w:basedOn w:val="Normal"/>
    <w:next w:val="Normal"/>
    <w:link w:val="Titre6Car"/>
    <w:uiPriority w:val="9"/>
    <w:semiHidden/>
    <w:unhideWhenUsed/>
    <w:qFormat/>
    <w:rsid w:val="00E02CB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D87ED5"/>
    <w:pPr>
      <w:keepNext/>
      <w:numPr>
        <w:numId w:val="1"/>
      </w:numPr>
      <w:pBdr>
        <w:bottom w:val="single" w:sz="12" w:space="1" w:color="auto"/>
      </w:pBdr>
      <w:spacing w:before="120" w:after="0" w:line="240" w:lineRule="auto"/>
      <w:outlineLvl w:val="6"/>
    </w:pPr>
    <w:rPr>
      <w:rFonts w:ascii="Batang" w:eastAsia="Batang" w:hAnsi="Batang"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7Car">
    <w:name w:val="Titre 7 Car"/>
    <w:basedOn w:val="Policepardfaut"/>
    <w:link w:val="Titre7"/>
    <w:rsid w:val="00D87ED5"/>
    <w:rPr>
      <w:rFonts w:ascii="Batang" w:eastAsia="Batang" w:hAnsi="Batang" w:cs="Times New Roman"/>
      <w:b/>
      <w:bCs/>
      <w:sz w:val="24"/>
      <w:szCs w:val="24"/>
      <w:lang w:eastAsia="fr-FR"/>
    </w:rPr>
  </w:style>
  <w:style w:type="paragraph" w:styleId="Paragraphedeliste">
    <w:name w:val="List Paragraph"/>
    <w:basedOn w:val="Normal"/>
    <w:uiPriority w:val="34"/>
    <w:qFormat/>
    <w:rsid w:val="00D87ED5"/>
    <w:pPr>
      <w:ind w:left="720"/>
      <w:contextualSpacing/>
    </w:pPr>
  </w:style>
  <w:style w:type="character" w:styleId="Lienhypertexte">
    <w:name w:val="Hyperlink"/>
    <w:basedOn w:val="Policepardfaut"/>
    <w:uiPriority w:val="99"/>
    <w:unhideWhenUsed/>
    <w:rsid w:val="00D87ED5"/>
    <w:rPr>
      <w:color w:val="0000FF"/>
      <w:u w:val="single"/>
    </w:rPr>
  </w:style>
  <w:style w:type="paragraph" w:styleId="En-tte">
    <w:name w:val="header"/>
    <w:basedOn w:val="Normal"/>
    <w:link w:val="En-tteCar"/>
    <w:uiPriority w:val="99"/>
    <w:unhideWhenUsed/>
    <w:rsid w:val="00D87ED5"/>
    <w:pPr>
      <w:tabs>
        <w:tab w:val="center" w:pos="4536"/>
        <w:tab w:val="right" w:pos="9072"/>
      </w:tabs>
      <w:spacing w:after="0" w:line="240" w:lineRule="auto"/>
    </w:pPr>
  </w:style>
  <w:style w:type="character" w:customStyle="1" w:styleId="En-tteCar">
    <w:name w:val="En-tête Car"/>
    <w:basedOn w:val="Policepardfaut"/>
    <w:link w:val="En-tte"/>
    <w:uiPriority w:val="99"/>
    <w:rsid w:val="00D87ED5"/>
  </w:style>
  <w:style w:type="paragraph" w:styleId="Pieddepage">
    <w:name w:val="footer"/>
    <w:basedOn w:val="Normal"/>
    <w:link w:val="PieddepageCar"/>
    <w:uiPriority w:val="99"/>
    <w:unhideWhenUsed/>
    <w:rsid w:val="00D87ED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87ED5"/>
  </w:style>
  <w:style w:type="paragraph" w:styleId="Textedebulles">
    <w:name w:val="Balloon Text"/>
    <w:basedOn w:val="Normal"/>
    <w:link w:val="TextedebullesCar"/>
    <w:uiPriority w:val="99"/>
    <w:semiHidden/>
    <w:unhideWhenUsed/>
    <w:rsid w:val="00E02CB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2CB4"/>
    <w:rPr>
      <w:rFonts w:ascii="Tahoma" w:hAnsi="Tahoma" w:cs="Tahoma"/>
      <w:sz w:val="16"/>
      <w:szCs w:val="16"/>
    </w:rPr>
  </w:style>
  <w:style w:type="character" w:customStyle="1" w:styleId="Titre4Car">
    <w:name w:val="Titre 4 Car"/>
    <w:basedOn w:val="Policepardfaut"/>
    <w:link w:val="Titre4"/>
    <w:uiPriority w:val="9"/>
    <w:semiHidden/>
    <w:rsid w:val="00E02CB4"/>
    <w:rPr>
      <w:rFonts w:asciiTheme="majorHAnsi" w:eastAsiaTheme="majorEastAsia" w:hAnsiTheme="majorHAnsi" w:cstheme="majorBidi"/>
      <w:b/>
      <w:bCs/>
      <w:i/>
      <w:iCs/>
      <w:color w:val="4F81BD" w:themeColor="accent1"/>
    </w:rPr>
  </w:style>
  <w:style w:type="character" w:customStyle="1" w:styleId="Titre6Car">
    <w:name w:val="Titre 6 Car"/>
    <w:basedOn w:val="Policepardfaut"/>
    <w:link w:val="Titre6"/>
    <w:uiPriority w:val="9"/>
    <w:semiHidden/>
    <w:rsid w:val="00E02CB4"/>
    <w:rPr>
      <w:rFonts w:asciiTheme="majorHAnsi" w:eastAsiaTheme="majorEastAsia" w:hAnsiTheme="majorHAnsi" w:cstheme="majorBidi"/>
      <w:i/>
      <w:iCs/>
      <w:color w:val="243F60" w:themeColor="accent1" w:themeShade="7F"/>
    </w:rPr>
  </w:style>
  <w:style w:type="character" w:styleId="lev">
    <w:name w:val="Strong"/>
    <w:basedOn w:val="Policepardfaut"/>
    <w:uiPriority w:val="22"/>
    <w:qFormat/>
    <w:rsid w:val="00816C85"/>
    <w:rPr>
      <w:b/>
      <w:bCs/>
    </w:rPr>
  </w:style>
  <w:style w:type="character" w:customStyle="1" w:styleId="familyname">
    <w:name w:val="familyname"/>
    <w:basedOn w:val="Policepardfaut"/>
    <w:rsid w:val="00816C85"/>
  </w:style>
  <w:style w:type="character" w:styleId="Accentuation">
    <w:name w:val="Emphasis"/>
    <w:basedOn w:val="Policepardfaut"/>
    <w:uiPriority w:val="20"/>
    <w:qFormat/>
    <w:rsid w:val="00816C85"/>
    <w:rPr>
      <w:i/>
      <w:iCs/>
    </w:rPr>
  </w:style>
  <w:style w:type="table" w:styleId="Grilledutableau">
    <w:name w:val="Table Grid"/>
    <w:basedOn w:val="TableauNormal"/>
    <w:uiPriority w:val="59"/>
    <w:rsid w:val="001E3C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1063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966144">
      <w:bodyDiv w:val="1"/>
      <w:marLeft w:val="0"/>
      <w:marRight w:val="0"/>
      <w:marTop w:val="0"/>
      <w:marBottom w:val="0"/>
      <w:divBdr>
        <w:top w:val="none" w:sz="0" w:space="0" w:color="auto"/>
        <w:left w:val="none" w:sz="0" w:space="0" w:color="auto"/>
        <w:bottom w:val="none" w:sz="0" w:space="0" w:color="auto"/>
        <w:right w:val="none" w:sz="0" w:space="0" w:color="auto"/>
      </w:divBdr>
      <w:divsChild>
        <w:div w:id="1148210101">
          <w:marLeft w:val="0"/>
          <w:marRight w:val="0"/>
          <w:marTop w:val="0"/>
          <w:marBottom w:val="0"/>
          <w:divBdr>
            <w:top w:val="none" w:sz="0" w:space="0" w:color="auto"/>
            <w:left w:val="none" w:sz="0" w:space="0" w:color="auto"/>
            <w:bottom w:val="none" w:sz="0" w:space="0" w:color="auto"/>
            <w:right w:val="none" w:sz="0" w:space="0" w:color="auto"/>
          </w:divBdr>
          <w:divsChild>
            <w:div w:id="1599555330">
              <w:marLeft w:val="0"/>
              <w:marRight w:val="0"/>
              <w:marTop w:val="0"/>
              <w:marBottom w:val="0"/>
              <w:divBdr>
                <w:top w:val="none" w:sz="0" w:space="0" w:color="auto"/>
                <w:left w:val="none" w:sz="0" w:space="0" w:color="auto"/>
                <w:bottom w:val="none" w:sz="0" w:space="0" w:color="auto"/>
                <w:right w:val="none" w:sz="0" w:space="0" w:color="auto"/>
              </w:divBdr>
              <w:divsChild>
                <w:div w:id="45248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02233">
      <w:bodyDiv w:val="1"/>
      <w:marLeft w:val="0"/>
      <w:marRight w:val="0"/>
      <w:marTop w:val="0"/>
      <w:marBottom w:val="0"/>
      <w:divBdr>
        <w:top w:val="none" w:sz="0" w:space="0" w:color="auto"/>
        <w:left w:val="none" w:sz="0" w:space="0" w:color="auto"/>
        <w:bottom w:val="none" w:sz="0" w:space="0" w:color="auto"/>
        <w:right w:val="none" w:sz="0" w:space="0" w:color="auto"/>
      </w:divBdr>
      <w:divsChild>
        <w:div w:id="915090274">
          <w:marLeft w:val="0"/>
          <w:marRight w:val="0"/>
          <w:marTop w:val="0"/>
          <w:marBottom w:val="0"/>
          <w:divBdr>
            <w:top w:val="none" w:sz="0" w:space="0" w:color="auto"/>
            <w:left w:val="none" w:sz="0" w:space="0" w:color="auto"/>
            <w:bottom w:val="none" w:sz="0" w:space="0" w:color="auto"/>
            <w:right w:val="none" w:sz="0" w:space="0" w:color="auto"/>
          </w:divBdr>
        </w:div>
        <w:div w:id="1451321911">
          <w:marLeft w:val="0"/>
          <w:marRight w:val="0"/>
          <w:marTop w:val="0"/>
          <w:marBottom w:val="0"/>
          <w:divBdr>
            <w:top w:val="none" w:sz="0" w:space="0" w:color="auto"/>
            <w:left w:val="none" w:sz="0" w:space="0" w:color="auto"/>
            <w:bottom w:val="none" w:sz="0" w:space="0" w:color="auto"/>
            <w:right w:val="none" w:sz="0" w:space="0" w:color="auto"/>
          </w:divBdr>
        </w:div>
        <w:div w:id="1915818453">
          <w:marLeft w:val="0"/>
          <w:marRight w:val="0"/>
          <w:marTop w:val="0"/>
          <w:marBottom w:val="0"/>
          <w:divBdr>
            <w:top w:val="none" w:sz="0" w:space="0" w:color="auto"/>
            <w:left w:val="none" w:sz="0" w:space="0" w:color="auto"/>
            <w:bottom w:val="none" w:sz="0" w:space="0" w:color="auto"/>
            <w:right w:val="none" w:sz="0" w:space="0" w:color="auto"/>
          </w:divBdr>
        </w:div>
        <w:div w:id="494762338">
          <w:marLeft w:val="0"/>
          <w:marRight w:val="0"/>
          <w:marTop w:val="0"/>
          <w:marBottom w:val="0"/>
          <w:divBdr>
            <w:top w:val="none" w:sz="0" w:space="0" w:color="auto"/>
            <w:left w:val="none" w:sz="0" w:space="0" w:color="auto"/>
            <w:bottom w:val="none" w:sz="0" w:space="0" w:color="auto"/>
            <w:right w:val="none" w:sz="0" w:space="0" w:color="auto"/>
          </w:divBdr>
        </w:div>
        <w:div w:id="1461915809">
          <w:marLeft w:val="0"/>
          <w:marRight w:val="0"/>
          <w:marTop w:val="0"/>
          <w:marBottom w:val="0"/>
          <w:divBdr>
            <w:top w:val="none" w:sz="0" w:space="0" w:color="auto"/>
            <w:left w:val="none" w:sz="0" w:space="0" w:color="auto"/>
            <w:bottom w:val="none" w:sz="0" w:space="0" w:color="auto"/>
            <w:right w:val="none" w:sz="0" w:space="0" w:color="auto"/>
          </w:divBdr>
        </w:div>
        <w:div w:id="2132355371">
          <w:marLeft w:val="0"/>
          <w:marRight w:val="0"/>
          <w:marTop w:val="0"/>
          <w:marBottom w:val="0"/>
          <w:divBdr>
            <w:top w:val="none" w:sz="0" w:space="0" w:color="auto"/>
            <w:left w:val="none" w:sz="0" w:space="0" w:color="auto"/>
            <w:bottom w:val="none" w:sz="0" w:space="0" w:color="auto"/>
            <w:right w:val="none" w:sz="0" w:space="0" w:color="auto"/>
          </w:divBdr>
        </w:div>
        <w:div w:id="1940334387">
          <w:marLeft w:val="0"/>
          <w:marRight w:val="0"/>
          <w:marTop w:val="0"/>
          <w:marBottom w:val="0"/>
          <w:divBdr>
            <w:top w:val="none" w:sz="0" w:space="0" w:color="auto"/>
            <w:left w:val="none" w:sz="0" w:space="0" w:color="auto"/>
            <w:bottom w:val="none" w:sz="0" w:space="0" w:color="auto"/>
            <w:right w:val="none" w:sz="0" w:space="0" w:color="auto"/>
          </w:divBdr>
        </w:div>
        <w:div w:id="1448357142">
          <w:marLeft w:val="0"/>
          <w:marRight w:val="0"/>
          <w:marTop w:val="0"/>
          <w:marBottom w:val="0"/>
          <w:divBdr>
            <w:top w:val="none" w:sz="0" w:space="0" w:color="auto"/>
            <w:left w:val="none" w:sz="0" w:space="0" w:color="auto"/>
            <w:bottom w:val="none" w:sz="0" w:space="0" w:color="auto"/>
            <w:right w:val="none" w:sz="0" w:space="0" w:color="auto"/>
          </w:divBdr>
        </w:div>
        <w:div w:id="1013148448">
          <w:marLeft w:val="0"/>
          <w:marRight w:val="0"/>
          <w:marTop w:val="0"/>
          <w:marBottom w:val="0"/>
          <w:divBdr>
            <w:top w:val="none" w:sz="0" w:space="0" w:color="auto"/>
            <w:left w:val="none" w:sz="0" w:space="0" w:color="auto"/>
            <w:bottom w:val="none" w:sz="0" w:space="0" w:color="auto"/>
            <w:right w:val="none" w:sz="0" w:space="0" w:color="auto"/>
          </w:divBdr>
        </w:div>
        <w:div w:id="1374846294">
          <w:marLeft w:val="0"/>
          <w:marRight w:val="0"/>
          <w:marTop w:val="0"/>
          <w:marBottom w:val="0"/>
          <w:divBdr>
            <w:top w:val="none" w:sz="0" w:space="0" w:color="auto"/>
            <w:left w:val="none" w:sz="0" w:space="0" w:color="auto"/>
            <w:bottom w:val="none" w:sz="0" w:space="0" w:color="auto"/>
            <w:right w:val="none" w:sz="0" w:space="0" w:color="auto"/>
          </w:divBdr>
        </w:div>
        <w:div w:id="1759057269">
          <w:marLeft w:val="0"/>
          <w:marRight w:val="0"/>
          <w:marTop w:val="0"/>
          <w:marBottom w:val="0"/>
          <w:divBdr>
            <w:top w:val="none" w:sz="0" w:space="0" w:color="auto"/>
            <w:left w:val="none" w:sz="0" w:space="0" w:color="auto"/>
            <w:bottom w:val="none" w:sz="0" w:space="0" w:color="auto"/>
            <w:right w:val="none" w:sz="0" w:space="0" w:color="auto"/>
          </w:divBdr>
        </w:div>
        <w:div w:id="983660692">
          <w:marLeft w:val="0"/>
          <w:marRight w:val="0"/>
          <w:marTop w:val="0"/>
          <w:marBottom w:val="0"/>
          <w:divBdr>
            <w:top w:val="none" w:sz="0" w:space="0" w:color="auto"/>
            <w:left w:val="none" w:sz="0" w:space="0" w:color="auto"/>
            <w:bottom w:val="none" w:sz="0" w:space="0" w:color="auto"/>
            <w:right w:val="none" w:sz="0" w:space="0" w:color="auto"/>
          </w:divBdr>
        </w:div>
        <w:div w:id="1820919766">
          <w:marLeft w:val="0"/>
          <w:marRight w:val="0"/>
          <w:marTop w:val="0"/>
          <w:marBottom w:val="0"/>
          <w:divBdr>
            <w:top w:val="none" w:sz="0" w:space="0" w:color="auto"/>
            <w:left w:val="none" w:sz="0" w:space="0" w:color="auto"/>
            <w:bottom w:val="none" w:sz="0" w:space="0" w:color="auto"/>
            <w:right w:val="none" w:sz="0" w:space="0" w:color="auto"/>
          </w:divBdr>
        </w:div>
        <w:div w:id="554195890">
          <w:marLeft w:val="0"/>
          <w:marRight w:val="0"/>
          <w:marTop w:val="0"/>
          <w:marBottom w:val="0"/>
          <w:divBdr>
            <w:top w:val="none" w:sz="0" w:space="0" w:color="auto"/>
            <w:left w:val="none" w:sz="0" w:space="0" w:color="auto"/>
            <w:bottom w:val="none" w:sz="0" w:space="0" w:color="auto"/>
            <w:right w:val="none" w:sz="0" w:space="0" w:color="auto"/>
          </w:divBdr>
        </w:div>
        <w:div w:id="1766539491">
          <w:marLeft w:val="0"/>
          <w:marRight w:val="0"/>
          <w:marTop w:val="0"/>
          <w:marBottom w:val="0"/>
          <w:divBdr>
            <w:top w:val="none" w:sz="0" w:space="0" w:color="auto"/>
            <w:left w:val="none" w:sz="0" w:space="0" w:color="auto"/>
            <w:bottom w:val="none" w:sz="0" w:space="0" w:color="auto"/>
            <w:right w:val="none" w:sz="0" w:space="0" w:color="auto"/>
          </w:divBdr>
        </w:div>
        <w:div w:id="1434008683">
          <w:marLeft w:val="0"/>
          <w:marRight w:val="0"/>
          <w:marTop w:val="0"/>
          <w:marBottom w:val="0"/>
          <w:divBdr>
            <w:top w:val="none" w:sz="0" w:space="0" w:color="auto"/>
            <w:left w:val="none" w:sz="0" w:space="0" w:color="auto"/>
            <w:bottom w:val="none" w:sz="0" w:space="0" w:color="auto"/>
            <w:right w:val="none" w:sz="0" w:space="0" w:color="auto"/>
          </w:divBdr>
        </w:div>
        <w:div w:id="1574387647">
          <w:marLeft w:val="0"/>
          <w:marRight w:val="0"/>
          <w:marTop w:val="0"/>
          <w:marBottom w:val="0"/>
          <w:divBdr>
            <w:top w:val="none" w:sz="0" w:space="0" w:color="auto"/>
            <w:left w:val="none" w:sz="0" w:space="0" w:color="auto"/>
            <w:bottom w:val="none" w:sz="0" w:space="0" w:color="auto"/>
            <w:right w:val="none" w:sz="0" w:space="0" w:color="auto"/>
          </w:divBdr>
        </w:div>
      </w:divsChild>
    </w:div>
    <w:div w:id="1108891445">
      <w:bodyDiv w:val="1"/>
      <w:marLeft w:val="0"/>
      <w:marRight w:val="0"/>
      <w:marTop w:val="0"/>
      <w:marBottom w:val="0"/>
      <w:divBdr>
        <w:top w:val="none" w:sz="0" w:space="0" w:color="auto"/>
        <w:left w:val="none" w:sz="0" w:space="0" w:color="auto"/>
        <w:bottom w:val="none" w:sz="0" w:space="0" w:color="auto"/>
        <w:right w:val="none" w:sz="0" w:space="0" w:color="auto"/>
      </w:divBdr>
      <w:divsChild>
        <w:div w:id="1114977545">
          <w:marLeft w:val="0"/>
          <w:marRight w:val="0"/>
          <w:marTop w:val="0"/>
          <w:marBottom w:val="0"/>
          <w:divBdr>
            <w:top w:val="none" w:sz="0" w:space="0" w:color="auto"/>
            <w:left w:val="none" w:sz="0" w:space="0" w:color="auto"/>
            <w:bottom w:val="none" w:sz="0" w:space="0" w:color="auto"/>
            <w:right w:val="none" w:sz="0" w:space="0" w:color="auto"/>
          </w:divBdr>
          <w:divsChild>
            <w:div w:id="616570837">
              <w:marLeft w:val="0"/>
              <w:marRight w:val="0"/>
              <w:marTop w:val="0"/>
              <w:marBottom w:val="0"/>
              <w:divBdr>
                <w:top w:val="none" w:sz="0" w:space="0" w:color="auto"/>
                <w:left w:val="none" w:sz="0" w:space="0" w:color="auto"/>
                <w:bottom w:val="none" w:sz="0" w:space="0" w:color="auto"/>
                <w:right w:val="none" w:sz="0" w:space="0" w:color="auto"/>
              </w:divBdr>
              <w:divsChild>
                <w:div w:id="21516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516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lcdpu.fr/livre/?GCOI=27000100441630" TargetMode="External"/><Relationship Id="rId26" Type="http://schemas.openxmlformats.org/officeDocument/2006/relationships/hyperlink" Target="http://www.lcdpu.fr/Resources/titles/27000100314470/Images/27000100314470L.gif" TargetMode="External"/><Relationship Id="rId39" Type="http://schemas.openxmlformats.org/officeDocument/2006/relationships/image" Target="media/image19.jpeg"/><Relationship Id="rId21" Type="http://schemas.openxmlformats.org/officeDocument/2006/relationships/image" Target="media/image4.png"/><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hyperlink" Target="https://journals.openedition.org/nrt/4541" TargetMode="External"/><Relationship Id="rId50" Type="http://schemas.openxmlformats.org/officeDocument/2006/relationships/hyperlink" Target="http://2l2s.univ-lorraine.fr/management-par-les-dispositifs-et-dispositions-manager-de-la-standardisation-du-travail-dencadrement" TargetMode="External"/><Relationship Id="rId55" Type="http://schemas.openxmlformats.org/officeDocument/2006/relationships/hyperlink" Target="http://nrt.revues.org/2037" TargetMode="External"/><Relationship Id="rId63"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9.gif"/><Relationship Id="rId11" Type="http://schemas.openxmlformats.org/officeDocument/2006/relationships/hyperlink" Target="https://fiso2019.event.univ-lorraine.fr" TargetMode="External"/><Relationship Id="rId24" Type="http://schemas.openxmlformats.org/officeDocument/2006/relationships/image" Target="media/image6.png"/><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image" Target="media/image25.png"/><Relationship Id="rId53" Type="http://schemas.openxmlformats.org/officeDocument/2006/relationships/hyperlink" Target="http://nrt.revues.org/599" TargetMode="External"/><Relationship Id="rId58" Type="http://schemas.openxmlformats.org/officeDocument/2006/relationships/hyperlink" Target="http://journals.openedition.org/nrt/3640"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3.png"/><Relationship Id="rId14" Type="http://schemas.openxmlformats.org/officeDocument/2006/relationships/image" Target="http://gree.univ-nancy2.fr/digitalAssets/66303_livre_Higele.gif" TargetMode="External"/><Relationship Id="rId22" Type="http://schemas.openxmlformats.org/officeDocument/2006/relationships/image" Target="http://gree.univ-nancy2.fr/digitalAssets/91399_DeshayesconversionterritLongwy.gif" TargetMode="External"/><Relationship Id="rId27" Type="http://schemas.openxmlformats.org/officeDocument/2006/relationships/image" Target="media/image8.gif"/><Relationship Id="rId30" Type="http://schemas.openxmlformats.org/officeDocument/2006/relationships/image" Target="media/image10.gif"/><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hyperlink" Target="https://journals.openedition.org/nrt/4936" TargetMode="External"/><Relationship Id="rId56" Type="http://schemas.openxmlformats.org/officeDocument/2006/relationships/hyperlink" Target="http://nrt.revues.org/2786" TargetMode="External"/><Relationship Id="rId64" Type="http://schemas.openxmlformats.org/officeDocument/2006/relationships/theme" Target="theme/theme1.xml"/><Relationship Id="rId8" Type="http://schemas.openxmlformats.org/officeDocument/2006/relationships/hyperlink" Target="mailto:Lionel.jacquot@univ-lorraine.fr" TargetMode="External"/><Relationship Id="rId51" Type="http://schemas.openxmlformats.org/officeDocument/2006/relationships/hyperlink" Target="http://nrt.revues.org/288" TargetMode="External"/><Relationship Id="rId3" Type="http://schemas.openxmlformats.org/officeDocument/2006/relationships/styles" Target="styles.xml"/><Relationship Id="rId12" Type="http://schemas.openxmlformats.org/officeDocument/2006/relationships/hyperlink" Target="http://www.lcdpu.fr/livre/?GCOI=27000100518380" TargetMode="External"/><Relationship Id="rId17" Type="http://schemas.openxmlformats.org/officeDocument/2006/relationships/image" Target="http://gree.univ-nancy2.fr/digitalAssets/68887_livre_bertaux_hirlet.gif" TargetMode="External"/><Relationship Id="rId25" Type="http://schemas.openxmlformats.org/officeDocument/2006/relationships/image" Target="media/image7.pn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hyperlink" Target="https://doi.org/10.34874/IMIST.PRSM/ISSM/26675" TargetMode="External"/><Relationship Id="rId59" Type="http://schemas.openxmlformats.org/officeDocument/2006/relationships/hyperlink" Target="http://journals.openedition.org/nrt/6385" TargetMode="External"/><Relationship Id="rId20" Type="http://schemas.openxmlformats.org/officeDocument/2006/relationships/image" Target="http://gree.univ-nancy2.fr/digitalAssets/66315_servicesenlorraine.gif" TargetMode="External"/><Relationship Id="rId41" Type="http://schemas.openxmlformats.org/officeDocument/2006/relationships/image" Target="media/image21.jpeg"/><Relationship Id="rId54" Type="http://schemas.openxmlformats.org/officeDocument/2006/relationships/hyperlink" Target="http://nrt.revues.org/2056"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cdpu.fr/livre/?GCOI=27000100226290" TargetMode="External"/><Relationship Id="rId23" Type="http://schemas.openxmlformats.org/officeDocument/2006/relationships/image" Target="media/image5.png"/><Relationship Id="rId28" Type="http://schemas.openxmlformats.org/officeDocument/2006/relationships/image" Target="http://www.lcdpu.fr/Resources/Titles/27000100314470/Images/27000100314470M.gif" TargetMode="External"/><Relationship Id="rId36" Type="http://schemas.openxmlformats.org/officeDocument/2006/relationships/image" Target="media/image16.jpeg"/><Relationship Id="rId49" Type="http://schemas.openxmlformats.org/officeDocument/2006/relationships/hyperlink" Target="http://nrt.revues.org/3231" TargetMode="External"/><Relationship Id="rId57" Type="http://schemas.openxmlformats.org/officeDocument/2006/relationships/hyperlink" Target="http://nrt.revues.org/2981" TargetMode="External"/><Relationship Id="rId10" Type="http://schemas.openxmlformats.org/officeDocument/2006/relationships/hyperlink" Target="https://fiso2017.event.univ-lorraine.fr" TargetMode="External"/><Relationship Id="rId31" Type="http://schemas.openxmlformats.org/officeDocument/2006/relationships/image" Target="media/image11.gif"/><Relationship Id="rId44" Type="http://schemas.openxmlformats.org/officeDocument/2006/relationships/image" Target="media/image24.jpeg"/><Relationship Id="rId52" Type="http://schemas.openxmlformats.org/officeDocument/2006/relationships/hyperlink" Target="http://2l2s.univ-lorraine.fr/la-fabrication-des-corps-et-lenrolement-des-subjectivites-lusine-bata-sociohistoire-dune-anatomie" TargetMode="External"/><Relationship Id="rId60" Type="http://schemas.openxmlformats.org/officeDocument/2006/relationships/hyperlink" Target="https://doi.org/10.4000/nrt.7807" TargetMode="External"/><Relationship Id="rId4" Type="http://schemas.openxmlformats.org/officeDocument/2006/relationships/settings" Target="settings.xml"/><Relationship Id="rId9" Type="http://schemas.openxmlformats.org/officeDocument/2006/relationships/hyperlink" Target="http://Festival.sociologie.event.univ-lorraine.f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1597F3A045840E6AAB53DCBDD035152"/>
        <w:category>
          <w:name w:val="Général"/>
          <w:gallery w:val="placeholder"/>
        </w:category>
        <w:types>
          <w:type w:val="bbPlcHdr"/>
        </w:types>
        <w:behaviors>
          <w:behavior w:val="content"/>
        </w:behaviors>
        <w:guid w:val="{90E58A8B-D832-4DD9-A859-6329E3A494DB}"/>
      </w:docPartPr>
      <w:docPartBody>
        <w:p w:rsidR="0046135A" w:rsidRDefault="00411E91" w:rsidP="00411E91">
          <w:pPr>
            <w:pStyle w:val="B1597F3A045840E6AAB53DCBDD035152"/>
          </w:pPr>
          <w:r>
            <w:rPr>
              <w:caps/>
              <w:color w:val="FFFFFF" w:themeColor="background1"/>
            </w:rPr>
            <w:t>[Nom de l’auteur]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E91"/>
    <w:rsid w:val="00050A8A"/>
    <w:rsid w:val="00411E91"/>
    <w:rsid w:val="0046135A"/>
    <w:rsid w:val="00CD07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664A6B2A71E40B8929A884AE46021E9">
    <w:name w:val="8664A6B2A71E40B8929A884AE46021E9"/>
    <w:rsid w:val="00411E91"/>
  </w:style>
  <w:style w:type="character" w:customStyle="1" w:styleId="Textedelespacerserv">
    <w:name w:val="Texte de l’espace réservé"/>
    <w:basedOn w:val="Policepardfaut"/>
    <w:uiPriority w:val="99"/>
    <w:semiHidden/>
    <w:rsid w:val="00411E91"/>
    <w:rPr>
      <w:color w:val="808080"/>
    </w:rPr>
  </w:style>
  <w:style w:type="paragraph" w:customStyle="1" w:styleId="4EDA90CE7EBB495BB8AFB5E2BDFB8B23">
    <w:name w:val="4EDA90CE7EBB495BB8AFB5E2BDFB8B23"/>
    <w:rsid w:val="00411E91"/>
  </w:style>
  <w:style w:type="paragraph" w:customStyle="1" w:styleId="B1597F3A045840E6AAB53DCBDD035152">
    <w:name w:val="B1597F3A045840E6AAB53DCBDD035152"/>
    <w:rsid w:val="00411E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4B170-F1B8-45D3-A545-595DBFED1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25</Pages>
  <Words>9519</Words>
  <Characters>52357</Characters>
  <Application>Microsoft Office Word</Application>
  <DocSecurity>0</DocSecurity>
  <Lines>436</Lines>
  <Paragraphs>123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61753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Jacquot Lionel</dc:creator>
  <cp:keywords/>
  <dc:description/>
  <cp:lastModifiedBy>Anonyme</cp:lastModifiedBy>
  <cp:revision>10</cp:revision>
  <cp:lastPrinted>2013-03-18T15:39:00Z</cp:lastPrinted>
  <dcterms:created xsi:type="dcterms:W3CDTF">2021-12-17T09:14:00Z</dcterms:created>
  <dcterms:modified xsi:type="dcterms:W3CDTF">2021-12-29T10:28:00Z</dcterms:modified>
</cp:coreProperties>
</file>